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7" w:type="dxa"/>
        <w:tblInd w:w="-567" w:type="dxa"/>
        <w:tblLayout w:type="fixed"/>
        <w:tblCellMar>
          <w:left w:w="115" w:type="dxa"/>
          <w:right w:w="115" w:type="dxa"/>
        </w:tblCellMar>
        <w:tblLook w:val="0000" w:firstRow="0" w:lastRow="0" w:firstColumn="0" w:lastColumn="0" w:noHBand="0" w:noVBand="0"/>
      </w:tblPr>
      <w:tblGrid>
        <w:gridCol w:w="4253"/>
        <w:gridCol w:w="6304"/>
      </w:tblGrid>
      <w:tr w:rsidR="00E133DB" w:rsidRPr="00E133DB" w14:paraId="187D7E02" w14:textId="77777777" w:rsidTr="287F8580">
        <w:tc>
          <w:tcPr>
            <w:tcW w:w="4253" w:type="dxa"/>
          </w:tcPr>
          <w:p w14:paraId="3AB68332" w14:textId="77777777" w:rsidR="008C478C" w:rsidRDefault="008C478C">
            <w:pPr>
              <w:jc w:val="center"/>
              <w:rPr>
                <w:sz w:val="26"/>
                <w:szCs w:val="26"/>
              </w:rPr>
            </w:pPr>
            <w:r>
              <w:rPr>
                <w:sz w:val="26"/>
                <w:szCs w:val="26"/>
              </w:rPr>
              <w:t xml:space="preserve">ỦY BAN NHÂN DÂN </w:t>
            </w:r>
          </w:p>
          <w:p w14:paraId="187D7DF7" w14:textId="636F2A4C" w:rsidR="00DE3982" w:rsidRDefault="000A0ABF">
            <w:pPr>
              <w:jc w:val="center"/>
              <w:rPr>
                <w:sz w:val="26"/>
                <w:szCs w:val="26"/>
              </w:rPr>
            </w:pPr>
            <w:r w:rsidRPr="00E133DB">
              <w:rPr>
                <w:sz w:val="26"/>
                <w:szCs w:val="26"/>
              </w:rPr>
              <w:t xml:space="preserve"> THÀNH PHỐ HỒ CHÍ MINH</w:t>
            </w:r>
          </w:p>
          <w:p w14:paraId="168A9E56" w14:textId="5EE9166B" w:rsidR="008C478C" w:rsidRPr="00941970" w:rsidRDefault="008C478C">
            <w:pPr>
              <w:jc w:val="center"/>
              <w:rPr>
                <w:b/>
                <w:bCs/>
                <w:sz w:val="26"/>
                <w:szCs w:val="26"/>
              </w:rPr>
            </w:pPr>
            <w:r w:rsidRPr="00941970">
              <w:rPr>
                <w:b/>
                <w:bCs/>
                <w:sz w:val="26"/>
                <w:szCs w:val="26"/>
              </w:rPr>
              <w:t>SỞ GIÁO DỤC VÀ ĐÀO TẠO</w:t>
            </w:r>
          </w:p>
          <w:p w14:paraId="187D7DF9" w14:textId="77777777" w:rsidR="00DE3982" w:rsidRPr="00E133DB" w:rsidRDefault="000A0ABF">
            <w:pPr>
              <w:widowControl w:val="0"/>
              <w:ind w:left="-57" w:right="-57"/>
              <w:jc w:val="center"/>
              <w:rPr>
                <w:highlight w:val="white"/>
              </w:rPr>
            </w:pPr>
            <w:r w:rsidRPr="00E133DB">
              <w:rPr>
                <w:noProof/>
              </w:rPr>
              <mc:AlternateContent>
                <mc:Choice Requires="wps">
                  <w:drawing>
                    <wp:anchor distT="0" distB="0" distL="114300" distR="114300" simplePos="0" relativeHeight="251658240" behindDoc="0" locked="0" layoutInCell="1" hidden="0" allowOverlap="1" wp14:anchorId="187D8140" wp14:editId="187D8141">
                      <wp:simplePos x="0" y="0"/>
                      <wp:positionH relativeFrom="margin">
                        <wp:posOffset>609600</wp:posOffset>
                      </wp:positionH>
                      <wp:positionV relativeFrom="paragraph">
                        <wp:posOffset>12700</wp:posOffset>
                      </wp:positionV>
                      <wp:extent cx="12700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05285" y="3780000"/>
                                <a:ext cx="1281430" cy="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xmlns:a="http://schemas.openxmlformats.org/drawingml/2006/main" xmlns:arto="http://schemas.microsoft.com/office/word/2006/arto" xmlns:w16="http://schemas.microsoft.com/office/word/2018/wordml" xmlns:w16cex="http://schemas.microsoft.com/office/word/2018/wordml/cex">
                  <w:pict w14:anchorId="4E91CD8E">
                    <v:shapetype id="_x0000_t32" coordsize="21600,21600" o:oned="t" filled="f" o:spt="32" path="m,l21600,21600e" w14:anchorId="04431BC5">
                      <v:path fillok="f" arrowok="t" o:connecttype="none"/>
                      <o:lock v:ext="edit" shapetype="t"/>
                    </v:shapetype>
                    <v:shape id="Straight Arrow Connector 2" style="position:absolute;margin-left:48pt;margin-top:1pt;width:100pt;height:1pt;z-index:251658240;visibility:visible;mso-wrap-style:square;mso-wrap-distance-left:9pt;mso-wrap-distance-top:0;mso-wrap-distance-right:9pt;mso-wrap-distance-bottom:0;mso-position-horizontal:absolute;mso-position-horizontal-relative:margin;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">
                      <v:stroke miterlimit="5243f" joinstyle="miter"/>
                      <w10:wrap anchorx="margin"/>
                    </v:shape>
                  </w:pict>
                </mc:Fallback>
              </mc:AlternateContent>
            </w:r>
          </w:p>
          <w:p w14:paraId="0C0ACB86" w14:textId="6D4BF87B" w:rsidR="00DE3982" w:rsidRPr="008C478C" w:rsidRDefault="008C478C" w:rsidP="00D9419A">
            <w:pPr>
              <w:keepNext/>
              <w:widowControl w:val="0"/>
              <w:ind w:left="-57" w:right="-57"/>
              <w:jc w:val="center"/>
              <w:rPr>
                <w:highlight w:val="white"/>
              </w:rPr>
            </w:pPr>
            <w:proofErr w:type="spellStart"/>
            <w:r w:rsidRPr="008C478C">
              <w:rPr>
                <w:highlight w:val="white"/>
              </w:rPr>
              <w:t>Số</w:t>
            </w:r>
            <w:proofErr w:type="spellEnd"/>
            <w:r w:rsidRPr="008C478C">
              <w:rPr>
                <w:highlight w:val="white"/>
              </w:rPr>
              <w:t xml:space="preserve">: </w:t>
            </w:r>
            <w:r w:rsidR="00941970">
              <w:rPr>
                <w:highlight w:val="white"/>
              </w:rPr>
              <w:t>2741</w:t>
            </w:r>
            <w:r w:rsidRPr="008C478C">
              <w:rPr>
                <w:highlight w:val="white"/>
              </w:rPr>
              <w:t>/GDĐT-</w:t>
            </w:r>
            <w:proofErr w:type="spellStart"/>
            <w:r w:rsidRPr="008C478C">
              <w:rPr>
                <w:highlight w:val="white"/>
              </w:rPr>
              <w:t>TrH</w:t>
            </w:r>
            <w:proofErr w:type="spellEnd"/>
          </w:p>
          <w:p w14:paraId="187D7DFB" w14:textId="425DFB33" w:rsidR="008C478C" w:rsidRPr="008C478C" w:rsidRDefault="008C478C" w:rsidP="00D9419A">
            <w:pPr>
              <w:keepNext/>
              <w:widowControl w:val="0"/>
              <w:ind w:left="-57" w:right="-57"/>
              <w:jc w:val="center"/>
              <w:rPr>
                <w:highlight w:val="white"/>
              </w:rPr>
            </w:pPr>
            <w:proofErr w:type="spellStart"/>
            <w:r w:rsidRPr="008C478C">
              <w:rPr>
                <w:highlight w:val="white"/>
              </w:rPr>
              <w:t>Hướng</w:t>
            </w:r>
            <w:proofErr w:type="spellEnd"/>
            <w:r w:rsidRPr="008C478C">
              <w:rPr>
                <w:highlight w:val="white"/>
              </w:rPr>
              <w:t xml:space="preserve"> </w:t>
            </w:r>
            <w:proofErr w:type="spellStart"/>
            <w:r w:rsidRPr="008C478C">
              <w:rPr>
                <w:highlight w:val="white"/>
              </w:rPr>
              <w:t>dẫn</w:t>
            </w:r>
            <w:proofErr w:type="spellEnd"/>
            <w:r w:rsidRPr="008C478C">
              <w:rPr>
                <w:highlight w:val="white"/>
              </w:rPr>
              <w:t xml:space="preserve"> </w:t>
            </w:r>
            <w:proofErr w:type="spellStart"/>
            <w:r w:rsidRPr="008C478C">
              <w:rPr>
                <w:highlight w:val="white"/>
              </w:rPr>
              <w:t>thực</w:t>
            </w:r>
            <w:proofErr w:type="spellEnd"/>
            <w:r w:rsidRPr="008C478C">
              <w:rPr>
                <w:highlight w:val="white"/>
              </w:rPr>
              <w:t xml:space="preserve"> </w:t>
            </w:r>
            <w:proofErr w:type="spellStart"/>
            <w:r w:rsidRPr="008C478C">
              <w:rPr>
                <w:highlight w:val="white"/>
              </w:rPr>
              <w:t>hiện</w:t>
            </w:r>
            <w:proofErr w:type="spellEnd"/>
            <w:r w:rsidRPr="008C478C">
              <w:rPr>
                <w:highlight w:val="white"/>
              </w:rPr>
              <w:t xml:space="preserve"> </w:t>
            </w:r>
            <w:proofErr w:type="spellStart"/>
            <w:r w:rsidRPr="008C478C">
              <w:rPr>
                <w:highlight w:val="white"/>
              </w:rPr>
              <w:t>nhiệm</w:t>
            </w:r>
            <w:proofErr w:type="spellEnd"/>
            <w:r w:rsidRPr="008C478C">
              <w:rPr>
                <w:highlight w:val="white"/>
              </w:rPr>
              <w:t xml:space="preserve"> </w:t>
            </w:r>
            <w:proofErr w:type="spellStart"/>
            <w:r w:rsidRPr="008C478C">
              <w:rPr>
                <w:highlight w:val="white"/>
              </w:rPr>
              <w:t>vụ</w:t>
            </w:r>
            <w:proofErr w:type="spellEnd"/>
            <w:r w:rsidRPr="008C478C">
              <w:rPr>
                <w:highlight w:val="white"/>
              </w:rPr>
              <w:t xml:space="preserve"> </w:t>
            </w:r>
            <w:proofErr w:type="spellStart"/>
            <w:r w:rsidRPr="008C478C">
              <w:rPr>
                <w:highlight w:val="white"/>
              </w:rPr>
              <w:t>giáo</w:t>
            </w:r>
            <w:proofErr w:type="spellEnd"/>
            <w:r w:rsidRPr="008C478C">
              <w:rPr>
                <w:highlight w:val="white"/>
              </w:rPr>
              <w:t xml:space="preserve"> </w:t>
            </w:r>
            <w:proofErr w:type="spellStart"/>
            <w:r w:rsidRPr="008C478C">
              <w:rPr>
                <w:highlight w:val="white"/>
              </w:rPr>
              <w:t>dục</w:t>
            </w:r>
            <w:proofErr w:type="spellEnd"/>
            <w:r w:rsidRPr="008C478C">
              <w:rPr>
                <w:highlight w:val="white"/>
              </w:rPr>
              <w:t xml:space="preserve"> </w:t>
            </w:r>
            <w:proofErr w:type="spellStart"/>
            <w:r w:rsidRPr="008C478C">
              <w:rPr>
                <w:highlight w:val="white"/>
              </w:rPr>
              <w:t>trung</w:t>
            </w:r>
            <w:proofErr w:type="spellEnd"/>
            <w:r w:rsidRPr="008C478C">
              <w:rPr>
                <w:highlight w:val="white"/>
              </w:rPr>
              <w:t xml:space="preserve"> </w:t>
            </w:r>
            <w:proofErr w:type="spellStart"/>
            <w:r w:rsidRPr="008C478C">
              <w:rPr>
                <w:highlight w:val="white"/>
              </w:rPr>
              <w:t>học</w:t>
            </w:r>
            <w:proofErr w:type="spellEnd"/>
            <w:r w:rsidRPr="008C478C">
              <w:rPr>
                <w:highlight w:val="white"/>
              </w:rPr>
              <w:t xml:space="preserve"> </w:t>
            </w:r>
            <w:proofErr w:type="spellStart"/>
            <w:r w:rsidRPr="008C478C">
              <w:rPr>
                <w:highlight w:val="white"/>
              </w:rPr>
              <w:t>năm</w:t>
            </w:r>
            <w:proofErr w:type="spellEnd"/>
            <w:r w:rsidRPr="008C478C">
              <w:rPr>
                <w:highlight w:val="white"/>
              </w:rPr>
              <w:t xml:space="preserve"> </w:t>
            </w:r>
            <w:proofErr w:type="spellStart"/>
            <w:r w:rsidRPr="008C478C">
              <w:rPr>
                <w:highlight w:val="white"/>
              </w:rPr>
              <w:t>học</w:t>
            </w:r>
            <w:proofErr w:type="spellEnd"/>
            <w:r w:rsidRPr="008C478C">
              <w:rPr>
                <w:highlight w:val="white"/>
              </w:rPr>
              <w:t xml:space="preserve"> 2019 - 2020</w:t>
            </w:r>
          </w:p>
        </w:tc>
        <w:tc>
          <w:tcPr>
            <w:tcW w:w="6304" w:type="dxa"/>
          </w:tcPr>
          <w:p w14:paraId="187D7DFC" w14:textId="77777777" w:rsidR="00DE3982" w:rsidRPr="00E133DB" w:rsidRDefault="63C784E1">
            <w:pPr>
              <w:widowControl w:val="0"/>
              <w:ind w:left="-57" w:right="-57"/>
              <w:jc w:val="center"/>
              <w:rPr>
                <w:b/>
                <w:highlight w:val="white"/>
              </w:rPr>
            </w:pPr>
            <w:r w:rsidRPr="00E133DB">
              <w:rPr>
                <w:b/>
                <w:bCs/>
                <w:highlight w:val="white"/>
              </w:rPr>
              <w:t>CỘNG HOÀ XÃ HỘI CHỦ NGHĨA VIỆT NAM</w:t>
            </w:r>
          </w:p>
          <w:p w14:paraId="187D7DFD" w14:textId="77777777" w:rsidR="00DE3982" w:rsidRPr="00E133DB" w:rsidRDefault="63C784E1">
            <w:pPr>
              <w:widowControl w:val="0"/>
              <w:ind w:left="-57" w:right="-57"/>
              <w:jc w:val="center"/>
              <w:rPr>
                <w:b/>
                <w:sz w:val="28"/>
                <w:szCs w:val="28"/>
                <w:highlight w:val="white"/>
              </w:rPr>
            </w:pPr>
            <w:r w:rsidRPr="00E133DB">
              <w:rPr>
                <w:b/>
                <w:bCs/>
                <w:sz w:val="28"/>
                <w:szCs w:val="28"/>
                <w:highlight w:val="white"/>
              </w:rPr>
              <w:t xml:space="preserve">  </w:t>
            </w:r>
            <w:proofErr w:type="spellStart"/>
            <w:r w:rsidRPr="00E133DB">
              <w:rPr>
                <w:b/>
                <w:bCs/>
                <w:sz w:val="28"/>
                <w:szCs w:val="28"/>
                <w:highlight w:val="white"/>
              </w:rPr>
              <w:t>Độc</w:t>
            </w:r>
            <w:proofErr w:type="spellEnd"/>
            <w:r w:rsidRPr="00E133DB">
              <w:rPr>
                <w:b/>
                <w:bCs/>
                <w:sz w:val="28"/>
                <w:szCs w:val="28"/>
                <w:highlight w:val="white"/>
              </w:rPr>
              <w:t xml:space="preserve"> </w:t>
            </w:r>
            <w:proofErr w:type="spellStart"/>
            <w:r w:rsidRPr="00E133DB">
              <w:rPr>
                <w:b/>
                <w:bCs/>
                <w:sz w:val="28"/>
                <w:szCs w:val="28"/>
                <w:highlight w:val="white"/>
              </w:rPr>
              <w:t>lập</w:t>
            </w:r>
            <w:proofErr w:type="spellEnd"/>
            <w:r w:rsidRPr="00E133DB">
              <w:rPr>
                <w:b/>
                <w:bCs/>
                <w:sz w:val="28"/>
                <w:szCs w:val="28"/>
                <w:highlight w:val="white"/>
              </w:rPr>
              <w:t xml:space="preserve"> - </w:t>
            </w:r>
            <w:proofErr w:type="spellStart"/>
            <w:r w:rsidRPr="00E133DB">
              <w:rPr>
                <w:b/>
                <w:bCs/>
                <w:sz w:val="28"/>
                <w:szCs w:val="28"/>
                <w:highlight w:val="white"/>
              </w:rPr>
              <w:t>Tự</w:t>
            </w:r>
            <w:proofErr w:type="spellEnd"/>
            <w:r w:rsidRPr="00E133DB">
              <w:rPr>
                <w:b/>
                <w:bCs/>
                <w:sz w:val="28"/>
                <w:szCs w:val="28"/>
                <w:highlight w:val="white"/>
              </w:rPr>
              <w:t xml:space="preserve"> do - </w:t>
            </w:r>
            <w:proofErr w:type="spellStart"/>
            <w:r w:rsidRPr="00E133DB">
              <w:rPr>
                <w:b/>
                <w:bCs/>
                <w:sz w:val="28"/>
                <w:szCs w:val="28"/>
                <w:highlight w:val="white"/>
              </w:rPr>
              <w:t>Hạnh</w:t>
            </w:r>
            <w:proofErr w:type="spellEnd"/>
            <w:r w:rsidRPr="00E133DB">
              <w:rPr>
                <w:b/>
                <w:bCs/>
                <w:sz w:val="28"/>
                <w:szCs w:val="28"/>
                <w:highlight w:val="white"/>
              </w:rPr>
              <w:t xml:space="preserve"> </w:t>
            </w:r>
            <w:proofErr w:type="spellStart"/>
            <w:r w:rsidRPr="00E133DB">
              <w:rPr>
                <w:b/>
                <w:bCs/>
                <w:sz w:val="28"/>
                <w:szCs w:val="28"/>
                <w:highlight w:val="white"/>
              </w:rPr>
              <w:t>phúc</w:t>
            </w:r>
            <w:proofErr w:type="spellEnd"/>
          </w:p>
          <w:p w14:paraId="187D7DFE" w14:textId="77777777" w:rsidR="00DE3982" w:rsidRPr="00E133DB" w:rsidRDefault="000A0ABF">
            <w:pPr>
              <w:rPr>
                <w:b/>
                <w:highlight w:val="white"/>
              </w:rPr>
            </w:pPr>
            <w:r w:rsidRPr="00E133DB">
              <w:rPr>
                <w:b/>
                <w:bCs/>
                <w:i/>
                <w:iCs/>
                <w:highlight w:val="white"/>
              </w:rPr>
              <w:t xml:space="preserve">         </w:t>
            </w:r>
            <w:r w:rsidRPr="00E133DB">
              <w:rPr>
                <w:noProof/>
              </w:rPr>
              <mc:AlternateContent>
                <mc:Choice Requires="wps">
                  <w:drawing>
                    <wp:anchor distT="0" distB="0" distL="114300" distR="114300" simplePos="0" relativeHeight="251658241" behindDoc="0" locked="0" layoutInCell="1" hidden="0" allowOverlap="1" wp14:anchorId="187D8142" wp14:editId="187D8143">
                      <wp:simplePos x="0" y="0"/>
                      <wp:positionH relativeFrom="margin">
                        <wp:posOffset>901700</wp:posOffset>
                      </wp:positionH>
                      <wp:positionV relativeFrom="paragraph">
                        <wp:posOffset>12700</wp:posOffset>
                      </wp:positionV>
                      <wp:extent cx="2082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00473" y="3780000"/>
                                <a:ext cx="2091054" cy="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xmlns:a="http://schemas.openxmlformats.org/drawingml/2006/main" xmlns:arto="http://schemas.microsoft.com/office/word/2006/arto" xmlns:w16="http://schemas.microsoft.com/office/word/2018/wordml" xmlns:w16cex="http://schemas.microsoft.com/office/word/2018/wordml/cex">
                  <w:pict w14:anchorId="465B3B9F">
                    <v:shape id="Straight Arrow Connector 1" style="position:absolute;margin-left:71pt;margin-top:1pt;width:164pt;height:1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" w14:anchorId="3F994514">
                      <v:stroke miterlimit="5243f" joinstyle="miter"/>
                      <w10:wrap anchorx="margin"/>
                    </v:shape>
                  </w:pict>
                </mc:Fallback>
              </mc:AlternateContent>
            </w:r>
          </w:p>
          <w:p w14:paraId="187D7DFF" w14:textId="77777777" w:rsidR="00DE3982" w:rsidRPr="00E133DB" w:rsidRDefault="63C784E1">
            <w:pPr>
              <w:rPr>
                <w:b/>
                <w:sz w:val="28"/>
                <w:szCs w:val="28"/>
                <w:highlight w:val="white"/>
              </w:rPr>
            </w:pPr>
            <w:r w:rsidRPr="00E133DB">
              <w:rPr>
                <w:b/>
                <w:bCs/>
                <w:i/>
                <w:iCs/>
                <w:sz w:val="28"/>
                <w:szCs w:val="28"/>
                <w:highlight w:val="white"/>
              </w:rPr>
              <w:t xml:space="preserve">         </w:t>
            </w:r>
          </w:p>
          <w:p w14:paraId="187D7E00" w14:textId="49CDE7FF" w:rsidR="00DE3982" w:rsidRPr="00E133DB" w:rsidRDefault="287F8580" w:rsidP="287F8580">
            <w:pPr>
              <w:rPr>
                <w:sz w:val="26"/>
                <w:szCs w:val="26"/>
                <w:highlight w:val="white"/>
                <w:lang w:val="vi-VN"/>
              </w:rPr>
            </w:pPr>
            <w:r w:rsidRPr="287F8580">
              <w:rPr>
                <w:b/>
                <w:bCs/>
                <w:i/>
                <w:iCs/>
                <w:sz w:val="28"/>
                <w:szCs w:val="28"/>
                <w:highlight w:val="white"/>
              </w:rPr>
              <w:t xml:space="preserve"> </w:t>
            </w:r>
            <w:proofErr w:type="spellStart"/>
            <w:r w:rsidRPr="287F8580">
              <w:rPr>
                <w:i/>
                <w:iCs/>
                <w:sz w:val="26"/>
                <w:szCs w:val="26"/>
                <w:highlight w:val="white"/>
              </w:rPr>
              <w:t>Thành</w:t>
            </w:r>
            <w:proofErr w:type="spellEnd"/>
            <w:r w:rsidRPr="287F8580">
              <w:rPr>
                <w:i/>
                <w:iCs/>
                <w:sz w:val="26"/>
                <w:szCs w:val="26"/>
                <w:highlight w:val="white"/>
              </w:rPr>
              <w:t xml:space="preserve"> </w:t>
            </w:r>
            <w:proofErr w:type="spellStart"/>
            <w:r w:rsidRPr="287F8580">
              <w:rPr>
                <w:i/>
                <w:iCs/>
                <w:sz w:val="26"/>
                <w:szCs w:val="26"/>
                <w:highlight w:val="white"/>
              </w:rPr>
              <w:t>phố</w:t>
            </w:r>
            <w:proofErr w:type="spellEnd"/>
            <w:r w:rsidRPr="287F8580">
              <w:rPr>
                <w:i/>
                <w:iCs/>
                <w:sz w:val="26"/>
                <w:szCs w:val="26"/>
                <w:highlight w:val="white"/>
              </w:rPr>
              <w:t xml:space="preserve"> </w:t>
            </w:r>
            <w:proofErr w:type="spellStart"/>
            <w:r w:rsidRPr="287F8580">
              <w:rPr>
                <w:i/>
                <w:iCs/>
                <w:sz w:val="26"/>
                <w:szCs w:val="26"/>
                <w:highlight w:val="white"/>
              </w:rPr>
              <w:t>Hồ</w:t>
            </w:r>
            <w:proofErr w:type="spellEnd"/>
            <w:r w:rsidRPr="287F8580">
              <w:rPr>
                <w:i/>
                <w:iCs/>
                <w:sz w:val="26"/>
                <w:szCs w:val="26"/>
                <w:highlight w:val="white"/>
              </w:rPr>
              <w:t xml:space="preserve"> </w:t>
            </w:r>
            <w:proofErr w:type="spellStart"/>
            <w:r w:rsidRPr="287F8580">
              <w:rPr>
                <w:i/>
                <w:iCs/>
                <w:sz w:val="26"/>
                <w:szCs w:val="26"/>
                <w:highlight w:val="white"/>
              </w:rPr>
              <w:t>Chí</w:t>
            </w:r>
            <w:proofErr w:type="spellEnd"/>
            <w:r w:rsidRPr="287F8580">
              <w:rPr>
                <w:i/>
                <w:iCs/>
                <w:sz w:val="26"/>
                <w:szCs w:val="26"/>
                <w:highlight w:val="white"/>
              </w:rPr>
              <w:t xml:space="preserve"> Minh, </w:t>
            </w:r>
            <w:proofErr w:type="spellStart"/>
            <w:r w:rsidRPr="287F8580">
              <w:rPr>
                <w:i/>
                <w:iCs/>
                <w:sz w:val="26"/>
                <w:szCs w:val="26"/>
                <w:highlight w:val="white"/>
              </w:rPr>
              <w:t>ngày</w:t>
            </w:r>
            <w:proofErr w:type="spellEnd"/>
            <w:r w:rsidRPr="287F8580">
              <w:rPr>
                <w:i/>
                <w:iCs/>
                <w:sz w:val="26"/>
                <w:szCs w:val="26"/>
                <w:highlight w:val="white"/>
              </w:rPr>
              <w:t xml:space="preserve"> </w:t>
            </w:r>
            <w:r w:rsidR="00941970">
              <w:rPr>
                <w:i/>
                <w:iCs/>
                <w:sz w:val="26"/>
                <w:szCs w:val="26"/>
                <w:highlight w:val="white"/>
              </w:rPr>
              <w:t xml:space="preserve">08 </w:t>
            </w:r>
            <w:proofErr w:type="spellStart"/>
            <w:r w:rsidRPr="287F8580">
              <w:rPr>
                <w:i/>
                <w:iCs/>
                <w:sz w:val="26"/>
                <w:szCs w:val="26"/>
                <w:highlight w:val="white"/>
              </w:rPr>
              <w:t>tháng</w:t>
            </w:r>
            <w:proofErr w:type="spellEnd"/>
            <w:r w:rsidRPr="287F8580">
              <w:rPr>
                <w:i/>
                <w:iCs/>
                <w:sz w:val="26"/>
                <w:szCs w:val="26"/>
                <w:highlight w:val="white"/>
              </w:rPr>
              <w:t xml:space="preserve"> </w:t>
            </w:r>
            <w:r w:rsidRPr="287F8580">
              <w:rPr>
                <w:i/>
                <w:iCs/>
                <w:sz w:val="26"/>
                <w:szCs w:val="26"/>
                <w:highlight w:val="white"/>
                <w:lang w:val="vi-VN"/>
              </w:rPr>
              <w:t>8</w:t>
            </w:r>
            <w:r w:rsidRPr="287F8580">
              <w:rPr>
                <w:i/>
                <w:iCs/>
                <w:sz w:val="26"/>
                <w:szCs w:val="26"/>
                <w:highlight w:val="white"/>
              </w:rPr>
              <w:t xml:space="preserve"> </w:t>
            </w:r>
            <w:proofErr w:type="spellStart"/>
            <w:r w:rsidRPr="287F8580">
              <w:rPr>
                <w:i/>
                <w:iCs/>
                <w:sz w:val="26"/>
                <w:szCs w:val="26"/>
                <w:highlight w:val="white"/>
              </w:rPr>
              <w:t>năm</w:t>
            </w:r>
            <w:proofErr w:type="spellEnd"/>
            <w:r w:rsidRPr="287F8580">
              <w:rPr>
                <w:i/>
                <w:iCs/>
                <w:sz w:val="26"/>
                <w:szCs w:val="26"/>
                <w:highlight w:val="white"/>
              </w:rPr>
              <w:t xml:space="preserve"> 201</w:t>
            </w:r>
            <w:r w:rsidRPr="287F8580">
              <w:rPr>
                <w:i/>
                <w:iCs/>
                <w:sz w:val="26"/>
                <w:szCs w:val="26"/>
                <w:highlight w:val="white"/>
                <w:lang w:val="vi-VN"/>
              </w:rPr>
              <w:t>9</w:t>
            </w:r>
          </w:p>
          <w:p w14:paraId="187D7E01" w14:textId="77777777" w:rsidR="00DE3982" w:rsidRPr="00E133DB" w:rsidRDefault="00DE3982">
            <w:pPr>
              <w:widowControl w:val="0"/>
              <w:ind w:right="-57"/>
              <w:rPr>
                <w:highlight w:val="white"/>
              </w:rPr>
            </w:pPr>
          </w:p>
        </w:tc>
      </w:tr>
    </w:tbl>
    <w:p w14:paraId="187D7E04" w14:textId="77777777" w:rsidR="00DE3982" w:rsidRPr="00E133DB" w:rsidRDefault="00DE3982">
      <w:pPr>
        <w:jc w:val="center"/>
        <w:rPr>
          <w:b/>
          <w:sz w:val="26"/>
          <w:szCs w:val="26"/>
        </w:rPr>
      </w:pPr>
    </w:p>
    <w:p w14:paraId="2DDA30B3" w14:textId="1A350D91" w:rsidR="008C478C" w:rsidRPr="008C478C" w:rsidRDefault="008C478C" w:rsidP="004E1BE3">
      <w:pPr>
        <w:ind w:left="1440"/>
        <w:jc w:val="both"/>
        <w:outlineLvl w:val="0"/>
        <w:rPr>
          <w:bCs/>
          <w:sz w:val="26"/>
          <w:szCs w:val="26"/>
        </w:rPr>
      </w:pPr>
      <w:proofErr w:type="spellStart"/>
      <w:r w:rsidRPr="008C478C">
        <w:rPr>
          <w:bCs/>
          <w:sz w:val="26"/>
          <w:szCs w:val="26"/>
        </w:rPr>
        <w:t>Kính</w:t>
      </w:r>
      <w:proofErr w:type="spellEnd"/>
      <w:r w:rsidRPr="008C478C">
        <w:rPr>
          <w:bCs/>
          <w:sz w:val="26"/>
          <w:szCs w:val="26"/>
        </w:rPr>
        <w:t xml:space="preserve"> </w:t>
      </w:r>
      <w:proofErr w:type="spellStart"/>
      <w:r w:rsidRPr="008C478C">
        <w:rPr>
          <w:bCs/>
          <w:sz w:val="26"/>
          <w:szCs w:val="26"/>
        </w:rPr>
        <w:t>gửi</w:t>
      </w:r>
      <w:proofErr w:type="spellEnd"/>
      <w:r w:rsidRPr="008C478C">
        <w:rPr>
          <w:bCs/>
          <w:sz w:val="26"/>
          <w:szCs w:val="26"/>
        </w:rPr>
        <w:t xml:space="preserve">: </w:t>
      </w:r>
    </w:p>
    <w:p w14:paraId="00562C1A" w14:textId="16A59A25" w:rsidR="008C478C" w:rsidRPr="008C478C" w:rsidRDefault="008C478C" w:rsidP="004E1BE3">
      <w:pPr>
        <w:ind w:left="2160" w:firstLine="720"/>
        <w:jc w:val="both"/>
        <w:outlineLvl w:val="0"/>
        <w:rPr>
          <w:bCs/>
          <w:sz w:val="26"/>
          <w:szCs w:val="26"/>
        </w:rPr>
      </w:pPr>
      <w:r>
        <w:rPr>
          <w:bCs/>
          <w:sz w:val="26"/>
          <w:szCs w:val="26"/>
        </w:rPr>
        <w:t xml:space="preserve">- </w:t>
      </w:r>
      <w:proofErr w:type="spellStart"/>
      <w:r w:rsidRPr="008C478C">
        <w:rPr>
          <w:bCs/>
          <w:sz w:val="26"/>
          <w:szCs w:val="26"/>
        </w:rPr>
        <w:t>Trưởng</w:t>
      </w:r>
      <w:proofErr w:type="spellEnd"/>
      <w:r w:rsidRPr="008C478C">
        <w:rPr>
          <w:bCs/>
          <w:sz w:val="26"/>
          <w:szCs w:val="26"/>
        </w:rPr>
        <w:t xml:space="preserve"> </w:t>
      </w:r>
      <w:proofErr w:type="spellStart"/>
      <w:r w:rsidRPr="008C478C">
        <w:rPr>
          <w:bCs/>
          <w:sz w:val="26"/>
          <w:szCs w:val="26"/>
        </w:rPr>
        <w:t>phòng</w:t>
      </w:r>
      <w:proofErr w:type="spellEnd"/>
      <w:r w:rsidRPr="008C478C">
        <w:rPr>
          <w:bCs/>
          <w:sz w:val="26"/>
          <w:szCs w:val="26"/>
        </w:rPr>
        <w:t xml:space="preserve"> </w:t>
      </w:r>
      <w:proofErr w:type="spellStart"/>
      <w:r w:rsidRPr="008C478C">
        <w:rPr>
          <w:bCs/>
          <w:sz w:val="26"/>
          <w:szCs w:val="26"/>
        </w:rPr>
        <w:t>Giáo</w:t>
      </w:r>
      <w:proofErr w:type="spellEnd"/>
      <w:r w:rsidRPr="008C478C">
        <w:rPr>
          <w:bCs/>
          <w:sz w:val="26"/>
          <w:szCs w:val="26"/>
        </w:rPr>
        <w:t xml:space="preserve"> </w:t>
      </w:r>
      <w:proofErr w:type="spellStart"/>
      <w:r w:rsidRPr="008C478C">
        <w:rPr>
          <w:bCs/>
          <w:sz w:val="26"/>
          <w:szCs w:val="26"/>
        </w:rPr>
        <w:t>dục</w:t>
      </w:r>
      <w:proofErr w:type="spellEnd"/>
      <w:r w:rsidRPr="008C478C">
        <w:rPr>
          <w:bCs/>
          <w:sz w:val="26"/>
          <w:szCs w:val="26"/>
        </w:rPr>
        <w:t xml:space="preserve"> </w:t>
      </w:r>
      <w:proofErr w:type="spellStart"/>
      <w:r w:rsidRPr="008C478C">
        <w:rPr>
          <w:bCs/>
          <w:sz w:val="26"/>
          <w:szCs w:val="26"/>
        </w:rPr>
        <w:t>và</w:t>
      </w:r>
      <w:proofErr w:type="spellEnd"/>
      <w:r w:rsidRPr="008C478C">
        <w:rPr>
          <w:bCs/>
          <w:sz w:val="26"/>
          <w:szCs w:val="26"/>
        </w:rPr>
        <w:t xml:space="preserve"> </w:t>
      </w:r>
      <w:proofErr w:type="spellStart"/>
      <w:r w:rsidRPr="008C478C">
        <w:rPr>
          <w:bCs/>
          <w:sz w:val="26"/>
          <w:szCs w:val="26"/>
        </w:rPr>
        <w:t>Đào</w:t>
      </w:r>
      <w:proofErr w:type="spellEnd"/>
      <w:r w:rsidRPr="008C478C">
        <w:rPr>
          <w:bCs/>
          <w:sz w:val="26"/>
          <w:szCs w:val="26"/>
        </w:rPr>
        <w:t xml:space="preserve"> </w:t>
      </w:r>
      <w:proofErr w:type="spellStart"/>
      <w:r w:rsidRPr="008C478C">
        <w:rPr>
          <w:bCs/>
          <w:sz w:val="26"/>
          <w:szCs w:val="26"/>
        </w:rPr>
        <w:t>tạo</w:t>
      </w:r>
      <w:proofErr w:type="spellEnd"/>
      <w:r w:rsidRPr="008C478C">
        <w:rPr>
          <w:bCs/>
          <w:sz w:val="26"/>
          <w:szCs w:val="26"/>
        </w:rPr>
        <w:t xml:space="preserve"> </w:t>
      </w:r>
      <w:proofErr w:type="spellStart"/>
      <w:r w:rsidRPr="008C478C">
        <w:rPr>
          <w:bCs/>
          <w:sz w:val="26"/>
          <w:szCs w:val="26"/>
        </w:rPr>
        <w:t>quận</w:t>
      </w:r>
      <w:proofErr w:type="spellEnd"/>
      <w:r w:rsidR="00A23324">
        <w:rPr>
          <w:bCs/>
          <w:sz w:val="26"/>
          <w:szCs w:val="26"/>
        </w:rPr>
        <w:t>,</w:t>
      </w:r>
      <w:r w:rsidRPr="008C478C">
        <w:rPr>
          <w:bCs/>
          <w:sz w:val="26"/>
          <w:szCs w:val="26"/>
        </w:rPr>
        <w:t xml:space="preserve"> </w:t>
      </w:r>
      <w:proofErr w:type="spellStart"/>
      <w:r w:rsidRPr="008C478C">
        <w:rPr>
          <w:bCs/>
          <w:sz w:val="26"/>
          <w:szCs w:val="26"/>
        </w:rPr>
        <w:t>huyện</w:t>
      </w:r>
      <w:proofErr w:type="spellEnd"/>
      <w:r w:rsidR="00A23324">
        <w:rPr>
          <w:bCs/>
          <w:sz w:val="26"/>
          <w:szCs w:val="26"/>
        </w:rPr>
        <w:t>;</w:t>
      </w:r>
    </w:p>
    <w:p w14:paraId="657E67E1" w14:textId="1723F464" w:rsidR="008C478C" w:rsidRPr="008C478C" w:rsidRDefault="008C478C" w:rsidP="004E1BE3">
      <w:pPr>
        <w:ind w:left="2160" w:firstLine="720"/>
        <w:jc w:val="both"/>
        <w:outlineLvl w:val="0"/>
        <w:rPr>
          <w:bCs/>
          <w:sz w:val="26"/>
          <w:szCs w:val="26"/>
        </w:rPr>
      </w:pPr>
      <w:r w:rsidRPr="008C478C">
        <w:rPr>
          <w:bCs/>
          <w:sz w:val="26"/>
          <w:szCs w:val="26"/>
        </w:rPr>
        <w:t xml:space="preserve">- </w:t>
      </w:r>
      <w:proofErr w:type="spellStart"/>
      <w:r w:rsidRPr="008C478C">
        <w:rPr>
          <w:bCs/>
          <w:sz w:val="26"/>
          <w:szCs w:val="26"/>
        </w:rPr>
        <w:t>Hiệu</w:t>
      </w:r>
      <w:proofErr w:type="spellEnd"/>
      <w:r w:rsidRPr="008C478C">
        <w:rPr>
          <w:bCs/>
          <w:sz w:val="26"/>
          <w:szCs w:val="26"/>
        </w:rPr>
        <w:t xml:space="preserve"> </w:t>
      </w:r>
      <w:proofErr w:type="spellStart"/>
      <w:r w:rsidRPr="008C478C">
        <w:rPr>
          <w:bCs/>
          <w:sz w:val="26"/>
          <w:szCs w:val="26"/>
        </w:rPr>
        <w:t>trưởng</w:t>
      </w:r>
      <w:proofErr w:type="spellEnd"/>
      <w:r w:rsidRPr="008C478C">
        <w:rPr>
          <w:bCs/>
          <w:sz w:val="26"/>
          <w:szCs w:val="26"/>
        </w:rPr>
        <w:t xml:space="preserve"> </w:t>
      </w:r>
      <w:proofErr w:type="spellStart"/>
      <w:r w:rsidRPr="008C478C">
        <w:rPr>
          <w:bCs/>
          <w:sz w:val="26"/>
          <w:szCs w:val="26"/>
        </w:rPr>
        <w:t>các</w:t>
      </w:r>
      <w:proofErr w:type="spellEnd"/>
      <w:r w:rsidRPr="008C478C">
        <w:rPr>
          <w:bCs/>
          <w:sz w:val="26"/>
          <w:szCs w:val="26"/>
        </w:rPr>
        <w:t xml:space="preserve"> </w:t>
      </w:r>
      <w:proofErr w:type="spellStart"/>
      <w:r w:rsidRPr="008C478C">
        <w:rPr>
          <w:bCs/>
          <w:sz w:val="26"/>
          <w:szCs w:val="26"/>
        </w:rPr>
        <w:t>trường</w:t>
      </w:r>
      <w:proofErr w:type="spellEnd"/>
      <w:r w:rsidRPr="008C478C">
        <w:rPr>
          <w:bCs/>
          <w:sz w:val="26"/>
          <w:szCs w:val="26"/>
        </w:rPr>
        <w:t xml:space="preserve"> THPT, THPT </w:t>
      </w:r>
      <w:proofErr w:type="spellStart"/>
      <w:r w:rsidRPr="008C478C">
        <w:rPr>
          <w:bCs/>
          <w:sz w:val="26"/>
          <w:szCs w:val="26"/>
        </w:rPr>
        <w:t>có</w:t>
      </w:r>
      <w:proofErr w:type="spellEnd"/>
      <w:r w:rsidRPr="008C478C">
        <w:rPr>
          <w:bCs/>
          <w:sz w:val="26"/>
          <w:szCs w:val="26"/>
        </w:rPr>
        <w:t xml:space="preserve"> </w:t>
      </w:r>
      <w:proofErr w:type="spellStart"/>
      <w:r w:rsidRPr="008C478C">
        <w:rPr>
          <w:bCs/>
          <w:sz w:val="26"/>
          <w:szCs w:val="26"/>
        </w:rPr>
        <w:t>nhiều</w:t>
      </w:r>
      <w:proofErr w:type="spellEnd"/>
      <w:r w:rsidRPr="008C478C">
        <w:rPr>
          <w:bCs/>
          <w:sz w:val="26"/>
          <w:szCs w:val="26"/>
        </w:rPr>
        <w:t xml:space="preserve"> </w:t>
      </w:r>
      <w:proofErr w:type="spellStart"/>
      <w:r w:rsidRPr="008C478C">
        <w:rPr>
          <w:bCs/>
          <w:sz w:val="26"/>
          <w:szCs w:val="26"/>
        </w:rPr>
        <w:t>cấp</w:t>
      </w:r>
      <w:proofErr w:type="spellEnd"/>
      <w:r w:rsidRPr="008C478C">
        <w:rPr>
          <w:bCs/>
          <w:sz w:val="26"/>
          <w:szCs w:val="26"/>
        </w:rPr>
        <w:t xml:space="preserve"> </w:t>
      </w:r>
      <w:proofErr w:type="spellStart"/>
      <w:r w:rsidRPr="008C478C">
        <w:rPr>
          <w:bCs/>
          <w:sz w:val="26"/>
          <w:szCs w:val="26"/>
        </w:rPr>
        <w:t>học</w:t>
      </w:r>
      <w:proofErr w:type="spellEnd"/>
      <w:r w:rsidR="00A23324">
        <w:rPr>
          <w:bCs/>
          <w:sz w:val="26"/>
          <w:szCs w:val="26"/>
        </w:rPr>
        <w:t>.</w:t>
      </w:r>
    </w:p>
    <w:p w14:paraId="74D561F2" w14:textId="77777777" w:rsidR="008C478C" w:rsidRPr="00EC38A0" w:rsidRDefault="008C478C" w:rsidP="00471EA3">
      <w:pPr>
        <w:jc w:val="center"/>
        <w:outlineLvl w:val="0"/>
        <w:rPr>
          <w:b/>
          <w:sz w:val="16"/>
          <w:szCs w:val="16"/>
        </w:rPr>
      </w:pPr>
    </w:p>
    <w:p w14:paraId="099853F3" w14:textId="7E34B25B" w:rsidR="00DE3982" w:rsidRPr="000A3359" w:rsidRDefault="0FB516DA" w:rsidP="0FB516DA">
      <w:pPr>
        <w:spacing w:before="120"/>
        <w:ind w:firstLine="720"/>
        <w:jc w:val="both"/>
        <w:rPr>
          <w:b/>
          <w:bCs/>
          <w:sz w:val="26"/>
          <w:szCs w:val="26"/>
        </w:rPr>
      </w:pPr>
      <w:proofErr w:type="spellStart"/>
      <w:r w:rsidRPr="0FB516DA">
        <w:rPr>
          <w:sz w:val="26"/>
          <w:szCs w:val="26"/>
        </w:rPr>
        <w:t>Căn</w:t>
      </w:r>
      <w:proofErr w:type="spellEnd"/>
      <w:r w:rsidRPr="0FB516DA">
        <w:rPr>
          <w:sz w:val="26"/>
          <w:szCs w:val="26"/>
        </w:rPr>
        <w:t xml:space="preserve"> </w:t>
      </w:r>
      <w:proofErr w:type="spellStart"/>
      <w:r w:rsidRPr="0FB516DA">
        <w:rPr>
          <w:sz w:val="26"/>
          <w:szCs w:val="26"/>
        </w:rPr>
        <w:t>cứ</w:t>
      </w:r>
      <w:proofErr w:type="spellEnd"/>
      <w:r w:rsidRPr="0FB516DA">
        <w:rPr>
          <w:sz w:val="26"/>
          <w:szCs w:val="26"/>
        </w:rPr>
        <w:t xml:space="preserve"> </w:t>
      </w:r>
      <w:proofErr w:type="spellStart"/>
      <w:r w:rsidRPr="0FB516DA">
        <w:rPr>
          <w:sz w:val="26"/>
          <w:szCs w:val="26"/>
        </w:rPr>
        <w:t>Quyết</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2833/QĐ-UBND </w:t>
      </w:r>
      <w:proofErr w:type="spellStart"/>
      <w:r w:rsidRPr="0FB516DA">
        <w:rPr>
          <w:sz w:val="26"/>
          <w:szCs w:val="26"/>
        </w:rPr>
        <w:t>ngày</w:t>
      </w:r>
      <w:proofErr w:type="spellEnd"/>
      <w:r w:rsidRPr="0FB516DA">
        <w:rPr>
          <w:sz w:val="26"/>
          <w:szCs w:val="26"/>
        </w:rPr>
        <w:t xml:space="preserve"> 02 </w:t>
      </w:r>
      <w:proofErr w:type="spellStart"/>
      <w:r w:rsidRPr="0FB516DA">
        <w:rPr>
          <w:sz w:val="26"/>
          <w:szCs w:val="26"/>
        </w:rPr>
        <w:t>tháng</w:t>
      </w:r>
      <w:proofErr w:type="spellEnd"/>
      <w:r w:rsidRPr="0FB516DA">
        <w:rPr>
          <w:sz w:val="26"/>
          <w:szCs w:val="26"/>
        </w:rPr>
        <w:t xml:space="preserve"> 7 </w:t>
      </w:r>
      <w:proofErr w:type="spellStart"/>
      <w:r w:rsidRPr="0FB516DA">
        <w:rPr>
          <w:sz w:val="26"/>
          <w:szCs w:val="26"/>
        </w:rPr>
        <w:t>năm</w:t>
      </w:r>
      <w:proofErr w:type="spellEnd"/>
      <w:r w:rsidRPr="0FB516DA">
        <w:rPr>
          <w:sz w:val="26"/>
          <w:szCs w:val="26"/>
        </w:rPr>
        <w:t xml:space="preserve"> 2019 </w:t>
      </w:r>
      <w:proofErr w:type="spellStart"/>
      <w:r w:rsidRPr="0FB516DA">
        <w:rPr>
          <w:sz w:val="26"/>
          <w:szCs w:val="26"/>
        </w:rPr>
        <w:t>của</w:t>
      </w:r>
      <w:proofErr w:type="spellEnd"/>
      <w:r w:rsidRPr="0FB516DA">
        <w:rPr>
          <w:sz w:val="26"/>
          <w:szCs w:val="26"/>
        </w:rPr>
        <w:t xml:space="preserve"> UBND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phố</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ban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thời</w:t>
      </w:r>
      <w:proofErr w:type="spellEnd"/>
      <w:r w:rsidRPr="0FB516DA">
        <w:rPr>
          <w:sz w:val="26"/>
          <w:szCs w:val="26"/>
        </w:rPr>
        <w:t xml:space="preserve"> </w:t>
      </w:r>
      <w:proofErr w:type="spellStart"/>
      <w:r w:rsidRPr="0FB516DA">
        <w:rPr>
          <w:sz w:val="26"/>
          <w:szCs w:val="26"/>
        </w:rPr>
        <w:t>gian</w:t>
      </w:r>
      <w:proofErr w:type="spellEnd"/>
      <w:r w:rsidRPr="0FB516DA">
        <w:rPr>
          <w:sz w:val="26"/>
          <w:szCs w:val="26"/>
        </w:rPr>
        <w:t xml:space="preserve"> </w:t>
      </w:r>
      <w:proofErr w:type="spellStart"/>
      <w:r w:rsidRPr="0FB516DA">
        <w:rPr>
          <w:sz w:val="26"/>
          <w:szCs w:val="26"/>
        </w:rPr>
        <w:t>năm</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2019-2020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m</w:t>
      </w:r>
      <w:r w:rsidR="00A23324">
        <w:rPr>
          <w:sz w:val="26"/>
          <w:szCs w:val="26"/>
        </w:rPr>
        <w:t>ầ</w:t>
      </w:r>
      <w:r w:rsidRPr="0FB516DA">
        <w:rPr>
          <w:sz w:val="26"/>
          <w:szCs w:val="26"/>
        </w:rPr>
        <w:t>m</w:t>
      </w:r>
      <w:proofErr w:type="spellEnd"/>
      <w:r w:rsidRPr="0FB516DA">
        <w:rPr>
          <w:sz w:val="26"/>
          <w:szCs w:val="26"/>
        </w:rPr>
        <w:t xml:space="preserve"> non,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thường</w:t>
      </w:r>
      <w:proofErr w:type="spellEnd"/>
      <w:r w:rsidRPr="0FB516DA">
        <w:rPr>
          <w:sz w:val="26"/>
          <w:szCs w:val="26"/>
        </w:rPr>
        <w:t xml:space="preserve"> </w:t>
      </w:r>
      <w:proofErr w:type="spellStart"/>
      <w:r w:rsidRPr="0FB516DA">
        <w:rPr>
          <w:sz w:val="26"/>
          <w:szCs w:val="26"/>
        </w:rPr>
        <w:t>xuyên</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phố</w:t>
      </w:r>
      <w:proofErr w:type="spellEnd"/>
      <w:r w:rsidRPr="0FB516DA">
        <w:rPr>
          <w:sz w:val="26"/>
          <w:szCs w:val="26"/>
        </w:rPr>
        <w:t xml:space="preserve"> </w:t>
      </w:r>
      <w:proofErr w:type="spellStart"/>
      <w:r w:rsidRPr="0FB516DA">
        <w:rPr>
          <w:sz w:val="26"/>
          <w:szCs w:val="26"/>
        </w:rPr>
        <w:t>Hồ</w:t>
      </w:r>
      <w:proofErr w:type="spellEnd"/>
      <w:r w:rsidRPr="0FB516DA">
        <w:rPr>
          <w:sz w:val="26"/>
          <w:szCs w:val="26"/>
        </w:rPr>
        <w:t xml:space="preserve"> </w:t>
      </w:r>
      <w:proofErr w:type="spellStart"/>
      <w:r w:rsidRPr="0FB516DA">
        <w:rPr>
          <w:sz w:val="26"/>
          <w:szCs w:val="26"/>
        </w:rPr>
        <w:t>Chí</w:t>
      </w:r>
      <w:proofErr w:type="spellEnd"/>
      <w:r w:rsidRPr="0FB516DA">
        <w:rPr>
          <w:sz w:val="26"/>
          <w:szCs w:val="26"/>
        </w:rPr>
        <w:t xml:space="preserve"> Minh; </w:t>
      </w:r>
      <w:proofErr w:type="spellStart"/>
      <w:r w:rsidR="00A23324">
        <w:rPr>
          <w:sz w:val="26"/>
          <w:szCs w:val="26"/>
        </w:rPr>
        <w:t>tiếp</w:t>
      </w:r>
      <w:proofErr w:type="spellEnd"/>
      <w:r w:rsidR="00A23324">
        <w:rPr>
          <w:sz w:val="26"/>
          <w:szCs w:val="26"/>
        </w:rPr>
        <w:t xml:space="preserve"> </w:t>
      </w:r>
      <w:proofErr w:type="spellStart"/>
      <w:r w:rsidR="00A23324">
        <w:rPr>
          <w:sz w:val="26"/>
          <w:szCs w:val="26"/>
        </w:rPr>
        <w:t>tục</w:t>
      </w:r>
      <w:proofErr w:type="spellEnd"/>
      <w:r w:rsidR="00A23324">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huy</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khắc</w:t>
      </w:r>
      <w:proofErr w:type="spellEnd"/>
      <w:r w:rsidRPr="0FB516DA">
        <w:rPr>
          <w:sz w:val="26"/>
          <w:szCs w:val="26"/>
        </w:rPr>
        <w:t xml:space="preserve"> </w:t>
      </w:r>
      <w:proofErr w:type="spellStart"/>
      <w:r w:rsidRPr="0FB516DA">
        <w:rPr>
          <w:sz w:val="26"/>
          <w:szCs w:val="26"/>
        </w:rPr>
        <w:t>phục</w:t>
      </w:r>
      <w:proofErr w:type="spellEnd"/>
      <w:r w:rsidRPr="0FB516DA">
        <w:rPr>
          <w:sz w:val="26"/>
          <w:szCs w:val="26"/>
        </w:rPr>
        <w:t xml:space="preserve"> </w:t>
      </w:r>
      <w:proofErr w:type="spellStart"/>
      <w:r w:rsidRPr="0FB516DA">
        <w:rPr>
          <w:sz w:val="26"/>
          <w:szCs w:val="26"/>
        </w:rPr>
        <w:t>những</w:t>
      </w:r>
      <w:proofErr w:type="spellEnd"/>
      <w:r w:rsidRPr="0FB516DA">
        <w:rPr>
          <w:sz w:val="26"/>
          <w:szCs w:val="26"/>
        </w:rPr>
        <w:t xml:space="preserve"> </w:t>
      </w:r>
      <w:proofErr w:type="spellStart"/>
      <w:r w:rsidRPr="0FB516DA">
        <w:rPr>
          <w:sz w:val="26"/>
          <w:szCs w:val="26"/>
        </w:rPr>
        <w:t>hạn</w:t>
      </w:r>
      <w:proofErr w:type="spellEnd"/>
      <w:r w:rsidRPr="0FB516DA">
        <w:rPr>
          <w:sz w:val="26"/>
          <w:szCs w:val="26"/>
        </w:rPr>
        <w:t xml:space="preserve"> </w:t>
      </w:r>
      <w:proofErr w:type="spellStart"/>
      <w:r w:rsidRPr="0FB516DA">
        <w:rPr>
          <w:sz w:val="26"/>
          <w:szCs w:val="26"/>
        </w:rPr>
        <w:t>chế</w:t>
      </w:r>
      <w:proofErr w:type="spellEnd"/>
      <w:r w:rsidRPr="0FB516DA">
        <w:rPr>
          <w:sz w:val="26"/>
          <w:szCs w:val="26"/>
        </w:rPr>
        <w:t xml:space="preserve">, </w:t>
      </w:r>
      <w:proofErr w:type="spellStart"/>
      <w:r w:rsidRPr="0FB516DA">
        <w:rPr>
          <w:sz w:val="26"/>
          <w:szCs w:val="26"/>
        </w:rPr>
        <w:t>thiếu</w:t>
      </w:r>
      <w:proofErr w:type="spellEnd"/>
      <w:r w:rsidRPr="0FB516DA">
        <w:rPr>
          <w:sz w:val="26"/>
          <w:szCs w:val="26"/>
        </w:rPr>
        <w:t xml:space="preserve"> </w:t>
      </w:r>
      <w:proofErr w:type="spellStart"/>
      <w:r w:rsidRPr="0FB516DA">
        <w:rPr>
          <w:sz w:val="26"/>
          <w:szCs w:val="26"/>
        </w:rPr>
        <w:t>sót</w:t>
      </w:r>
      <w:proofErr w:type="spellEnd"/>
      <w:r w:rsidRPr="0FB516DA">
        <w:rPr>
          <w:sz w:val="26"/>
          <w:szCs w:val="26"/>
        </w:rPr>
        <w:t xml:space="preserve"> ở </w:t>
      </w:r>
      <w:proofErr w:type="spellStart"/>
      <w:r w:rsidRPr="0FB516DA">
        <w:rPr>
          <w:sz w:val="26"/>
          <w:szCs w:val="26"/>
        </w:rPr>
        <w:t>năm</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201</w:t>
      </w:r>
      <w:r w:rsidRPr="0FB516DA">
        <w:rPr>
          <w:sz w:val="26"/>
          <w:szCs w:val="26"/>
          <w:lang w:val="vi-VN"/>
        </w:rPr>
        <w:t>8</w:t>
      </w:r>
      <w:r w:rsidRPr="0FB516DA">
        <w:rPr>
          <w:sz w:val="26"/>
          <w:szCs w:val="26"/>
        </w:rPr>
        <w:t xml:space="preserve"> - 201</w:t>
      </w:r>
      <w:r w:rsidRPr="0FB516DA">
        <w:rPr>
          <w:sz w:val="26"/>
          <w:szCs w:val="26"/>
          <w:lang w:val="vi-VN"/>
        </w:rPr>
        <w:t>9</w:t>
      </w:r>
      <w:r w:rsidRPr="0FB516DA">
        <w:rPr>
          <w:sz w:val="26"/>
          <w:szCs w:val="26"/>
        </w:rPr>
        <w:t xml:space="preserve">, </w:t>
      </w:r>
      <w:proofErr w:type="spellStart"/>
      <w:r w:rsidR="00A23324">
        <w:rPr>
          <w:sz w:val="26"/>
          <w:szCs w:val="26"/>
        </w:rPr>
        <w:t>Sở</w:t>
      </w:r>
      <w:proofErr w:type="spellEnd"/>
      <w:r w:rsidR="00A23324">
        <w:rPr>
          <w:sz w:val="26"/>
          <w:szCs w:val="26"/>
        </w:rPr>
        <w:t xml:space="preserve"> GDĐT </w:t>
      </w:r>
      <w:proofErr w:type="spellStart"/>
      <w:r w:rsidR="00A23324">
        <w:rPr>
          <w:sz w:val="26"/>
          <w:szCs w:val="26"/>
        </w:rPr>
        <w:t>hướng</w:t>
      </w:r>
      <w:proofErr w:type="spellEnd"/>
      <w:r w:rsidR="00A23324">
        <w:rPr>
          <w:sz w:val="26"/>
          <w:szCs w:val="26"/>
        </w:rPr>
        <w:t xml:space="preserve"> </w:t>
      </w:r>
      <w:proofErr w:type="spellStart"/>
      <w:r w:rsidR="00A23324">
        <w:rPr>
          <w:sz w:val="26"/>
          <w:szCs w:val="26"/>
        </w:rPr>
        <w:t>dẫn</w:t>
      </w:r>
      <w:proofErr w:type="spellEnd"/>
      <w:r w:rsidR="00A23324">
        <w:rPr>
          <w:sz w:val="26"/>
          <w:szCs w:val="26"/>
        </w:rPr>
        <w:t xml:space="preserve"> </w:t>
      </w:r>
      <w:proofErr w:type="spellStart"/>
      <w:r w:rsidR="00A23324">
        <w:rPr>
          <w:sz w:val="26"/>
          <w:szCs w:val="26"/>
        </w:rPr>
        <w:t>thực</w:t>
      </w:r>
      <w:proofErr w:type="spellEnd"/>
      <w:r w:rsidR="00A23324">
        <w:rPr>
          <w:sz w:val="26"/>
          <w:szCs w:val="26"/>
        </w:rPr>
        <w:t xml:space="preserve"> </w:t>
      </w:r>
      <w:proofErr w:type="spellStart"/>
      <w:r w:rsidR="00A23324">
        <w:rPr>
          <w:sz w:val="26"/>
          <w:szCs w:val="26"/>
        </w:rPr>
        <w:t>hiện</w:t>
      </w:r>
      <w:proofErr w:type="spellEnd"/>
      <w:r w:rsidR="00A23324">
        <w:rPr>
          <w:sz w:val="26"/>
          <w:szCs w:val="26"/>
        </w:rPr>
        <w:t xml:space="preserve"> </w:t>
      </w:r>
      <w:proofErr w:type="spellStart"/>
      <w:r w:rsidR="00A23324">
        <w:rPr>
          <w:sz w:val="26"/>
          <w:szCs w:val="26"/>
        </w:rPr>
        <w:t>nhiệm</w:t>
      </w:r>
      <w:proofErr w:type="spellEnd"/>
      <w:r w:rsidR="00A23324">
        <w:rPr>
          <w:sz w:val="26"/>
          <w:szCs w:val="26"/>
        </w:rPr>
        <w:t xml:space="preserve"> </w:t>
      </w:r>
      <w:proofErr w:type="spellStart"/>
      <w:r w:rsidR="00A23324">
        <w:rPr>
          <w:sz w:val="26"/>
          <w:szCs w:val="26"/>
        </w:rPr>
        <w:t>vụ</w:t>
      </w:r>
      <w:proofErr w:type="spellEnd"/>
      <w:r w:rsidR="00A23324">
        <w:rPr>
          <w:sz w:val="26"/>
          <w:szCs w:val="26"/>
        </w:rPr>
        <w:t xml:space="preserve"> </w:t>
      </w:r>
      <w:proofErr w:type="spellStart"/>
      <w:r w:rsidR="00A23324">
        <w:rPr>
          <w:sz w:val="26"/>
          <w:szCs w:val="26"/>
        </w:rPr>
        <w:t>giáo</w:t>
      </w:r>
      <w:proofErr w:type="spellEnd"/>
      <w:r w:rsidR="00A23324">
        <w:rPr>
          <w:sz w:val="26"/>
          <w:szCs w:val="26"/>
        </w:rPr>
        <w:t xml:space="preserve"> </w:t>
      </w:r>
      <w:proofErr w:type="spellStart"/>
      <w:r w:rsidR="00A23324">
        <w:rPr>
          <w:sz w:val="26"/>
          <w:szCs w:val="26"/>
        </w:rPr>
        <w:t>dục</w:t>
      </w:r>
      <w:proofErr w:type="spellEnd"/>
      <w:r w:rsidR="00A23324">
        <w:rPr>
          <w:sz w:val="26"/>
          <w:szCs w:val="26"/>
        </w:rPr>
        <w:t xml:space="preserve"> </w:t>
      </w:r>
      <w:proofErr w:type="spellStart"/>
      <w:r w:rsidR="00A23324">
        <w:rPr>
          <w:sz w:val="26"/>
          <w:szCs w:val="26"/>
        </w:rPr>
        <w:t>trung</w:t>
      </w:r>
      <w:proofErr w:type="spellEnd"/>
      <w:r w:rsidR="00A23324">
        <w:rPr>
          <w:sz w:val="26"/>
          <w:szCs w:val="26"/>
        </w:rPr>
        <w:t xml:space="preserve"> </w:t>
      </w:r>
      <w:proofErr w:type="spellStart"/>
      <w:r w:rsidR="00A23324">
        <w:rPr>
          <w:sz w:val="26"/>
          <w:szCs w:val="26"/>
        </w:rPr>
        <w:t>học</w:t>
      </w:r>
      <w:proofErr w:type="spellEnd"/>
      <w:r w:rsidRPr="0FB516DA">
        <w:rPr>
          <w:sz w:val="26"/>
          <w:szCs w:val="26"/>
        </w:rPr>
        <w:t xml:space="preserve"> </w:t>
      </w:r>
      <w:proofErr w:type="spellStart"/>
      <w:r w:rsidRPr="0FB516DA">
        <w:rPr>
          <w:sz w:val="26"/>
          <w:szCs w:val="26"/>
        </w:rPr>
        <w:t>năm</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20</w:t>
      </w:r>
      <w:r w:rsidRPr="0FB516DA">
        <w:rPr>
          <w:sz w:val="26"/>
          <w:szCs w:val="26"/>
          <w:lang w:val="vi-VN"/>
        </w:rPr>
        <w:t>19</w:t>
      </w:r>
      <w:r w:rsidRPr="0FB516DA">
        <w:rPr>
          <w:sz w:val="26"/>
          <w:szCs w:val="26"/>
        </w:rPr>
        <w:t xml:space="preserve"> -</w:t>
      </w:r>
      <w:r w:rsidRPr="0FB516DA">
        <w:rPr>
          <w:sz w:val="26"/>
          <w:szCs w:val="26"/>
          <w:lang w:val="vi-VN"/>
        </w:rPr>
        <w:t xml:space="preserve"> </w:t>
      </w:r>
      <w:r w:rsidRPr="0FB516DA">
        <w:rPr>
          <w:sz w:val="26"/>
          <w:szCs w:val="26"/>
        </w:rPr>
        <w:t>20</w:t>
      </w:r>
      <w:r w:rsidRPr="0FB516DA">
        <w:rPr>
          <w:sz w:val="26"/>
          <w:szCs w:val="26"/>
          <w:lang w:val="vi-VN"/>
        </w:rPr>
        <w:t>20</w:t>
      </w:r>
      <w:r w:rsidRPr="0FB516DA">
        <w:rPr>
          <w:sz w:val="26"/>
          <w:szCs w:val="26"/>
        </w:rPr>
        <w:t xml:space="preserve"> </w:t>
      </w:r>
      <w:proofErr w:type="spellStart"/>
      <w:r w:rsidRPr="0FB516DA">
        <w:rPr>
          <w:sz w:val="26"/>
          <w:szCs w:val="26"/>
        </w:rPr>
        <w:t>như</w:t>
      </w:r>
      <w:proofErr w:type="spellEnd"/>
      <w:r w:rsidRPr="0FB516DA">
        <w:rPr>
          <w:sz w:val="26"/>
          <w:szCs w:val="26"/>
        </w:rPr>
        <w:t xml:space="preserve"> </w:t>
      </w:r>
      <w:proofErr w:type="spellStart"/>
      <w:r w:rsidRPr="0FB516DA">
        <w:rPr>
          <w:sz w:val="26"/>
          <w:szCs w:val="26"/>
        </w:rPr>
        <w:t>sau</w:t>
      </w:r>
      <w:proofErr w:type="spellEnd"/>
      <w:r w:rsidRPr="0FB516DA">
        <w:rPr>
          <w:sz w:val="26"/>
          <w:szCs w:val="26"/>
        </w:rPr>
        <w:t>:</w:t>
      </w:r>
    </w:p>
    <w:p w14:paraId="187D7E6B" w14:textId="2B982E6F" w:rsidR="00DE3982" w:rsidRPr="000A3359" w:rsidRDefault="0FB516DA" w:rsidP="0FB516DA">
      <w:pPr>
        <w:spacing w:before="120"/>
        <w:ind w:firstLine="720"/>
        <w:jc w:val="both"/>
        <w:rPr>
          <w:b/>
          <w:bCs/>
          <w:sz w:val="26"/>
          <w:szCs w:val="26"/>
        </w:rPr>
      </w:pPr>
      <w:r w:rsidRPr="0FB516DA">
        <w:rPr>
          <w:b/>
          <w:bCs/>
          <w:sz w:val="26"/>
          <w:szCs w:val="26"/>
        </w:rPr>
        <w:t>I. PHƯƠNG HƯỚNG NHIỆM VỤ</w:t>
      </w:r>
    </w:p>
    <w:p w14:paraId="187D7E6C" w14:textId="77777777" w:rsidR="00DE3982" w:rsidRPr="000A3359" w:rsidRDefault="1A1AACDE" w:rsidP="1A1AACDE">
      <w:pPr>
        <w:spacing w:before="120"/>
        <w:ind w:firstLine="720"/>
        <w:jc w:val="both"/>
        <w:outlineLvl w:val="0"/>
        <w:rPr>
          <w:b/>
          <w:bCs/>
          <w:sz w:val="26"/>
          <w:szCs w:val="26"/>
          <w:lang w:val="vi-VN"/>
        </w:rPr>
      </w:pPr>
      <w:r w:rsidRPr="1A1AACDE">
        <w:rPr>
          <w:b/>
          <w:bCs/>
          <w:sz w:val="26"/>
          <w:szCs w:val="26"/>
        </w:rPr>
        <w:t xml:space="preserve">1. </w:t>
      </w:r>
      <w:proofErr w:type="spellStart"/>
      <w:r w:rsidRPr="1A1AACDE">
        <w:rPr>
          <w:b/>
          <w:bCs/>
          <w:sz w:val="26"/>
          <w:szCs w:val="26"/>
        </w:rPr>
        <w:t>Mục</w:t>
      </w:r>
      <w:proofErr w:type="spellEnd"/>
      <w:r w:rsidRPr="1A1AACDE">
        <w:rPr>
          <w:b/>
          <w:bCs/>
          <w:sz w:val="26"/>
          <w:szCs w:val="26"/>
        </w:rPr>
        <w:t xml:space="preserve"> </w:t>
      </w:r>
      <w:proofErr w:type="spellStart"/>
      <w:r w:rsidRPr="1A1AACDE">
        <w:rPr>
          <w:b/>
          <w:bCs/>
          <w:sz w:val="26"/>
          <w:szCs w:val="26"/>
        </w:rPr>
        <w:t>tiêu</w:t>
      </w:r>
      <w:proofErr w:type="spellEnd"/>
      <w:r w:rsidRPr="1A1AACDE">
        <w:rPr>
          <w:b/>
          <w:bCs/>
          <w:sz w:val="26"/>
          <w:szCs w:val="26"/>
        </w:rPr>
        <w:t xml:space="preserve"> </w:t>
      </w:r>
      <w:proofErr w:type="spellStart"/>
      <w:r w:rsidRPr="1A1AACDE">
        <w:rPr>
          <w:b/>
          <w:bCs/>
          <w:sz w:val="26"/>
          <w:szCs w:val="26"/>
        </w:rPr>
        <w:t>định</w:t>
      </w:r>
      <w:proofErr w:type="spellEnd"/>
      <w:r w:rsidRPr="1A1AACDE">
        <w:rPr>
          <w:b/>
          <w:bCs/>
          <w:sz w:val="26"/>
          <w:szCs w:val="26"/>
        </w:rPr>
        <w:t xml:space="preserve"> </w:t>
      </w:r>
      <w:proofErr w:type="spellStart"/>
      <w:r w:rsidRPr="1A1AACDE">
        <w:rPr>
          <w:b/>
          <w:bCs/>
          <w:sz w:val="26"/>
          <w:szCs w:val="26"/>
        </w:rPr>
        <w:t>hướng</w:t>
      </w:r>
      <w:proofErr w:type="spellEnd"/>
    </w:p>
    <w:p w14:paraId="187D7E6D" w14:textId="4BED914A" w:rsidR="00DE3982" w:rsidRPr="000A3359" w:rsidRDefault="63C784E1">
      <w:pPr>
        <w:spacing w:before="120"/>
        <w:ind w:firstLine="720"/>
        <w:jc w:val="both"/>
        <w:rPr>
          <w:sz w:val="26"/>
          <w:szCs w:val="26"/>
          <w:highlight w:val="white"/>
        </w:rPr>
      </w:pPr>
      <w:proofErr w:type="spellStart"/>
      <w:r w:rsidRPr="000A3359">
        <w:rPr>
          <w:sz w:val="26"/>
          <w:szCs w:val="26"/>
          <w:highlight w:val="white"/>
        </w:rPr>
        <w:t>Năm</w:t>
      </w:r>
      <w:proofErr w:type="spellEnd"/>
      <w:r w:rsidRPr="000A3359">
        <w:rPr>
          <w:sz w:val="26"/>
          <w:szCs w:val="26"/>
          <w:highlight w:val="white"/>
        </w:rPr>
        <w:t xml:space="preserve"> </w:t>
      </w:r>
      <w:proofErr w:type="spellStart"/>
      <w:r w:rsidRPr="000A3359">
        <w:rPr>
          <w:sz w:val="26"/>
          <w:szCs w:val="26"/>
          <w:highlight w:val="white"/>
        </w:rPr>
        <w:t>học</w:t>
      </w:r>
      <w:proofErr w:type="spellEnd"/>
      <w:r w:rsidRPr="000A3359">
        <w:rPr>
          <w:sz w:val="26"/>
          <w:szCs w:val="26"/>
          <w:highlight w:val="white"/>
        </w:rPr>
        <w:t xml:space="preserve"> 201</w:t>
      </w:r>
      <w:r w:rsidR="001A3008">
        <w:rPr>
          <w:sz w:val="26"/>
          <w:szCs w:val="26"/>
          <w:highlight w:val="white"/>
        </w:rPr>
        <w:t>9</w:t>
      </w:r>
      <w:r w:rsidRPr="000A3359">
        <w:rPr>
          <w:sz w:val="26"/>
          <w:szCs w:val="26"/>
          <w:highlight w:val="white"/>
        </w:rPr>
        <w:t>-20</w:t>
      </w:r>
      <w:r w:rsidR="001A3008">
        <w:rPr>
          <w:sz w:val="26"/>
          <w:szCs w:val="26"/>
          <w:highlight w:val="white"/>
        </w:rPr>
        <w:t>20</w:t>
      </w:r>
      <w:r w:rsidRPr="000A3359">
        <w:rPr>
          <w:sz w:val="26"/>
          <w:szCs w:val="26"/>
          <w:highlight w:val="white"/>
        </w:rPr>
        <w:t xml:space="preserve"> </w:t>
      </w:r>
      <w:proofErr w:type="spellStart"/>
      <w:r w:rsidRPr="000A3359">
        <w:rPr>
          <w:sz w:val="26"/>
          <w:szCs w:val="26"/>
          <w:highlight w:val="white"/>
        </w:rPr>
        <w:t>là</w:t>
      </w:r>
      <w:proofErr w:type="spellEnd"/>
      <w:r w:rsidRPr="000A3359">
        <w:rPr>
          <w:sz w:val="26"/>
          <w:szCs w:val="26"/>
          <w:highlight w:val="white"/>
        </w:rPr>
        <w:t xml:space="preserve"> </w:t>
      </w:r>
      <w:proofErr w:type="spellStart"/>
      <w:r w:rsidRPr="000A3359">
        <w:rPr>
          <w:sz w:val="26"/>
          <w:szCs w:val="26"/>
          <w:highlight w:val="white"/>
        </w:rPr>
        <w:t>năm</w:t>
      </w:r>
      <w:proofErr w:type="spellEnd"/>
      <w:r w:rsidRPr="000A3359">
        <w:rPr>
          <w:sz w:val="26"/>
          <w:szCs w:val="26"/>
          <w:highlight w:val="white"/>
        </w:rPr>
        <w:t xml:space="preserve"> </w:t>
      </w:r>
      <w:proofErr w:type="spellStart"/>
      <w:r w:rsidRPr="000A3359">
        <w:rPr>
          <w:sz w:val="26"/>
          <w:szCs w:val="26"/>
          <w:highlight w:val="white"/>
        </w:rPr>
        <w:t>học</w:t>
      </w:r>
      <w:proofErr w:type="spellEnd"/>
      <w:r w:rsidRPr="000A3359">
        <w:rPr>
          <w:sz w:val="26"/>
          <w:szCs w:val="26"/>
          <w:highlight w:val="white"/>
        </w:rPr>
        <w:t xml:space="preserve"> </w:t>
      </w:r>
      <w:proofErr w:type="spellStart"/>
      <w:r w:rsidRPr="000A3359">
        <w:rPr>
          <w:sz w:val="26"/>
          <w:szCs w:val="26"/>
          <w:highlight w:val="white"/>
        </w:rPr>
        <w:t>tiếp</w:t>
      </w:r>
      <w:proofErr w:type="spellEnd"/>
      <w:r w:rsidRPr="000A3359">
        <w:rPr>
          <w:sz w:val="26"/>
          <w:szCs w:val="26"/>
          <w:highlight w:val="white"/>
        </w:rPr>
        <w:t xml:space="preserve"> </w:t>
      </w:r>
      <w:proofErr w:type="spellStart"/>
      <w:r w:rsidRPr="000A3359">
        <w:rPr>
          <w:sz w:val="26"/>
          <w:szCs w:val="26"/>
          <w:highlight w:val="white"/>
        </w:rPr>
        <w:t>tục</w:t>
      </w:r>
      <w:proofErr w:type="spellEnd"/>
      <w:r w:rsidRPr="000A3359">
        <w:rPr>
          <w:sz w:val="26"/>
          <w:szCs w:val="26"/>
          <w:highlight w:val="white"/>
        </w:rPr>
        <w:t xml:space="preserve"> </w:t>
      </w:r>
      <w:proofErr w:type="spellStart"/>
      <w:r w:rsidR="001A3008">
        <w:rPr>
          <w:sz w:val="26"/>
          <w:szCs w:val="26"/>
          <w:highlight w:val="white"/>
        </w:rPr>
        <w:t>đánh</w:t>
      </w:r>
      <w:proofErr w:type="spellEnd"/>
      <w:r w:rsidR="001A3008">
        <w:rPr>
          <w:sz w:val="26"/>
          <w:szCs w:val="26"/>
          <w:highlight w:val="white"/>
        </w:rPr>
        <w:t xml:space="preserve"> </w:t>
      </w:r>
      <w:proofErr w:type="spellStart"/>
      <w:r w:rsidR="001A3008">
        <w:rPr>
          <w:sz w:val="26"/>
          <w:szCs w:val="26"/>
          <w:highlight w:val="white"/>
        </w:rPr>
        <w:t>giá</w:t>
      </w:r>
      <w:proofErr w:type="spellEnd"/>
      <w:r w:rsidR="001A3008">
        <w:rPr>
          <w:sz w:val="26"/>
          <w:szCs w:val="26"/>
          <w:highlight w:val="white"/>
        </w:rPr>
        <w:t xml:space="preserve"> </w:t>
      </w:r>
      <w:proofErr w:type="spellStart"/>
      <w:r w:rsidR="00012945">
        <w:rPr>
          <w:sz w:val="26"/>
          <w:szCs w:val="26"/>
          <w:highlight w:val="white"/>
        </w:rPr>
        <w:t>kết</w:t>
      </w:r>
      <w:proofErr w:type="spellEnd"/>
      <w:r w:rsidR="00012945">
        <w:rPr>
          <w:sz w:val="26"/>
          <w:szCs w:val="26"/>
          <w:highlight w:val="white"/>
        </w:rPr>
        <w:t xml:space="preserve"> </w:t>
      </w:r>
      <w:proofErr w:type="spellStart"/>
      <w:r w:rsidR="00012945">
        <w:rPr>
          <w:sz w:val="26"/>
          <w:szCs w:val="26"/>
          <w:highlight w:val="white"/>
        </w:rPr>
        <w:t>quả</w:t>
      </w:r>
      <w:proofErr w:type="spellEnd"/>
      <w:r w:rsidR="00012945">
        <w:rPr>
          <w:sz w:val="26"/>
          <w:szCs w:val="26"/>
          <w:highlight w:val="white"/>
        </w:rPr>
        <w:t xml:space="preserve"> </w:t>
      </w:r>
      <w:proofErr w:type="spellStart"/>
      <w:r w:rsidR="00012945">
        <w:rPr>
          <w:sz w:val="26"/>
          <w:szCs w:val="26"/>
          <w:highlight w:val="white"/>
        </w:rPr>
        <w:t>thực</w:t>
      </w:r>
      <w:proofErr w:type="spellEnd"/>
      <w:r w:rsidR="00012945">
        <w:rPr>
          <w:sz w:val="26"/>
          <w:szCs w:val="26"/>
          <w:highlight w:val="white"/>
        </w:rPr>
        <w:t xml:space="preserve"> </w:t>
      </w:r>
      <w:proofErr w:type="spellStart"/>
      <w:r w:rsidR="00012945">
        <w:rPr>
          <w:sz w:val="26"/>
          <w:szCs w:val="26"/>
          <w:highlight w:val="white"/>
        </w:rPr>
        <w:t>hiện</w:t>
      </w:r>
      <w:proofErr w:type="spellEnd"/>
      <w:r w:rsidR="00012945">
        <w:rPr>
          <w:sz w:val="26"/>
          <w:szCs w:val="26"/>
          <w:highlight w:val="white"/>
        </w:rPr>
        <w:t xml:space="preserve"> </w:t>
      </w:r>
      <w:proofErr w:type="spellStart"/>
      <w:r w:rsidR="00012945">
        <w:rPr>
          <w:sz w:val="26"/>
          <w:szCs w:val="26"/>
          <w:highlight w:val="white"/>
        </w:rPr>
        <w:t>Nghị</w:t>
      </w:r>
      <w:proofErr w:type="spellEnd"/>
      <w:r w:rsidR="00012945">
        <w:rPr>
          <w:sz w:val="26"/>
          <w:szCs w:val="26"/>
          <w:highlight w:val="white"/>
        </w:rPr>
        <w:t xml:space="preserve"> </w:t>
      </w:r>
      <w:proofErr w:type="spellStart"/>
      <w:r w:rsidR="00012945">
        <w:rPr>
          <w:sz w:val="26"/>
          <w:szCs w:val="26"/>
          <w:highlight w:val="white"/>
        </w:rPr>
        <w:t>quyết</w:t>
      </w:r>
      <w:proofErr w:type="spellEnd"/>
      <w:r w:rsidR="00012945">
        <w:rPr>
          <w:sz w:val="26"/>
          <w:szCs w:val="26"/>
          <w:highlight w:val="white"/>
        </w:rPr>
        <w:t xml:space="preserve"> </w:t>
      </w:r>
      <w:proofErr w:type="spellStart"/>
      <w:r w:rsidR="00012945">
        <w:rPr>
          <w:sz w:val="26"/>
          <w:szCs w:val="26"/>
          <w:highlight w:val="white"/>
        </w:rPr>
        <w:t>Đại</w:t>
      </w:r>
      <w:proofErr w:type="spellEnd"/>
      <w:r w:rsidR="00012945">
        <w:rPr>
          <w:sz w:val="26"/>
          <w:szCs w:val="26"/>
          <w:highlight w:val="white"/>
        </w:rPr>
        <w:t xml:space="preserve"> </w:t>
      </w:r>
      <w:proofErr w:type="spellStart"/>
      <w:r w:rsidR="00012945">
        <w:rPr>
          <w:sz w:val="26"/>
          <w:szCs w:val="26"/>
          <w:highlight w:val="white"/>
        </w:rPr>
        <w:t>hội</w:t>
      </w:r>
      <w:proofErr w:type="spellEnd"/>
      <w:r w:rsidR="00012945">
        <w:rPr>
          <w:sz w:val="26"/>
          <w:szCs w:val="26"/>
          <w:highlight w:val="white"/>
        </w:rPr>
        <w:t xml:space="preserve"> </w:t>
      </w:r>
      <w:proofErr w:type="spellStart"/>
      <w:r w:rsidR="00012945">
        <w:rPr>
          <w:sz w:val="26"/>
          <w:szCs w:val="26"/>
          <w:highlight w:val="white"/>
        </w:rPr>
        <w:t>Đảng</w:t>
      </w:r>
      <w:proofErr w:type="spellEnd"/>
      <w:r w:rsidR="00012945">
        <w:rPr>
          <w:sz w:val="26"/>
          <w:szCs w:val="26"/>
          <w:highlight w:val="white"/>
        </w:rPr>
        <w:t xml:space="preserve"> </w:t>
      </w:r>
      <w:proofErr w:type="spellStart"/>
      <w:r w:rsidR="00012945">
        <w:rPr>
          <w:sz w:val="26"/>
          <w:szCs w:val="26"/>
          <w:highlight w:val="white"/>
        </w:rPr>
        <w:t>các</w:t>
      </w:r>
      <w:proofErr w:type="spellEnd"/>
      <w:r w:rsidR="00012945">
        <w:rPr>
          <w:sz w:val="26"/>
          <w:szCs w:val="26"/>
          <w:highlight w:val="white"/>
        </w:rPr>
        <w:t xml:space="preserve"> </w:t>
      </w:r>
      <w:proofErr w:type="spellStart"/>
      <w:r w:rsidR="00012945">
        <w:rPr>
          <w:sz w:val="26"/>
          <w:szCs w:val="26"/>
          <w:highlight w:val="white"/>
        </w:rPr>
        <w:t>cấp</w:t>
      </w:r>
      <w:proofErr w:type="spellEnd"/>
      <w:r w:rsidR="00012945">
        <w:rPr>
          <w:sz w:val="26"/>
          <w:szCs w:val="26"/>
          <w:highlight w:val="white"/>
        </w:rPr>
        <w:t xml:space="preserve"> </w:t>
      </w:r>
      <w:proofErr w:type="spellStart"/>
      <w:r w:rsidR="00012945">
        <w:rPr>
          <w:sz w:val="26"/>
          <w:szCs w:val="26"/>
          <w:highlight w:val="white"/>
        </w:rPr>
        <w:t>nhiệm</w:t>
      </w:r>
      <w:proofErr w:type="spellEnd"/>
      <w:r w:rsidR="00012945">
        <w:rPr>
          <w:sz w:val="26"/>
          <w:szCs w:val="26"/>
          <w:highlight w:val="white"/>
        </w:rPr>
        <w:t xml:space="preserve"> </w:t>
      </w:r>
      <w:proofErr w:type="spellStart"/>
      <w:r w:rsidR="00012945">
        <w:rPr>
          <w:sz w:val="26"/>
          <w:szCs w:val="26"/>
          <w:highlight w:val="white"/>
        </w:rPr>
        <w:t>kỳ</w:t>
      </w:r>
      <w:proofErr w:type="spellEnd"/>
      <w:r w:rsidR="00012945">
        <w:rPr>
          <w:sz w:val="26"/>
          <w:szCs w:val="26"/>
          <w:highlight w:val="white"/>
        </w:rPr>
        <w:t xml:space="preserve"> </w:t>
      </w:r>
      <w:r w:rsidR="00486ACE">
        <w:rPr>
          <w:sz w:val="26"/>
          <w:szCs w:val="26"/>
          <w:highlight w:val="white"/>
        </w:rPr>
        <w:t>201</w:t>
      </w:r>
      <w:r w:rsidR="00712470">
        <w:rPr>
          <w:sz w:val="26"/>
          <w:szCs w:val="26"/>
          <w:highlight w:val="white"/>
        </w:rPr>
        <w:t>6</w:t>
      </w:r>
      <w:r w:rsidR="00486ACE">
        <w:rPr>
          <w:sz w:val="26"/>
          <w:szCs w:val="26"/>
          <w:highlight w:val="white"/>
        </w:rPr>
        <w:t>-2020;</w:t>
      </w:r>
      <w:r w:rsidR="001A3008">
        <w:rPr>
          <w:sz w:val="26"/>
          <w:szCs w:val="26"/>
          <w:highlight w:val="white"/>
        </w:rPr>
        <w:t xml:space="preserve"> </w:t>
      </w:r>
      <w:proofErr w:type="spellStart"/>
      <w:r w:rsidR="00486ACE">
        <w:rPr>
          <w:sz w:val="26"/>
          <w:szCs w:val="26"/>
          <w:highlight w:val="white"/>
        </w:rPr>
        <w:t>năm</w:t>
      </w:r>
      <w:proofErr w:type="spellEnd"/>
      <w:r w:rsidR="00486ACE">
        <w:rPr>
          <w:sz w:val="26"/>
          <w:szCs w:val="26"/>
          <w:highlight w:val="white"/>
        </w:rPr>
        <w:t xml:space="preserve"> </w:t>
      </w:r>
      <w:proofErr w:type="spellStart"/>
      <w:r w:rsidR="00486ACE">
        <w:rPr>
          <w:sz w:val="26"/>
          <w:szCs w:val="26"/>
          <w:highlight w:val="white"/>
        </w:rPr>
        <w:t>học</w:t>
      </w:r>
      <w:proofErr w:type="spellEnd"/>
      <w:r w:rsidR="00486ACE">
        <w:rPr>
          <w:sz w:val="26"/>
          <w:szCs w:val="26"/>
          <w:highlight w:val="white"/>
        </w:rPr>
        <w:t xml:space="preserve"> </w:t>
      </w:r>
      <w:proofErr w:type="spellStart"/>
      <w:r w:rsidR="00486ACE">
        <w:rPr>
          <w:sz w:val="26"/>
          <w:szCs w:val="26"/>
          <w:highlight w:val="white"/>
        </w:rPr>
        <w:t>tiếp</w:t>
      </w:r>
      <w:proofErr w:type="spellEnd"/>
      <w:r w:rsidR="00486ACE">
        <w:rPr>
          <w:sz w:val="26"/>
          <w:szCs w:val="26"/>
          <w:highlight w:val="white"/>
        </w:rPr>
        <w:t xml:space="preserve"> </w:t>
      </w:r>
      <w:proofErr w:type="spellStart"/>
      <w:r w:rsidR="00486ACE">
        <w:rPr>
          <w:sz w:val="26"/>
          <w:szCs w:val="26"/>
          <w:highlight w:val="white"/>
        </w:rPr>
        <w:t>tục</w:t>
      </w:r>
      <w:proofErr w:type="spellEnd"/>
      <w:r w:rsidR="00486ACE">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lang w:val="vi-VN"/>
        </w:rPr>
        <w:t xml:space="preserve"> hiện</w:t>
      </w:r>
      <w:r w:rsidRPr="000A3359">
        <w:rPr>
          <w:sz w:val="26"/>
          <w:szCs w:val="26"/>
          <w:highlight w:val="white"/>
        </w:rPr>
        <w:t xml:space="preserve"> </w:t>
      </w:r>
      <w:proofErr w:type="spellStart"/>
      <w:r w:rsidRPr="000A3359">
        <w:rPr>
          <w:sz w:val="26"/>
          <w:szCs w:val="26"/>
          <w:highlight w:val="white"/>
        </w:rPr>
        <w:t>Kế</w:t>
      </w:r>
      <w:proofErr w:type="spellEnd"/>
      <w:r w:rsidRPr="000A3359">
        <w:rPr>
          <w:sz w:val="26"/>
          <w:szCs w:val="26"/>
          <w:highlight w:val="white"/>
        </w:rPr>
        <w:t xml:space="preserve"> </w:t>
      </w:r>
      <w:proofErr w:type="spellStart"/>
      <w:r w:rsidRPr="000A3359">
        <w:rPr>
          <w:sz w:val="26"/>
          <w:szCs w:val="26"/>
          <w:highlight w:val="white"/>
        </w:rPr>
        <w:t>hoạch</w:t>
      </w:r>
      <w:proofErr w:type="spellEnd"/>
      <w:r w:rsidRPr="000A3359">
        <w:rPr>
          <w:sz w:val="26"/>
          <w:szCs w:val="26"/>
          <w:highlight w:val="white"/>
        </w:rPr>
        <w:t xml:space="preserve"> </w:t>
      </w:r>
      <w:proofErr w:type="spellStart"/>
      <w:r w:rsidRPr="000A3359">
        <w:rPr>
          <w:sz w:val="26"/>
          <w:szCs w:val="26"/>
          <w:highlight w:val="white"/>
        </w:rPr>
        <w:t>hành</w:t>
      </w:r>
      <w:proofErr w:type="spellEnd"/>
      <w:r w:rsidRPr="000A3359">
        <w:rPr>
          <w:sz w:val="26"/>
          <w:szCs w:val="26"/>
          <w:highlight w:val="white"/>
        </w:rPr>
        <w:t xml:space="preserve"> </w:t>
      </w:r>
      <w:proofErr w:type="spellStart"/>
      <w:r w:rsidRPr="000A3359">
        <w:rPr>
          <w:sz w:val="26"/>
          <w:szCs w:val="26"/>
          <w:highlight w:val="white"/>
        </w:rPr>
        <w:t>động</w:t>
      </w:r>
      <w:proofErr w:type="spellEnd"/>
      <w:r w:rsidRPr="000A3359">
        <w:rPr>
          <w:sz w:val="26"/>
          <w:szCs w:val="26"/>
          <w:highlight w:val="white"/>
        </w:rPr>
        <w:t xml:space="preserve"> </w:t>
      </w:r>
      <w:proofErr w:type="spellStart"/>
      <w:r w:rsidRPr="000A3359">
        <w:rPr>
          <w:sz w:val="26"/>
          <w:szCs w:val="26"/>
          <w:highlight w:val="white"/>
        </w:rPr>
        <w:t>của</w:t>
      </w:r>
      <w:proofErr w:type="spellEnd"/>
      <w:r w:rsidRPr="000A3359">
        <w:rPr>
          <w:sz w:val="26"/>
          <w:szCs w:val="26"/>
          <w:highlight w:val="white"/>
        </w:rPr>
        <w:t xml:space="preserve"> </w:t>
      </w:r>
      <w:proofErr w:type="spellStart"/>
      <w:r w:rsidRPr="000A3359">
        <w:rPr>
          <w:sz w:val="26"/>
          <w:szCs w:val="26"/>
          <w:highlight w:val="white"/>
        </w:rPr>
        <w:t>ngành</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triển</w:t>
      </w:r>
      <w:proofErr w:type="spellEnd"/>
      <w:r w:rsidRPr="000A3359">
        <w:rPr>
          <w:sz w:val="26"/>
          <w:szCs w:val="26"/>
          <w:highlight w:val="white"/>
        </w:rPr>
        <w:t xml:space="preserve"> </w:t>
      </w:r>
      <w:proofErr w:type="spellStart"/>
      <w:r w:rsidRPr="000A3359">
        <w:rPr>
          <w:sz w:val="26"/>
          <w:szCs w:val="26"/>
          <w:highlight w:val="white"/>
        </w:rPr>
        <w:t>khai</w:t>
      </w:r>
      <w:proofErr w:type="spellEnd"/>
      <w:r w:rsidRPr="000A3359">
        <w:rPr>
          <w:sz w:val="26"/>
          <w:szCs w:val="26"/>
          <w:highlight w:val="white"/>
        </w:rPr>
        <w:t xml:space="preserve"> </w:t>
      </w:r>
      <w:proofErr w:type="spellStart"/>
      <w:r w:rsidRPr="000A3359">
        <w:rPr>
          <w:sz w:val="26"/>
          <w:szCs w:val="26"/>
          <w:highlight w:val="white"/>
        </w:rPr>
        <w:t>Chương</w:t>
      </w:r>
      <w:proofErr w:type="spellEnd"/>
      <w:r w:rsidRPr="000A3359">
        <w:rPr>
          <w:sz w:val="26"/>
          <w:szCs w:val="26"/>
          <w:highlight w:val="white"/>
        </w:rPr>
        <w:t xml:space="preserve"> </w:t>
      </w:r>
      <w:proofErr w:type="spellStart"/>
      <w:r w:rsidRPr="000A3359">
        <w:rPr>
          <w:sz w:val="26"/>
          <w:szCs w:val="26"/>
          <w:highlight w:val="white"/>
        </w:rPr>
        <w:t>trình</w:t>
      </w:r>
      <w:proofErr w:type="spellEnd"/>
      <w:r w:rsidRPr="000A3359">
        <w:rPr>
          <w:sz w:val="26"/>
          <w:szCs w:val="26"/>
          <w:highlight w:val="white"/>
        </w:rPr>
        <w:t xml:space="preserve"> </w:t>
      </w:r>
      <w:proofErr w:type="spellStart"/>
      <w:r w:rsidRPr="000A3359">
        <w:rPr>
          <w:sz w:val="26"/>
          <w:szCs w:val="26"/>
          <w:highlight w:val="white"/>
        </w:rPr>
        <w:t>hành</w:t>
      </w:r>
      <w:proofErr w:type="spellEnd"/>
      <w:r w:rsidRPr="000A3359">
        <w:rPr>
          <w:sz w:val="26"/>
          <w:szCs w:val="26"/>
          <w:highlight w:val="white"/>
        </w:rPr>
        <w:t xml:space="preserve"> </w:t>
      </w:r>
      <w:proofErr w:type="spellStart"/>
      <w:r w:rsidRPr="000A3359">
        <w:rPr>
          <w:sz w:val="26"/>
          <w:szCs w:val="26"/>
          <w:highlight w:val="white"/>
        </w:rPr>
        <w:t>động</w:t>
      </w:r>
      <w:proofErr w:type="spellEnd"/>
      <w:r w:rsidRPr="000A3359">
        <w:rPr>
          <w:sz w:val="26"/>
          <w:szCs w:val="26"/>
          <w:highlight w:val="white"/>
        </w:rPr>
        <w:t xml:space="preserve"> </w:t>
      </w:r>
      <w:proofErr w:type="spellStart"/>
      <w:r w:rsidRPr="000A3359">
        <w:rPr>
          <w:sz w:val="26"/>
          <w:szCs w:val="26"/>
          <w:highlight w:val="white"/>
        </w:rPr>
        <w:t>của</w:t>
      </w:r>
      <w:proofErr w:type="spellEnd"/>
      <w:r w:rsidRPr="000A3359">
        <w:rPr>
          <w:sz w:val="26"/>
          <w:szCs w:val="26"/>
          <w:highlight w:val="white"/>
        </w:rPr>
        <w:t xml:space="preserve"> </w:t>
      </w:r>
      <w:proofErr w:type="spellStart"/>
      <w:r w:rsidRPr="000A3359">
        <w:rPr>
          <w:sz w:val="26"/>
          <w:szCs w:val="26"/>
          <w:highlight w:val="white"/>
        </w:rPr>
        <w:t>Chính</w:t>
      </w:r>
      <w:proofErr w:type="spellEnd"/>
      <w:r w:rsidRPr="000A3359">
        <w:rPr>
          <w:sz w:val="26"/>
          <w:szCs w:val="26"/>
          <w:highlight w:val="white"/>
        </w:rPr>
        <w:t xml:space="preserve"> </w:t>
      </w:r>
      <w:proofErr w:type="spellStart"/>
      <w:r w:rsidRPr="000A3359">
        <w:rPr>
          <w:sz w:val="26"/>
          <w:szCs w:val="26"/>
          <w:highlight w:val="white"/>
        </w:rPr>
        <w:t>phủ</w:t>
      </w:r>
      <w:proofErr w:type="spellEnd"/>
      <w:r w:rsidRPr="000A3359">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rPr>
        <w:t xml:space="preserve"> </w:t>
      </w:r>
      <w:proofErr w:type="spellStart"/>
      <w:r w:rsidRPr="000A3359">
        <w:rPr>
          <w:sz w:val="26"/>
          <w:szCs w:val="26"/>
          <w:highlight w:val="white"/>
        </w:rPr>
        <w:t>hiện</w:t>
      </w:r>
      <w:proofErr w:type="spellEnd"/>
      <w:r w:rsidRPr="000A3359">
        <w:rPr>
          <w:sz w:val="26"/>
          <w:szCs w:val="26"/>
          <w:highlight w:val="white"/>
        </w:rPr>
        <w:t xml:space="preserve"> </w:t>
      </w:r>
      <w:proofErr w:type="spellStart"/>
      <w:r w:rsidRPr="000A3359">
        <w:rPr>
          <w:sz w:val="26"/>
          <w:szCs w:val="26"/>
          <w:highlight w:val="white"/>
        </w:rPr>
        <w:t>Nghị</w:t>
      </w:r>
      <w:proofErr w:type="spellEnd"/>
      <w:r w:rsidRPr="000A3359">
        <w:rPr>
          <w:sz w:val="26"/>
          <w:szCs w:val="26"/>
          <w:highlight w:val="white"/>
        </w:rPr>
        <w:t xml:space="preserve"> </w:t>
      </w:r>
      <w:proofErr w:type="spellStart"/>
      <w:r w:rsidRPr="000A3359">
        <w:rPr>
          <w:sz w:val="26"/>
          <w:szCs w:val="26"/>
          <w:highlight w:val="white"/>
        </w:rPr>
        <w:t>quyết</w:t>
      </w:r>
      <w:proofErr w:type="spellEnd"/>
      <w:r w:rsidRPr="000A3359">
        <w:rPr>
          <w:sz w:val="26"/>
          <w:szCs w:val="26"/>
          <w:highlight w:val="white"/>
        </w:rPr>
        <w:t xml:space="preserve"> </w:t>
      </w:r>
      <w:proofErr w:type="spellStart"/>
      <w:r w:rsidRPr="000A3359">
        <w:rPr>
          <w:sz w:val="26"/>
          <w:szCs w:val="26"/>
          <w:highlight w:val="white"/>
        </w:rPr>
        <w:t>số</w:t>
      </w:r>
      <w:proofErr w:type="spellEnd"/>
      <w:r w:rsidRPr="000A3359">
        <w:rPr>
          <w:sz w:val="26"/>
          <w:szCs w:val="26"/>
          <w:highlight w:val="white"/>
        </w:rPr>
        <w:t xml:space="preserve"> 29-NQ</w:t>
      </w:r>
      <w:r w:rsidR="00BB4BFF" w:rsidRPr="000A3359">
        <w:rPr>
          <w:sz w:val="26"/>
          <w:szCs w:val="26"/>
          <w:highlight w:val="white"/>
        </w:rPr>
        <w:t>/</w:t>
      </w:r>
      <w:r w:rsidRPr="000A3359">
        <w:rPr>
          <w:sz w:val="26"/>
          <w:szCs w:val="26"/>
          <w:highlight w:val="white"/>
        </w:rPr>
        <w:t xml:space="preserve">TW </w:t>
      </w:r>
      <w:proofErr w:type="spellStart"/>
      <w:r w:rsidRPr="000A3359">
        <w:rPr>
          <w:sz w:val="26"/>
          <w:szCs w:val="26"/>
          <w:highlight w:val="white"/>
        </w:rPr>
        <w:t>về</w:t>
      </w:r>
      <w:proofErr w:type="spellEnd"/>
      <w:r w:rsidRPr="000A3359">
        <w:rPr>
          <w:sz w:val="26"/>
          <w:szCs w:val="26"/>
          <w:highlight w:val="white"/>
        </w:rPr>
        <w:t xml:space="preserve"> </w:t>
      </w:r>
      <w:proofErr w:type="spellStart"/>
      <w:r w:rsidRPr="000A3359">
        <w:rPr>
          <w:sz w:val="26"/>
          <w:szCs w:val="26"/>
          <w:highlight w:val="white"/>
        </w:rPr>
        <w:t>đổi</w:t>
      </w:r>
      <w:proofErr w:type="spellEnd"/>
      <w:r w:rsidRPr="000A3359">
        <w:rPr>
          <w:sz w:val="26"/>
          <w:szCs w:val="26"/>
          <w:highlight w:val="white"/>
        </w:rPr>
        <w:t xml:space="preserve"> </w:t>
      </w:r>
      <w:proofErr w:type="spellStart"/>
      <w:r w:rsidRPr="000A3359">
        <w:rPr>
          <w:sz w:val="26"/>
          <w:szCs w:val="26"/>
          <w:highlight w:val="white"/>
        </w:rPr>
        <w:t>mới</w:t>
      </w:r>
      <w:proofErr w:type="spellEnd"/>
      <w:r w:rsidRPr="000A3359">
        <w:rPr>
          <w:sz w:val="26"/>
          <w:szCs w:val="26"/>
          <w:highlight w:val="white"/>
        </w:rPr>
        <w:t xml:space="preserve"> </w:t>
      </w:r>
      <w:proofErr w:type="spellStart"/>
      <w:r w:rsidRPr="000A3359">
        <w:rPr>
          <w:sz w:val="26"/>
          <w:szCs w:val="26"/>
          <w:highlight w:val="white"/>
        </w:rPr>
        <w:t>căn</w:t>
      </w:r>
      <w:proofErr w:type="spellEnd"/>
      <w:r w:rsidRPr="000A3359">
        <w:rPr>
          <w:sz w:val="26"/>
          <w:szCs w:val="26"/>
          <w:highlight w:val="white"/>
        </w:rPr>
        <w:t xml:space="preserve"> </w:t>
      </w:r>
      <w:proofErr w:type="spellStart"/>
      <w:r w:rsidRPr="000A3359">
        <w:rPr>
          <w:sz w:val="26"/>
          <w:szCs w:val="26"/>
          <w:highlight w:val="white"/>
        </w:rPr>
        <w:t>bản</w:t>
      </w:r>
      <w:proofErr w:type="spellEnd"/>
      <w:r w:rsidRPr="000A3359">
        <w:rPr>
          <w:sz w:val="26"/>
          <w:szCs w:val="26"/>
          <w:highlight w:val="white"/>
        </w:rPr>
        <w:t xml:space="preserve">, </w:t>
      </w:r>
      <w:proofErr w:type="spellStart"/>
      <w:r w:rsidRPr="000A3359">
        <w:rPr>
          <w:sz w:val="26"/>
          <w:szCs w:val="26"/>
          <w:highlight w:val="white"/>
        </w:rPr>
        <w:t>toàn</w:t>
      </w:r>
      <w:proofErr w:type="spellEnd"/>
      <w:r w:rsidRPr="000A3359">
        <w:rPr>
          <w:sz w:val="26"/>
          <w:szCs w:val="26"/>
          <w:highlight w:val="white"/>
        </w:rPr>
        <w:t xml:space="preserve"> </w:t>
      </w:r>
      <w:proofErr w:type="spellStart"/>
      <w:r w:rsidRPr="000A3359">
        <w:rPr>
          <w:sz w:val="26"/>
          <w:szCs w:val="26"/>
          <w:highlight w:val="white"/>
        </w:rPr>
        <w:t>diện</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và</w:t>
      </w:r>
      <w:proofErr w:type="spellEnd"/>
      <w:r w:rsidRPr="000A3359">
        <w:rPr>
          <w:sz w:val="26"/>
          <w:szCs w:val="26"/>
          <w:highlight w:val="white"/>
        </w:rPr>
        <w:t xml:space="preserve"> </w:t>
      </w:r>
      <w:proofErr w:type="spellStart"/>
      <w:r w:rsidRPr="000A3359">
        <w:rPr>
          <w:sz w:val="26"/>
          <w:szCs w:val="26"/>
          <w:highlight w:val="white"/>
        </w:rPr>
        <w:t>đào</w:t>
      </w:r>
      <w:proofErr w:type="spellEnd"/>
      <w:r w:rsidRPr="000A3359">
        <w:rPr>
          <w:sz w:val="26"/>
          <w:szCs w:val="26"/>
          <w:highlight w:val="white"/>
        </w:rPr>
        <w:t xml:space="preserve"> </w:t>
      </w:r>
      <w:proofErr w:type="spellStart"/>
      <w:r w:rsidRPr="000A3359">
        <w:rPr>
          <w:sz w:val="26"/>
          <w:szCs w:val="26"/>
          <w:highlight w:val="white"/>
        </w:rPr>
        <w:t>tạo</w:t>
      </w:r>
      <w:proofErr w:type="spellEnd"/>
      <w:r w:rsidR="006545B3">
        <w:rPr>
          <w:sz w:val="26"/>
          <w:szCs w:val="26"/>
          <w:highlight w:val="white"/>
        </w:rPr>
        <w:t xml:space="preserve">; </w:t>
      </w:r>
      <w:proofErr w:type="spellStart"/>
      <w:r w:rsidR="006545B3">
        <w:rPr>
          <w:sz w:val="26"/>
          <w:szCs w:val="26"/>
          <w:highlight w:val="white"/>
        </w:rPr>
        <w:t>triển</w:t>
      </w:r>
      <w:proofErr w:type="spellEnd"/>
      <w:r w:rsidR="006545B3">
        <w:rPr>
          <w:sz w:val="26"/>
          <w:szCs w:val="26"/>
          <w:highlight w:val="white"/>
        </w:rPr>
        <w:t xml:space="preserve"> </w:t>
      </w:r>
      <w:proofErr w:type="spellStart"/>
      <w:r w:rsidR="006545B3">
        <w:rPr>
          <w:sz w:val="26"/>
          <w:szCs w:val="26"/>
          <w:highlight w:val="white"/>
        </w:rPr>
        <w:t>khai</w:t>
      </w:r>
      <w:proofErr w:type="spellEnd"/>
      <w:r w:rsidR="006545B3">
        <w:rPr>
          <w:sz w:val="26"/>
          <w:szCs w:val="26"/>
          <w:highlight w:val="white"/>
        </w:rPr>
        <w:t xml:space="preserve"> </w:t>
      </w:r>
      <w:proofErr w:type="spellStart"/>
      <w:r w:rsidR="006545B3">
        <w:rPr>
          <w:sz w:val="26"/>
          <w:szCs w:val="26"/>
          <w:highlight w:val="white"/>
        </w:rPr>
        <w:t>Luật</w:t>
      </w:r>
      <w:proofErr w:type="spellEnd"/>
      <w:r w:rsidR="006545B3">
        <w:rPr>
          <w:sz w:val="26"/>
          <w:szCs w:val="26"/>
          <w:highlight w:val="white"/>
        </w:rPr>
        <w:t xml:space="preserve"> </w:t>
      </w:r>
      <w:proofErr w:type="spellStart"/>
      <w:r w:rsidR="00937DF4">
        <w:rPr>
          <w:sz w:val="26"/>
          <w:szCs w:val="26"/>
          <w:highlight w:val="white"/>
        </w:rPr>
        <w:t>Giáo</w:t>
      </w:r>
      <w:proofErr w:type="spellEnd"/>
      <w:r w:rsidR="00937DF4">
        <w:rPr>
          <w:sz w:val="26"/>
          <w:szCs w:val="26"/>
          <w:highlight w:val="white"/>
        </w:rPr>
        <w:t xml:space="preserve"> </w:t>
      </w:r>
      <w:proofErr w:type="spellStart"/>
      <w:r w:rsidR="00937DF4">
        <w:rPr>
          <w:sz w:val="26"/>
          <w:szCs w:val="26"/>
          <w:highlight w:val="white"/>
        </w:rPr>
        <w:t>dục</w:t>
      </w:r>
      <w:proofErr w:type="spellEnd"/>
      <w:r w:rsidR="00937DF4">
        <w:rPr>
          <w:sz w:val="26"/>
          <w:szCs w:val="26"/>
          <w:highlight w:val="white"/>
        </w:rPr>
        <w:t xml:space="preserve"> </w:t>
      </w:r>
      <w:r w:rsidR="00AF6425">
        <w:rPr>
          <w:sz w:val="26"/>
          <w:szCs w:val="26"/>
          <w:highlight w:val="white"/>
        </w:rPr>
        <w:t xml:space="preserve">do </w:t>
      </w:r>
      <w:proofErr w:type="spellStart"/>
      <w:r w:rsidR="00AF6425">
        <w:rPr>
          <w:sz w:val="26"/>
          <w:szCs w:val="26"/>
          <w:highlight w:val="white"/>
        </w:rPr>
        <w:t>Quốc</w:t>
      </w:r>
      <w:proofErr w:type="spellEnd"/>
      <w:r w:rsidR="00AF6425">
        <w:rPr>
          <w:sz w:val="26"/>
          <w:szCs w:val="26"/>
          <w:highlight w:val="white"/>
        </w:rPr>
        <w:t xml:space="preserve"> </w:t>
      </w:r>
      <w:proofErr w:type="spellStart"/>
      <w:r w:rsidR="00AF6425">
        <w:rPr>
          <w:sz w:val="26"/>
          <w:szCs w:val="26"/>
          <w:highlight w:val="white"/>
        </w:rPr>
        <w:t>Hội</w:t>
      </w:r>
      <w:proofErr w:type="spellEnd"/>
      <w:r w:rsidR="00AF6425">
        <w:rPr>
          <w:sz w:val="26"/>
          <w:szCs w:val="26"/>
          <w:highlight w:val="white"/>
        </w:rPr>
        <w:t xml:space="preserve"> </w:t>
      </w:r>
      <w:proofErr w:type="spellStart"/>
      <w:r w:rsidR="00AF6425">
        <w:rPr>
          <w:sz w:val="26"/>
          <w:szCs w:val="26"/>
          <w:highlight w:val="white"/>
        </w:rPr>
        <w:t>thông</w:t>
      </w:r>
      <w:proofErr w:type="spellEnd"/>
      <w:r w:rsidR="00AF6425">
        <w:rPr>
          <w:sz w:val="26"/>
          <w:szCs w:val="26"/>
          <w:highlight w:val="white"/>
        </w:rPr>
        <w:t xml:space="preserve"> qua</w:t>
      </w:r>
      <w:r w:rsidRPr="000A3359">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lang w:val="vi-VN"/>
        </w:rPr>
        <w:t xml:space="preserve"> hiện các chỉ đạo, hướng dẫn của Bộ GDĐT về nhiệm vụ năm học 201</w:t>
      </w:r>
      <w:r w:rsidR="00EC6277">
        <w:rPr>
          <w:sz w:val="26"/>
          <w:szCs w:val="26"/>
          <w:highlight w:val="white"/>
        </w:rPr>
        <w:t>9</w:t>
      </w:r>
      <w:r w:rsidRPr="000A3359">
        <w:rPr>
          <w:sz w:val="26"/>
          <w:szCs w:val="26"/>
          <w:highlight w:val="white"/>
          <w:lang w:val="vi-VN"/>
        </w:rPr>
        <w:t>-20</w:t>
      </w:r>
      <w:r w:rsidR="00EC6277">
        <w:rPr>
          <w:sz w:val="26"/>
          <w:szCs w:val="26"/>
          <w:highlight w:val="white"/>
        </w:rPr>
        <w:t>20</w:t>
      </w:r>
      <w:r w:rsidRPr="000A3359">
        <w:rPr>
          <w:sz w:val="26"/>
          <w:szCs w:val="26"/>
          <w:highlight w:val="white"/>
        </w:rPr>
        <w:t xml:space="preserve">; </w:t>
      </w:r>
      <w:proofErr w:type="spellStart"/>
      <w:r w:rsidRPr="000A3359">
        <w:rPr>
          <w:sz w:val="26"/>
          <w:szCs w:val="26"/>
          <w:highlight w:val="white"/>
        </w:rPr>
        <w:t>tiếp</w:t>
      </w:r>
      <w:proofErr w:type="spellEnd"/>
      <w:r w:rsidRPr="000A3359">
        <w:rPr>
          <w:sz w:val="26"/>
          <w:szCs w:val="26"/>
          <w:highlight w:val="white"/>
        </w:rPr>
        <w:t xml:space="preserve"> </w:t>
      </w:r>
      <w:proofErr w:type="spellStart"/>
      <w:r w:rsidRPr="000A3359">
        <w:rPr>
          <w:sz w:val="26"/>
          <w:szCs w:val="26"/>
          <w:highlight w:val="white"/>
        </w:rPr>
        <w:t>tục</w:t>
      </w:r>
      <w:proofErr w:type="spellEnd"/>
      <w:r w:rsidRPr="000A3359">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rPr>
        <w:t xml:space="preserve"> </w:t>
      </w:r>
      <w:proofErr w:type="spellStart"/>
      <w:r w:rsidRPr="000A3359">
        <w:rPr>
          <w:sz w:val="26"/>
          <w:szCs w:val="26"/>
          <w:highlight w:val="white"/>
        </w:rPr>
        <w:t>hiện</w:t>
      </w:r>
      <w:proofErr w:type="spellEnd"/>
      <w:r w:rsidRPr="000A3359">
        <w:rPr>
          <w:sz w:val="26"/>
          <w:szCs w:val="26"/>
          <w:highlight w:val="white"/>
        </w:rPr>
        <w:t xml:space="preserve"> </w:t>
      </w:r>
      <w:proofErr w:type="spellStart"/>
      <w:r w:rsidRPr="000A3359">
        <w:rPr>
          <w:sz w:val="26"/>
          <w:szCs w:val="26"/>
          <w:highlight w:val="white"/>
        </w:rPr>
        <w:t>Học</w:t>
      </w:r>
      <w:proofErr w:type="spellEnd"/>
      <w:r w:rsidRPr="000A3359">
        <w:rPr>
          <w:sz w:val="26"/>
          <w:szCs w:val="26"/>
          <w:highlight w:val="white"/>
        </w:rPr>
        <w:t xml:space="preserve"> </w:t>
      </w:r>
      <w:proofErr w:type="spellStart"/>
      <w:r w:rsidRPr="000A3359">
        <w:rPr>
          <w:sz w:val="26"/>
          <w:szCs w:val="26"/>
          <w:highlight w:val="white"/>
        </w:rPr>
        <w:t>tập</w:t>
      </w:r>
      <w:proofErr w:type="spellEnd"/>
      <w:r w:rsidRPr="000A3359">
        <w:rPr>
          <w:sz w:val="26"/>
          <w:szCs w:val="26"/>
          <w:highlight w:val="white"/>
        </w:rPr>
        <w:t xml:space="preserve"> </w:t>
      </w:r>
      <w:proofErr w:type="spellStart"/>
      <w:r w:rsidRPr="000A3359">
        <w:rPr>
          <w:sz w:val="26"/>
          <w:szCs w:val="26"/>
          <w:highlight w:val="white"/>
        </w:rPr>
        <w:t>và</w:t>
      </w:r>
      <w:proofErr w:type="spellEnd"/>
      <w:r w:rsidRPr="000A3359">
        <w:rPr>
          <w:sz w:val="26"/>
          <w:szCs w:val="26"/>
          <w:highlight w:val="white"/>
        </w:rPr>
        <w:t xml:space="preserve"> </w:t>
      </w:r>
      <w:proofErr w:type="spellStart"/>
      <w:r w:rsidRPr="000A3359">
        <w:rPr>
          <w:sz w:val="26"/>
          <w:szCs w:val="26"/>
          <w:highlight w:val="white"/>
        </w:rPr>
        <w:t>làm</w:t>
      </w:r>
      <w:proofErr w:type="spellEnd"/>
      <w:r w:rsidRPr="000A3359">
        <w:rPr>
          <w:sz w:val="26"/>
          <w:szCs w:val="26"/>
          <w:highlight w:val="white"/>
        </w:rPr>
        <w:t xml:space="preserve"> </w:t>
      </w:r>
      <w:proofErr w:type="spellStart"/>
      <w:r w:rsidRPr="000A3359">
        <w:rPr>
          <w:sz w:val="26"/>
          <w:szCs w:val="26"/>
          <w:highlight w:val="white"/>
        </w:rPr>
        <w:t>theo</w:t>
      </w:r>
      <w:proofErr w:type="spellEnd"/>
      <w:r w:rsidRPr="000A3359">
        <w:rPr>
          <w:sz w:val="26"/>
          <w:szCs w:val="26"/>
          <w:highlight w:val="white"/>
        </w:rPr>
        <w:t xml:space="preserve"> </w:t>
      </w:r>
      <w:proofErr w:type="spellStart"/>
      <w:r w:rsidRPr="000A3359">
        <w:rPr>
          <w:sz w:val="26"/>
          <w:szCs w:val="26"/>
          <w:highlight w:val="white"/>
        </w:rPr>
        <w:t>tấm</w:t>
      </w:r>
      <w:proofErr w:type="spellEnd"/>
      <w:r w:rsidRPr="000A3359">
        <w:rPr>
          <w:sz w:val="26"/>
          <w:szCs w:val="26"/>
          <w:highlight w:val="white"/>
        </w:rPr>
        <w:t xml:space="preserve"> </w:t>
      </w:r>
      <w:proofErr w:type="spellStart"/>
      <w:r w:rsidRPr="000A3359">
        <w:rPr>
          <w:sz w:val="26"/>
          <w:szCs w:val="26"/>
          <w:highlight w:val="white"/>
        </w:rPr>
        <w:t>gương</w:t>
      </w:r>
      <w:proofErr w:type="spellEnd"/>
      <w:r w:rsidRPr="000A3359">
        <w:rPr>
          <w:sz w:val="26"/>
          <w:szCs w:val="26"/>
          <w:highlight w:val="white"/>
        </w:rPr>
        <w:t xml:space="preserve"> </w:t>
      </w:r>
      <w:proofErr w:type="spellStart"/>
      <w:r w:rsidRPr="000A3359">
        <w:rPr>
          <w:sz w:val="26"/>
          <w:szCs w:val="26"/>
          <w:highlight w:val="white"/>
        </w:rPr>
        <w:t>đạo</w:t>
      </w:r>
      <w:proofErr w:type="spellEnd"/>
      <w:r w:rsidRPr="000A3359">
        <w:rPr>
          <w:sz w:val="26"/>
          <w:szCs w:val="26"/>
          <w:highlight w:val="white"/>
        </w:rPr>
        <w:t xml:space="preserve"> </w:t>
      </w:r>
      <w:proofErr w:type="spellStart"/>
      <w:r w:rsidRPr="000A3359">
        <w:rPr>
          <w:sz w:val="26"/>
          <w:szCs w:val="26"/>
          <w:highlight w:val="white"/>
        </w:rPr>
        <w:t>đức</w:t>
      </w:r>
      <w:proofErr w:type="spellEnd"/>
      <w:r w:rsidRPr="000A3359">
        <w:rPr>
          <w:sz w:val="26"/>
          <w:szCs w:val="26"/>
          <w:highlight w:val="white"/>
        </w:rPr>
        <w:t xml:space="preserve"> </w:t>
      </w:r>
      <w:proofErr w:type="spellStart"/>
      <w:r w:rsidRPr="000A3359">
        <w:rPr>
          <w:sz w:val="26"/>
          <w:szCs w:val="26"/>
          <w:highlight w:val="white"/>
        </w:rPr>
        <w:t>Hồ</w:t>
      </w:r>
      <w:proofErr w:type="spellEnd"/>
      <w:r w:rsidRPr="000A3359">
        <w:rPr>
          <w:sz w:val="26"/>
          <w:szCs w:val="26"/>
          <w:highlight w:val="white"/>
        </w:rPr>
        <w:t xml:space="preserve"> </w:t>
      </w:r>
      <w:proofErr w:type="spellStart"/>
      <w:r w:rsidRPr="000A3359">
        <w:rPr>
          <w:sz w:val="26"/>
          <w:szCs w:val="26"/>
          <w:highlight w:val="white"/>
        </w:rPr>
        <w:t>Chí</w:t>
      </w:r>
      <w:proofErr w:type="spellEnd"/>
      <w:r w:rsidRPr="000A3359">
        <w:rPr>
          <w:sz w:val="26"/>
          <w:szCs w:val="26"/>
          <w:highlight w:val="white"/>
        </w:rPr>
        <w:t xml:space="preserve"> Minh </w:t>
      </w:r>
      <w:proofErr w:type="spellStart"/>
      <w:r w:rsidRPr="000A3359">
        <w:rPr>
          <w:sz w:val="26"/>
          <w:szCs w:val="26"/>
          <w:highlight w:val="white"/>
        </w:rPr>
        <w:t>theo</w:t>
      </w:r>
      <w:proofErr w:type="spellEnd"/>
      <w:r w:rsidRPr="000A3359">
        <w:rPr>
          <w:sz w:val="26"/>
          <w:szCs w:val="26"/>
          <w:highlight w:val="white"/>
        </w:rPr>
        <w:t xml:space="preserve"> </w:t>
      </w:r>
      <w:proofErr w:type="spellStart"/>
      <w:r w:rsidRPr="000A3359">
        <w:rPr>
          <w:sz w:val="26"/>
          <w:szCs w:val="26"/>
          <w:highlight w:val="white"/>
        </w:rPr>
        <w:t>Chỉ</w:t>
      </w:r>
      <w:proofErr w:type="spellEnd"/>
      <w:r w:rsidRPr="000A3359">
        <w:rPr>
          <w:sz w:val="26"/>
          <w:szCs w:val="26"/>
          <w:highlight w:val="white"/>
        </w:rPr>
        <w:t xml:space="preserve"> </w:t>
      </w:r>
      <w:proofErr w:type="spellStart"/>
      <w:r w:rsidRPr="000A3359">
        <w:rPr>
          <w:sz w:val="26"/>
          <w:szCs w:val="26"/>
          <w:highlight w:val="white"/>
        </w:rPr>
        <w:t>thị</w:t>
      </w:r>
      <w:proofErr w:type="spellEnd"/>
      <w:r w:rsidRPr="000A3359">
        <w:rPr>
          <w:sz w:val="26"/>
          <w:szCs w:val="26"/>
          <w:highlight w:val="white"/>
        </w:rPr>
        <w:t xml:space="preserve"> </w:t>
      </w:r>
      <w:proofErr w:type="spellStart"/>
      <w:r w:rsidRPr="000A3359">
        <w:rPr>
          <w:sz w:val="26"/>
          <w:szCs w:val="26"/>
          <w:highlight w:val="white"/>
        </w:rPr>
        <w:t>số</w:t>
      </w:r>
      <w:proofErr w:type="spellEnd"/>
      <w:r w:rsidRPr="000A3359">
        <w:rPr>
          <w:sz w:val="26"/>
          <w:szCs w:val="26"/>
          <w:highlight w:val="white"/>
        </w:rPr>
        <w:t xml:space="preserve"> 05- CT</w:t>
      </w:r>
      <w:r w:rsidR="00BB4BFF" w:rsidRPr="000A3359">
        <w:rPr>
          <w:sz w:val="26"/>
          <w:szCs w:val="26"/>
          <w:highlight w:val="white"/>
        </w:rPr>
        <w:t>/</w:t>
      </w:r>
      <w:r w:rsidRPr="000A3359">
        <w:rPr>
          <w:sz w:val="26"/>
          <w:szCs w:val="26"/>
          <w:highlight w:val="white"/>
        </w:rPr>
        <w:t xml:space="preserve">TW </w:t>
      </w:r>
      <w:proofErr w:type="spellStart"/>
      <w:r w:rsidRPr="000A3359">
        <w:rPr>
          <w:sz w:val="26"/>
          <w:szCs w:val="26"/>
          <w:highlight w:val="white"/>
        </w:rPr>
        <w:t>của</w:t>
      </w:r>
      <w:proofErr w:type="spellEnd"/>
      <w:r w:rsidRPr="000A3359">
        <w:rPr>
          <w:sz w:val="26"/>
          <w:szCs w:val="26"/>
          <w:highlight w:val="white"/>
        </w:rPr>
        <w:t xml:space="preserve"> </w:t>
      </w:r>
      <w:proofErr w:type="spellStart"/>
      <w:r w:rsidRPr="000A3359">
        <w:rPr>
          <w:sz w:val="26"/>
          <w:szCs w:val="26"/>
          <w:highlight w:val="white"/>
        </w:rPr>
        <w:t>Bộ</w:t>
      </w:r>
      <w:proofErr w:type="spellEnd"/>
      <w:r w:rsidRPr="000A3359">
        <w:rPr>
          <w:sz w:val="26"/>
          <w:szCs w:val="26"/>
          <w:highlight w:val="white"/>
        </w:rPr>
        <w:t xml:space="preserve"> </w:t>
      </w:r>
      <w:proofErr w:type="spellStart"/>
      <w:r w:rsidRPr="000A3359">
        <w:rPr>
          <w:sz w:val="26"/>
          <w:szCs w:val="26"/>
          <w:highlight w:val="white"/>
        </w:rPr>
        <w:t>Chính</w:t>
      </w:r>
      <w:proofErr w:type="spellEnd"/>
      <w:r w:rsidRPr="000A3359">
        <w:rPr>
          <w:sz w:val="26"/>
          <w:szCs w:val="26"/>
          <w:highlight w:val="white"/>
        </w:rPr>
        <w:t xml:space="preserve"> </w:t>
      </w:r>
      <w:proofErr w:type="spellStart"/>
      <w:r w:rsidRPr="000A3359">
        <w:rPr>
          <w:sz w:val="26"/>
          <w:szCs w:val="26"/>
          <w:highlight w:val="white"/>
        </w:rPr>
        <w:t>trị</w:t>
      </w:r>
      <w:proofErr w:type="spellEnd"/>
      <w:r w:rsidRPr="000A3359">
        <w:rPr>
          <w:sz w:val="26"/>
          <w:szCs w:val="26"/>
          <w:highlight w:val="white"/>
        </w:rPr>
        <w:t xml:space="preserve"> </w:t>
      </w:r>
      <w:proofErr w:type="spellStart"/>
      <w:r w:rsidRPr="000A3359">
        <w:rPr>
          <w:sz w:val="26"/>
          <w:szCs w:val="26"/>
          <w:highlight w:val="white"/>
        </w:rPr>
        <w:t>về</w:t>
      </w:r>
      <w:proofErr w:type="spellEnd"/>
      <w:r w:rsidRPr="000A3359">
        <w:rPr>
          <w:sz w:val="26"/>
          <w:szCs w:val="26"/>
          <w:highlight w:val="white"/>
        </w:rPr>
        <w:t xml:space="preserve"> </w:t>
      </w:r>
      <w:proofErr w:type="spellStart"/>
      <w:r w:rsidRPr="000A3359">
        <w:rPr>
          <w:sz w:val="26"/>
          <w:szCs w:val="26"/>
          <w:highlight w:val="white"/>
        </w:rPr>
        <w:t>đẩy</w:t>
      </w:r>
      <w:proofErr w:type="spellEnd"/>
      <w:r w:rsidRPr="000A3359">
        <w:rPr>
          <w:sz w:val="26"/>
          <w:szCs w:val="26"/>
          <w:highlight w:val="white"/>
        </w:rPr>
        <w:t xml:space="preserve"> </w:t>
      </w:r>
      <w:proofErr w:type="spellStart"/>
      <w:r w:rsidRPr="000A3359">
        <w:rPr>
          <w:sz w:val="26"/>
          <w:szCs w:val="26"/>
          <w:highlight w:val="white"/>
        </w:rPr>
        <w:t>mạnh</w:t>
      </w:r>
      <w:proofErr w:type="spellEnd"/>
      <w:r w:rsidRPr="000A3359">
        <w:rPr>
          <w:sz w:val="26"/>
          <w:szCs w:val="26"/>
          <w:highlight w:val="white"/>
        </w:rPr>
        <w:t xml:space="preserve"> </w:t>
      </w:r>
      <w:proofErr w:type="spellStart"/>
      <w:r w:rsidRPr="000A3359">
        <w:rPr>
          <w:sz w:val="26"/>
          <w:szCs w:val="26"/>
          <w:highlight w:val="white"/>
        </w:rPr>
        <w:t>học</w:t>
      </w:r>
      <w:proofErr w:type="spellEnd"/>
      <w:r w:rsidRPr="000A3359">
        <w:rPr>
          <w:sz w:val="26"/>
          <w:szCs w:val="26"/>
          <w:highlight w:val="white"/>
        </w:rPr>
        <w:t xml:space="preserve"> </w:t>
      </w:r>
      <w:proofErr w:type="spellStart"/>
      <w:r w:rsidRPr="000A3359">
        <w:rPr>
          <w:sz w:val="26"/>
          <w:szCs w:val="26"/>
          <w:highlight w:val="white"/>
        </w:rPr>
        <w:t>tập</w:t>
      </w:r>
      <w:proofErr w:type="spellEnd"/>
      <w:r w:rsidRPr="000A3359">
        <w:rPr>
          <w:sz w:val="26"/>
          <w:szCs w:val="26"/>
          <w:highlight w:val="white"/>
        </w:rPr>
        <w:t xml:space="preserve"> </w:t>
      </w:r>
      <w:proofErr w:type="spellStart"/>
      <w:r w:rsidRPr="000A3359">
        <w:rPr>
          <w:sz w:val="26"/>
          <w:szCs w:val="26"/>
          <w:highlight w:val="white"/>
        </w:rPr>
        <w:t>và</w:t>
      </w:r>
      <w:proofErr w:type="spellEnd"/>
      <w:r w:rsidRPr="000A3359">
        <w:rPr>
          <w:sz w:val="26"/>
          <w:szCs w:val="26"/>
          <w:highlight w:val="white"/>
        </w:rPr>
        <w:t xml:space="preserve"> </w:t>
      </w:r>
      <w:proofErr w:type="spellStart"/>
      <w:r w:rsidRPr="000A3359">
        <w:rPr>
          <w:sz w:val="26"/>
          <w:szCs w:val="26"/>
          <w:highlight w:val="white"/>
        </w:rPr>
        <w:t>làm</w:t>
      </w:r>
      <w:proofErr w:type="spellEnd"/>
      <w:r w:rsidRPr="000A3359">
        <w:rPr>
          <w:sz w:val="26"/>
          <w:szCs w:val="26"/>
          <w:highlight w:val="white"/>
        </w:rPr>
        <w:t xml:space="preserve"> </w:t>
      </w:r>
      <w:proofErr w:type="spellStart"/>
      <w:r w:rsidRPr="000A3359">
        <w:rPr>
          <w:sz w:val="26"/>
          <w:szCs w:val="26"/>
          <w:highlight w:val="white"/>
        </w:rPr>
        <w:t>theo</w:t>
      </w:r>
      <w:proofErr w:type="spellEnd"/>
      <w:r w:rsidRPr="000A3359">
        <w:rPr>
          <w:sz w:val="26"/>
          <w:szCs w:val="26"/>
          <w:highlight w:val="white"/>
        </w:rPr>
        <w:t xml:space="preserve"> </w:t>
      </w:r>
      <w:proofErr w:type="spellStart"/>
      <w:r w:rsidRPr="000A3359">
        <w:rPr>
          <w:sz w:val="26"/>
          <w:szCs w:val="26"/>
          <w:highlight w:val="white"/>
        </w:rPr>
        <w:t>tư</w:t>
      </w:r>
      <w:proofErr w:type="spellEnd"/>
      <w:r w:rsidRPr="000A3359">
        <w:rPr>
          <w:sz w:val="26"/>
          <w:szCs w:val="26"/>
          <w:highlight w:val="white"/>
        </w:rPr>
        <w:t xml:space="preserve"> </w:t>
      </w:r>
      <w:proofErr w:type="spellStart"/>
      <w:r w:rsidRPr="000A3359">
        <w:rPr>
          <w:sz w:val="26"/>
          <w:szCs w:val="26"/>
          <w:highlight w:val="white"/>
        </w:rPr>
        <w:t>tưởng</w:t>
      </w:r>
      <w:proofErr w:type="spellEnd"/>
      <w:r w:rsidRPr="000A3359">
        <w:rPr>
          <w:sz w:val="26"/>
          <w:szCs w:val="26"/>
          <w:highlight w:val="white"/>
        </w:rPr>
        <w:t xml:space="preserve">, </w:t>
      </w:r>
      <w:proofErr w:type="spellStart"/>
      <w:r w:rsidRPr="000A3359">
        <w:rPr>
          <w:sz w:val="26"/>
          <w:szCs w:val="26"/>
          <w:highlight w:val="white"/>
        </w:rPr>
        <w:t>đạo</w:t>
      </w:r>
      <w:proofErr w:type="spellEnd"/>
      <w:r w:rsidRPr="000A3359">
        <w:rPr>
          <w:sz w:val="26"/>
          <w:szCs w:val="26"/>
          <w:highlight w:val="white"/>
        </w:rPr>
        <w:t xml:space="preserve"> </w:t>
      </w:r>
      <w:proofErr w:type="spellStart"/>
      <w:r w:rsidRPr="000A3359">
        <w:rPr>
          <w:sz w:val="26"/>
          <w:szCs w:val="26"/>
          <w:highlight w:val="white"/>
        </w:rPr>
        <w:t>đức</w:t>
      </w:r>
      <w:proofErr w:type="spellEnd"/>
      <w:r w:rsidRPr="000A3359">
        <w:rPr>
          <w:sz w:val="26"/>
          <w:szCs w:val="26"/>
          <w:highlight w:val="white"/>
        </w:rPr>
        <w:t xml:space="preserve">, </w:t>
      </w:r>
      <w:proofErr w:type="spellStart"/>
      <w:r w:rsidRPr="000A3359">
        <w:rPr>
          <w:sz w:val="26"/>
          <w:szCs w:val="26"/>
          <w:highlight w:val="white"/>
        </w:rPr>
        <w:t>phong</w:t>
      </w:r>
      <w:proofErr w:type="spellEnd"/>
      <w:r w:rsidRPr="000A3359">
        <w:rPr>
          <w:sz w:val="26"/>
          <w:szCs w:val="26"/>
          <w:highlight w:val="white"/>
        </w:rPr>
        <w:t xml:space="preserve"> </w:t>
      </w:r>
      <w:proofErr w:type="spellStart"/>
      <w:r w:rsidRPr="000A3359">
        <w:rPr>
          <w:sz w:val="26"/>
          <w:szCs w:val="26"/>
          <w:highlight w:val="white"/>
        </w:rPr>
        <w:t>cách</w:t>
      </w:r>
      <w:proofErr w:type="spellEnd"/>
      <w:r w:rsidRPr="000A3359">
        <w:rPr>
          <w:sz w:val="26"/>
          <w:szCs w:val="26"/>
          <w:highlight w:val="white"/>
        </w:rPr>
        <w:t xml:space="preserve"> </w:t>
      </w:r>
      <w:proofErr w:type="spellStart"/>
      <w:r w:rsidRPr="000A3359">
        <w:rPr>
          <w:sz w:val="26"/>
          <w:szCs w:val="26"/>
          <w:highlight w:val="white"/>
        </w:rPr>
        <w:t>Hồ</w:t>
      </w:r>
      <w:proofErr w:type="spellEnd"/>
      <w:r w:rsidRPr="000A3359">
        <w:rPr>
          <w:sz w:val="26"/>
          <w:szCs w:val="26"/>
          <w:highlight w:val="white"/>
        </w:rPr>
        <w:t xml:space="preserve"> </w:t>
      </w:r>
      <w:proofErr w:type="spellStart"/>
      <w:r w:rsidRPr="000A3359">
        <w:rPr>
          <w:sz w:val="26"/>
          <w:szCs w:val="26"/>
          <w:highlight w:val="white"/>
        </w:rPr>
        <w:t>Chí</w:t>
      </w:r>
      <w:proofErr w:type="spellEnd"/>
      <w:r w:rsidRPr="000A3359">
        <w:rPr>
          <w:sz w:val="26"/>
          <w:szCs w:val="26"/>
          <w:highlight w:val="white"/>
        </w:rPr>
        <w:t xml:space="preserve"> Minh.</w:t>
      </w:r>
    </w:p>
    <w:p w14:paraId="41885D37" w14:textId="1E2EC691" w:rsidR="008F65E9" w:rsidRPr="000A3359" w:rsidRDefault="63C784E1">
      <w:pPr>
        <w:spacing w:before="120"/>
        <w:ind w:firstLine="720"/>
        <w:jc w:val="both"/>
        <w:rPr>
          <w:sz w:val="26"/>
          <w:szCs w:val="26"/>
          <w:highlight w:val="white"/>
        </w:rPr>
      </w:pPr>
      <w:proofErr w:type="spellStart"/>
      <w:r w:rsidRPr="000A3359">
        <w:rPr>
          <w:sz w:val="26"/>
          <w:szCs w:val="26"/>
          <w:highlight w:val="white"/>
        </w:rPr>
        <w:t>Các</w:t>
      </w:r>
      <w:proofErr w:type="spellEnd"/>
      <w:r w:rsidRPr="000A3359">
        <w:rPr>
          <w:sz w:val="26"/>
          <w:szCs w:val="26"/>
          <w:highlight w:val="white"/>
        </w:rPr>
        <w:t xml:space="preserve"> </w:t>
      </w:r>
      <w:proofErr w:type="spellStart"/>
      <w:r w:rsidRPr="000A3359">
        <w:rPr>
          <w:sz w:val="26"/>
          <w:szCs w:val="26"/>
          <w:highlight w:val="white"/>
        </w:rPr>
        <w:t>cơ</w:t>
      </w:r>
      <w:proofErr w:type="spellEnd"/>
      <w:r w:rsidRPr="000A3359">
        <w:rPr>
          <w:sz w:val="26"/>
          <w:szCs w:val="26"/>
          <w:highlight w:val="white"/>
        </w:rPr>
        <w:t xml:space="preserve"> </w:t>
      </w:r>
      <w:proofErr w:type="spellStart"/>
      <w:r w:rsidRPr="000A3359">
        <w:rPr>
          <w:sz w:val="26"/>
          <w:szCs w:val="26"/>
          <w:highlight w:val="white"/>
        </w:rPr>
        <w:t>sở</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trung</w:t>
      </w:r>
      <w:proofErr w:type="spellEnd"/>
      <w:r w:rsidRPr="000A3359">
        <w:rPr>
          <w:sz w:val="26"/>
          <w:szCs w:val="26"/>
          <w:highlight w:val="white"/>
        </w:rPr>
        <w:t xml:space="preserve"> </w:t>
      </w:r>
      <w:proofErr w:type="spellStart"/>
      <w:r w:rsidRPr="000A3359">
        <w:rPr>
          <w:sz w:val="26"/>
          <w:szCs w:val="26"/>
          <w:highlight w:val="white"/>
        </w:rPr>
        <w:t>học</w:t>
      </w:r>
      <w:proofErr w:type="spellEnd"/>
      <w:r w:rsidRPr="000A3359">
        <w:rPr>
          <w:sz w:val="26"/>
          <w:szCs w:val="26"/>
          <w:highlight w:val="white"/>
        </w:rPr>
        <w:t xml:space="preserve"> </w:t>
      </w:r>
      <w:proofErr w:type="spellStart"/>
      <w:r w:rsidRPr="000A3359">
        <w:rPr>
          <w:sz w:val="26"/>
          <w:szCs w:val="26"/>
          <w:highlight w:val="white"/>
        </w:rPr>
        <w:t>chú</w:t>
      </w:r>
      <w:proofErr w:type="spellEnd"/>
      <w:r w:rsidRPr="000A3359">
        <w:rPr>
          <w:sz w:val="26"/>
          <w:szCs w:val="26"/>
          <w:highlight w:val="white"/>
          <w:lang w:val="vi-VN"/>
        </w:rPr>
        <w:t xml:space="preserve"> trọng</w:t>
      </w:r>
      <w:r w:rsidRPr="000A3359">
        <w:rPr>
          <w:sz w:val="26"/>
          <w:szCs w:val="26"/>
          <w:highlight w:val="white"/>
        </w:rPr>
        <w:t xml:space="preserve"> </w:t>
      </w:r>
      <w:proofErr w:type="spellStart"/>
      <w:r w:rsidRPr="000A3359">
        <w:rPr>
          <w:sz w:val="26"/>
          <w:szCs w:val="26"/>
          <w:highlight w:val="white"/>
        </w:rPr>
        <w:t>nền</w:t>
      </w:r>
      <w:proofErr w:type="spellEnd"/>
      <w:r w:rsidRPr="000A3359">
        <w:rPr>
          <w:sz w:val="26"/>
          <w:szCs w:val="26"/>
          <w:highlight w:val="white"/>
        </w:rPr>
        <w:t xml:space="preserve"> </w:t>
      </w:r>
      <w:proofErr w:type="spellStart"/>
      <w:r w:rsidRPr="000A3359">
        <w:rPr>
          <w:sz w:val="26"/>
          <w:szCs w:val="26"/>
          <w:highlight w:val="white"/>
        </w:rPr>
        <w:t>nếp</w:t>
      </w:r>
      <w:proofErr w:type="spellEnd"/>
      <w:r w:rsidRPr="000A3359">
        <w:rPr>
          <w:sz w:val="26"/>
          <w:szCs w:val="26"/>
          <w:highlight w:val="white"/>
        </w:rPr>
        <w:t xml:space="preserve">, </w:t>
      </w:r>
      <w:proofErr w:type="spellStart"/>
      <w:r w:rsidRPr="000A3359">
        <w:rPr>
          <w:sz w:val="26"/>
          <w:szCs w:val="26"/>
          <w:highlight w:val="white"/>
        </w:rPr>
        <w:t>kỷ</w:t>
      </w:r>
      <w:proofErr w:type="spellEnd"/>
      <w:r w:rsidRPr="000A3359">
        <w:rPr>
          <w:sz w:val="26"/>
          <w:szCs w:val="26"/>
          <w:highlight w:val="white"/>
        </w:rPr>
        <w:t xml:space="preserve"> </w:t>
      </w:r>
      <w:proofErr w:type="spellStart"/>
      <w:r w:rsidRPr="000A3359">
        <w:rPr>
          <w:sz w:val="26"/>
          <w:szCs w:val="26"/>
          <w:highlight w:val="white"/>
        </w:rPr>
        <w:t>cương</w:t>
      </w:r>
      <w:proofErr w:type="spellEnd"/>
      <w:r w:rsidRPr="000A3359">
        <w:rPr>
          <w:sz w:val="26"/>
          <w:szCs w:val="26"/>
          <w:highlight w:val="white"/>
        </w:rPr>
        <w:t xml:space="preserve"> </w:t>
      </w:r>
      <w:proofErr w:type="spellStart"/>
      <w:r w:rsidRPr="000A3359">
        <w:rPr>
          <w:sz w:val="26"/>
          <w:szCs w:val="26"/>
          <w:highlight w:val="white"/>
        </w:rPr>
        <w:t>và</w:t>
      </w:r>
      <w:proofErr w:type="spellEnd"/>
      <w:r w:rsidRPr="000A3359">
        <w:rPr>
          <w:sz w:val="26"/>
          <w:szCs w:val="26"/>
          <w:highlight w:val="white"/>
        </w:rPr>
        <w:t xml:space="preserve"> </w:t>
      </w:r>
      <w:proofErr w:type="spellStart"/>
      <w:r w:rsidRPr="000A3359">
        <w:rPr>
          <w:sz w:val="26"/>
          <w:szCs w:val="26"/>
          <w:highlight w:val="white"/>
        </w:rPr>
        <w:t>chất</w:t>
      </w:r>
      <w:proofErr w:type="spellEnd"/>
      <w:r w:rsidRPr="000A3359">
        <w:rPr>
          <w:sz w:val="26"/>
          <w:szCs w:val="26"/>
          <w:highlight w:val="white"/>
        </w:rPr>
        <w:t xml:space="preserve"> </w:t>
      </w:r>
      <w:proofErr w:type="spellStart"/>
      <w:r w:rsidRPr="000A3359">
        <w:rPr>
          <w:sz w:val="26"/>
          <w:szCs w:val="26"/>
          <w:highlight w:val="white"/>
        </w:rPr>
        <w:t>lượng</w:t>
      </w:r>
      <w:proofErr w:type="spellEnd"/>
      <w:r w:rsidRPr="000A3359">
        <w:rPr>
          <w:sz w:val="26"/>
          <w:szCs w:val="26"/>
          <w:highlight w:val="white"/>
        </w:rPr>
        <w:t xml:space="preserve">, </w:t>
      </w:r>
      <w:proofErr w:type="spellStart"/>
      <w:r w:rsidRPr="000A3359">
        <w:rPr>
          <w:sz w:val="26"/>
          <w:szCs w:val="26"/>
          <w:highlight w:val="white"/>
        </w:rPr>
        <w:t>hiệu</w:t>
      </w:r>
      <w:proofErr w:type="spellEnd"/>
      <w:r w:rsidRPr="000A3359">
        <w:rPr>
          <w:sz w:val="26"/>
          <w:szCs w:val="26"/>
          <w:highlight w:val="white"/>
        </w:rPr>
        <w:t xml:space="preserve"> </w:t>
      </w:r>
      <w:proofErr w:type="spellStart"/>
      <w:r w:rsidRPr="000A3359">
        <w:rPr>
          <w:sz w:val="26"/>
          <w:szCs w:val="26"/>
          <w:highlight w:val="white"/>
        </w:rPr>
        <w:t>quả</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00A23324">
        <w:rPr>
          <w:sz w:val="26"/>
          <w:szCs w:val="26"/>
          <w:highlight w:val="white"/>
        </w:rPr>
        <w:t xml:space="preserve">; </w:t>
      </w:r>
      <w:proofErr w:type="spellStart"/>
      <w:r w:rsidRPr="000A3359">
        <w:rPr>
          <w:sz w:val="26"/>
          <w:szCs w:val="26"/>
          <w:highlight w:val="white"/>
        </w:rPr>
        <w:t>chú</w:t>
      </w:r>
      <w:proofErr w:type="spellEnd"/>
      <w:r w:rsidRPr="000A3359">
        <w:rPr>
          <w:sz w:val="26"/>
          <w:szCs w:val="26"/>
          <w:highlight w:val="white"/>
        </w:rPr>
        <w:t xml:space="preserve"> </w:t>
      </w:r>
      <w:proofErr w:type="spellStart"/>
      <w:r w:rsidRPr="000A3359">
        <w:rPr>
          <w:sz w:val="26"/>
          <w:szCs w:val="26"/>
          <w:highlight w:val="white"/>
        </w:rPr>
        <w:t>trọng</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đạo</w:t>
      </w:r>
      <w:proofErr w:type="spellEnd"/>
      <w:r w:rsidRPr="000A3359">
        <w:rPr>
          <w:sz w:val="26"/>
          <w:szCs w:val="26"/>
          <w:highlight w:val="white"/>
        </w:rPr>
        <w:t xml:space="preserve"> </w:t>
      </w:r>
      <w:proofErr w:type="spellStart"/>
      <w:r w:rsidRPr="000A3359">
        <w:rPr>
          <w:sz w:val="26"/>
          <w:szCs w:val="26"/>
          <w:highlight w:val="white"/>
        </w:rPr>
        <w:t>đức</w:t>
      </w:r>
      <w:proofErr w:type="spellEnd"/>
      <w:r w:rsidRPr="000A3359">
        <w:rPr>
          <w:sz w:val="26"/>
          <w:szCs w:val="26"/>
          <w:highlight w:val="white"/>
        </w:rPr>
        <w:t xml:space="preserve">, </w:t>
      </w:r>
      <w:proofErr w:type="spellStart"/>
      <w:r w:rsidRPr="000A3359">
        <w:rPr>
          <w:sz w:val="26"/>
          <w:szCs w:val="26"/>
          <w:highlight w:val="white"/>
        </w:rPr>
        <w:t>lối</w:t>
      </w:r>
      <w:proofErr w:type="spellEnd"/>
      <w:r w:rsidRPr="000A3359">
        <w:rPr>
          <w:sz w:val="26"/>
          <w:szCs w:val="26"/>
          <w:highlight w:val="white"/>
        </w:rPr>
        <w:t xml:space="preserve"> </w:t>
      </w:r>
      <w:proofErr w:type="spellStart"/>
      <w:r w:rsidRPr="000A3359">
        <w:rPr>
          <w:sz w:val="26"/>
          <w:szCs w:val="26"/>
          <w:highlight w:val="white"/>
        </w:rPr>
        <w:t>sống</w:t>
      </w:r>
      <w:proofErr w:type="spellEnd"/>
      <w:r w:rsidRPr="000A3359">
        <w:rPr>
          <w:sz w:val="26"/>
          <w:szCs w:val="26"/>
          <w:highlight w:val="white"/>
        </w:rPr>
        <w:t xml:space="preserve">, </w:t>
      </w:r>
      <w:proofErr w:type="spellStart"/>
      <w:r w:rsidRPr="000A3359">
        <w:rPr>
          <w:sz w:val="26"/>
          <w:szCs w:val="26"/>
          <w:highlight w:val="white"/>
        </w:rPr>
        <w:t>kỹ</w:t>
      </w:r>
      <w:proofErr w:type="spellEnd"/>
      <w:r w:rsidRPr="000A3359">
        <w:rPr>
          <w:sz w:val="26"/>
          <w:szCs w:val="26"/>
          <w:highlight w:val="white"/>
        </w:rPr>
        <w:t xml:space="preserve"> </w:t>
      </w:r>
      <w:proofErr w:type="spellStart"/>
      <w:r w:rsidRPr="000A3359">
        <w:rPr>
          <w:sz w:val="26"/>
          <w:szCs w:val="26"/>
          <w:highlight w:val="white"/>
        </w:rPr>
        <w:t>năng</w:t>
      </w:r>
      <w:proofErr w:type="spellEnd"/>
      <w:r w:rsidRPr="000A3359">
        <w:rPr>
          <w:sz w:val="26"/>
          <w:szCs w:val="26"/>
          <w:highlight w:val="white"/>
        </w:rPr>
        <w:t xml:space="preserve"> </w:t>
      </w:r>
      <w:proofErr w:type="spellStart"/>
      <w:r w:rsidRPr="000A3359">
        <w:rPr>
          <w:sz w:val="26"/>
          <w:szCs w:val="26"/>
          <w:highlight w:val="white"/>
        </w:rPr>
        <w:t>sống</w:t>
      </w:r>
      <w:proofErr w:type="spellEnd"/>
      <w:r w:rsidRPr="000A3359">
        <w:rPr>
          <w:sz w:val="26"/>
          <w:szCs w:val="26"/>
          <w:highlight w:val="white"/>
        </w:rPr>
        <w:t xml:space="preserve">, ý </w:t>
      </w:r>
      <w:proofErr w:type="spellStart"/>
      <w:r w:rsidRPr="000A3359">
        <w:rPr>
          <w:sz w:val="26"/>
          <w:szCs w:val="26"/>
          <w:highlight w:val="white"/>
        </w:rPr>
        <w:t>thức</w:t>
      </w:r>
      <w:proofErr w:type="spellEnd"/>
      <w:r w:rsidRPr="000A3359">
        <w:rPr>
          <w:sz w:val="26"/>
          <w:szCs w:val="26"/>
          <w:highlight w:val="white"/>
        </w:rPr>
        <w:t xml:space="preserve">, </w:t>
      </w:r>
      <w:proofErr w:type="spellStart"/>
      <w:r w:rsidRPr="000A3359">
        <w:rPr>
          <w:sz w:val="26"/>
          <w:szCs w:val="26"/>
          <w:highlight w:val="white"/>
        </w:rPr>
        <w:t>trách</w:t>
      </w:r>
      <w:proofErr w:type="spellEnd"/>
      <w:r w:rsidRPr="000A3359">
        <w:rPr>
          <w:sz w:val="26"/>
          <w:szCs w:val="26"/>
          <w:highlight w:val="white"/>
        </w:rPr>
        <w:t xml:space="preserve"> </w:t>
      </w:r>
      <w:proofErr w:type="spellStart"/>
      <w:r w:rsidRPr="000A3359">
        <w:rPr>
          <w:sz w:val="26"/>
          <w:szCs w:val="26"/>
          <w:highlight w:val="white"/>
        </w:rPr>
        <w:t>nhiệm</w:t>
      </w:r>
      <w:proofErr w:type="spellEnd"/>
      <w:r w:rsidRPr="000A3359">
        <w:rPr>
          <w:sz w:val="26"/>
          <w:szCs w:val="26"/>
          <w:highlight w:val="white"/>
        </w:rPr>
        <w:t xml:space="preserve"> </w:t>
      </w:r>
      <w:proofErr w:type="spellStart"/>
      <w:r w:rsidRPr="000A3359">
        <w:rPr>
          <w:sz w:val="26"/>
          <w:szCs w:val="26"/>
          <w:highlight w:val="white"/>
        </w:rPr>
        <w:t>của</w:t>
      </w:r>
      <w:proofErr w:type="spellEnd"/>
      <w:r w:rsidRPr="000A3359">
        <w:rPr>
          <w:sz w:val="26"/>
          <w:szCs w:val="26"/>
          <w:highlight w:val="white"/>
        </w:rPr>
        <w:t xml:space="preserve"> </w:t>
      </w:r>
      <w:proofErr w:type="spellStart"/>
      <w:r w:rsidRPr="000A3359">
        <w:rPr>
          <w:sz w:val="26"/>
          <w:szCs w:val="26"/>
          <w:highlight w:val="white"/>
        </w:rPr>
        <w:t>công</w:t>
      </w:r>
      <w:proofErr w:type="spellEnd"/>
      <w:r w:rsidRPr="000A3359">
        <w:rPr>
          <w:sz w:val="26"/>
          <w:szCs w:val="26"/>
          <w:highlight w:val="white"/>
        </w:rPr>
        <w:t xml:space="preserve"> </w:t>
      </w:r>
      <w:proofErr w:type="spellStart"/>
      <w:r w:rsidRPr="000A3359">
        <w:rPr>
          <w:sz w:val="26"/>
          <w:szCs w:val="26"/>
          <w:highlight w:val="white"/>
        </w:rPr>
        <w:t>dân</w:t>
      </w:r>
      <w:proofErr w:type="spellEnd"/>
      <w:r w:rsidRPr="000A3359">
        <w:rPr>
          <w:sz w:val="26"/>
          <w:szCs w:val="26"/>
          <w:highlight w:val="white"/>
        </w:rPr>
        <w:t xml:space="preserve"> </w:t>
      </w:r>
      <w:proofErr w:type="spellStart"/>
      <w:r w:rsidRPr="000A3359">
        <w:rPr>
          <w:sz w:val="26"/>
          <w:szCs w:val="26"/>
          <w:highlight w:val="white"/>
        </w:rPr>
        <w:t>đối</w:t>
      </w:r>
      <w:proofErr w:type="spellEnd"/>
      <w:r w:rsidRPr="000A3359">
        <w:rPr>
          <w:sz w:val="26"/>
          <w:szCs w:val="26"/>
          <w:highlight w:val="white"/>
        </w:rPr>
        <w:t xml:space="preserve"> </w:t>
      </w:r>
      <w:proofErr w:type="spellStart"/>
      <w:r w:rsidRPr="000A3359">
        <w:rPr>
          <w:sz w:val="26"/>
          <w:szCs w:val="26"/>
          <w:highlight w:val="white"/>
        </w:rPr>
        <w:t>với</w:t>
      </w:r>
      <w:proofErr w:type="spellEnd"/>
      <w:r w:rsidRPr="000A3359">
        <w:rPr>
          <w:sz w:val="26"/>
          <w:szCs w:val="26"/>
          <w:highlight w:val="white"/>
        </w:rPr>
        <w:t xml:space="preserve"> </w:t>
      </w:r>
      <w:proofErr w:type="spellStart"/>
      <w:r w:rsidRPr="000A3359">
        <w:rPr>
          <w:sz w:val="26"/>
          <w:szCs w:val="26"/>
          <w:highlight w:val="white"/>
        </w:rPr>
        <w:t>xã</w:t>
      </w:r>
      <w:proofErr w:type="spellEnd"/>
      <w:r w:rsidRPr="000A3359">
        <w:rPr>
          <w:sz w:val="26"/>
          <w:szCs w:val="26"/>
          <w:highlight w:val="white"/>
        </w:rPr>
        <w:t xml:space="preserve"> </w:t>
      </w:r>
      <w:proofErr w:type="spellStart"/>
      <w:r w:rsidRPr="000A3359">
        <w:rPr>
          <w:sz w:val="26"/>
          <w:szCs w:val="26"/>
          <w:highlight w:val="white"/>
        </w:rPr>
        <w:t>hội</w:t>
      </w:r>
      <w:proofErr w:type="spellEnd"/>
      <w:r w:rsidRPr="000A3359">
        <w:rPr>
          <w:sz w:val="26"/>
          <w:szCs w:val="26"/>
          <w:highlight w:val="white"/>
        </w:rPr>
        <w:t xml:space="preserve">, </w:t>
      </w:r>
      <w:proofErr w:type="spellStart"/>
      <w:r w:rsidRPr="000A3359">
        <w:rPr>
          <w:sz w:val="26"/>
          <w:szCs w:val="26"/>
          <w:highlight w:val="white"/>
        </w:rPr>
        <w:t>cộng</w:t>
      </w:r>
      <w:proofErr w:type="spellEnd"/>
      <w:r w:rsidRPr="000A3359">
        <w:rPr>
          <w:sz w:val="26"/>
          <w:szCs w:val="26"/>
          <w:highlight w:val="white"/>
        </w:rPr>
        <w:t xml:space="preserve"> </w:t>
      </w:r>
      <w:proofErr w:type="spellStart"/>
      <w:r w:rsidRPr="000A3359">
        <w:rPr>
          <w:sz w:val="26"/>
          <w:szCs w:val="26"/>
          <w:highlight w:val="white"/>
        </w:rPr>
        <w:t>đồng</w:t>
      </w:r>
      <w:proofErr w:type="spellEnd"/>
      <w:r w:rsidRPr="000A3359">
        <w:rPr>
          <w:sz w:val="26"/>
          <w:szCs w:val="26"/>
          <w:highlight w:val="white"/>
        </w:rPr>
        <w:t xml:space="preserve"> </w:t>
      </w:r>
      <w:proofErr w:type="spellStart"/>
      <w:r w:rsidRPr="000A3359">
        <w:rPr>
          <w:sz w:val="26"/>
          <w:szCs w:val="26"/>
          <w:highlight w:val="white"/>
        </w:rPr>
        <w:t>của</w:t>
      </w:r>
      <w:proofErr w:type="spellEnd"/>
      <w:r w:rsidRPr="000A3359">
        <w:rPr>
          <w:sz w:val="26"/>
          <w:szCs w:val="26"/>
          <w:highlight w:val="white"/>
        </w:rPr>
        <w:t xml:space="preserve"> </w:t>
      </w:r>
      <w:proofErr w:type="spellStart"/>
      <w:r w:rsidRPr="000A3359">
        <w:rPr>
          <w:sz w:val="26"/>
          <w:szCs w:val="26"/>
          <w:highlight w:val="white"/>
        </w:rPr>
        <w:t>học</w:t>
      </w:r>
      <w:proofErr w:type="spellEnd"/>
      <w:r w:rsidRPr="000A3359">
        <w:rPr>
          <w:sz w:val="26"/>
          <w:szCs w:val="26"/>
          <w:highlight w:val="white"/>
        </w:rPr>
        <w:t xml:space="preserve"> </w:t>
      </w:r>
      <w:proofErr w:type="spellStart"/>
      <w:r w:rsidRPr="000A3359">
        <w:rPr>
          <w:sz w:val="26"/>
          <w:szCs w:val="26"/>
          <w:highlight w:val="white"/>
        </w:rPr>
        <w:t>sinh</w:t>
      </w:r>
      <w:proofErr w:type="spellEnd"/>
      <w:r w:rsidRPr="000A3359">
        <w:rPr>
          <w:sz w:val="26"/>
          <w:szCs w:val="26"/>
          <w:highlight w:val="white"/>
        </w:rPr>
        <w:t xml:space="preserve">; </w:t>
      </w:r>
      <w:proofErr w:type="spellStart"/>
      <w:r w:rsidRPr="000A3359">
        <w:rPr>
          <w:sz w:val="26"/>
          <w:szCs w:val="26"/>
          <w:highlight w:val="white"/>
        </w:rPr>
        <w:t>nâng</w:t>
      </w:r>
      <w:proofErr w:type="spellEnd"/>
      <w:r w:rsidRPr="000A3359">
        <w:rPr>
          <w:sz w:val="26"/>
          <w:szCs w:val="26"/>
          <w:highlight w:val="white"/>
        </w:rPr>
        <w:t xml:space="preserve"> </w:t>
      </w:r>
      <w:proofErr w:type="spellStart"/>
      <w:r w:rsidRPr="000A3359">
        <w:rPr>
          <w:sz w:val="26"/>
          <w:szCs w:val="26"/>
          <w:highlight w:val="white"/>
        </w:rPr>
        <w:t>cao</w:t>
      </w:r>
      <w:proofErr w:type="spellEnd"/>
      <w:r w:rsidRPr="000A3359">
        <w:rPr>
          <w:sz w:val="26"/>
          <w:szCs w:val="26"/>
          <w:highlight w:val="white"/>
        </w:rPr>
        <w:t xml:space="preserve"> </w:t>
      </w:r>
      <w:proofErr w:type="spellStart"/>
      <w:r w:rsidRPr="000A3359">
        <w:rPr>
          <w:sz w:val="26"/>
          <w:szCs w:val="26"/>
          <w:highlight w:val="white"/>
        </w:rPr>
        <w:t>năng</w:t>
      </w:r>
      <w:proofErr w:type="spellEnd"/>
      <w:r w:rsidRPr="000A3359">
        <w:rPr>
          <w:sz w:val="26"/>
          <w:szCs w:val="26"/>
          <w:highlight w:val="white"/>
        </w:rPr>
        <w:t xml:space="preserve"> </w:t>
      </w:r>
      <w:proofErr w:type="spellStart"/>
      <w:r w:rsidRPr="000A3359">
        <w:rPr>
          <w:sz w:val="26"/>
          <w:szCs w:val="26"/>
          <w:highlight w:val="white"/>
        </w:rPr>
        <w:t>lực</w:t>
      </w:r>
      <w:proofErr w:type="spellEnd"/>
      <w:r w:rsidRPr="000A3359">
        <w:rPr>
          <w:sz w:val="26"/>
          <w:szCs w:val="26"/>
          <w:highlight w:val="white"/>
        </w:rPr>
        <w:t xml:space="preserve"> </w:t>
      </w:r>
      <w:proofErr w:type="spellStart"/>
      <w:r w:rsidRPr="000A3359">
        <w:rPr>
          <w:sz w:val="26"/>
          <w:szCs w:val="26"/>
          <w:highlight w:val="white"/>
        </w:rPr>
        <w:t>của</w:t>
      </w:r>
      <w:proofErr w:type="spellEnd"/>
      <w:r w:rsidRPr="000A3359">
        <w:rPr>
          <w:sz w:val="26"/>
          <w:szCs w:val="26"/>
          <w:highlight w:val="white"/>
        </w:rPr>
        <w:t xml:space="preserve"> </w:t>
      </w:r>
      <w:proofErr w:type="spellStart"/>
      <w:r w:rsidRPr="000A3359">
        <w:rPr>
          <w:sz w:val="26"/>
          <w:szCs w:val="26"/>
          <w:highlight w:val="white"/>
        </w:rPr>
        <w:t>đội</w:t>
      </w:r>
      <w:proofErr w:type="spellEnd"/>
      <w:r w:rsidRPr="000A3359">
        <w:rPr>
          <w:sz w:val="26"/>
          <w:szCs w:val="26"/>
          <w:highlight w:val="white"/>
        </w:rPr>
        <w:t xml:space="preserve"> </w:t>
      </w:r>
      <w:proofErr w:type="spellStart"/>
      <w:r w:rsidRPr="000A3359">
        <w:rPr>
          <w:sz w:val="26"/>
          <w:szCs w:val="26"/>
          <w:highlight w:val="white"/>
        </w:rPr>
        <w:t>ngũ</w:t>
      </w:r>
      <w:proofErr w:type="spellEnd"/>
      <w:r w:rsidRPr="000A3359">
        <w:rPr>
          <w:sz w:val="26"/>
          <w:szCs w:val="26"/>
          <w:highlight w:val="white"/>
        </w:rPr>
        <w:t xml:space="preserve"> </w:t>
      </w:r>
      <w:proofErr w:type="spellStart"/>
      <w:r w:rsidRPr="000A3359">
        <w:rPr>
          <w:sz w:val="26"/>
          <w:szCs w:val="26"/>
          <w:highlight w:val="white"/>
        </w:rPr>
        <w:t>cán</w:t>
      </w:r>
      <w:proofErr w:type="spellEnd"/>
      <w:r w:rsidRPr="000A3359">
        <w:rPr>
          <w:sz w:val="26"/>
          <w:szCs w:val="26"/>
          <w:highlight w:val="white"/>
        </w:rPr>
        <w:t xml:space="preserve"> </w:t>
      </w:r>
      <w:proofErr w:type="spellStart"/>
      <w:r w:rsidRPr="000A3359">
        <w:rPr>
          <w:sz w:val="26"/>
          <w:szCs w:val="26"/>
          <w:highlight w:val="white"/>
        </w:rPr>
        <w:t>bộ</w:t>
      </w:r>
      <w:proofErr w:type="spellEnd"/>
      <w:r w:rsidRPr="000A3359">
        <w:rPr>
          <w:sz w:val="26"/>
          <w:szCs w:val="26"/>
          <w:highlight w:val="white"/>
        </w:rPr>
        <w:t xml:space="preserve"> </w:t>
      </w:r>
      <w:proofErr w:type="spellStart"/>
      <w:r w:rsidRPr="000A3359">
        <w:rPr>
          <w:sz w:val="26"/>
          <w:szCs w:val="26"/>
          <w:highlight w:val="white"/>
        </w:rPr>
        <w:t>quản</w:t>
      </w:r>
      <w:proofErr w:type="spellEnd"/>
      <w:r w:rsidRPr="000A3359">
        <w:rPr>
          <w:sz w:val="26"/>
          <w:szCs w:val="26"/>
          <w:highlight w:val="white"/>
        </w:rPr>
        <w:t xml:space="preserve"> </w:t>
      </w:r>
      <w:proofErr w:type="spellStart"/>
      <w:r w:rsidRPr="000A3359">
        <w:rPr>
          <w:sz w:val="26"/>
          <w:szCs w:val="26"/>
          <w:highlight w:val="white"/>
        </w:rPr>
        <w:t>lí</w:t>
      </w:r>
      <w:proofErr w:type="spellEnd"/>
      <w:r w:rsidRPr="000A3359">
        <w:rPr>
          <w:sz w:val="26"/>
          <w:szCs w:val="26"/>
          <w:highlight w:val="white"/>
        </w:rPr>
        <w:t xml:space="preserve"> </w:t>
      </w:r>
      <w:proofErr w:type="spellStart"/>
      <w:r w:rsidRPr="000A3359">
        <w:rPr>
          <w:sz w:val="26"/>
          <w:szCs w:val="26"/>
          <w:highlight w:val="white"/>
        </w:rPr>
        <w:t>và</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viên</w:t>
      </w:r>
      <w:proofErr w:type="spellEnd"/>
      <w:r w:rsidRPr="000A3359">
        <w:rPr>
          <w:sz w:val="26"/>
          <w:szCs w:val="26"/>
          <w:highlight w:val="white"/>
        </w:rPr>
        <w:t xml:space="preserve"> </w:t>
      </w:r>
      <w:proofErr w:type="spellStart"/>
      <w:r w:rsidRPr="000A3359">
        <w:rPr>
          <w:sz w:val="26"/>
          <w:szCs w:val="26"/>
          <w:highlight w:val="white"/>
        </w:rPr>
        <w:t>nhằm</w:t>
      </w:r>
      <w:proofErr w:type="spellEnd"/>
      <w:r w:rsidRPr="000A3359">
        <w:rPr>
          <w:sz w:val="26"/>
          <w:szCs w:val="26"/>
          <w:highlight w:val="white"/>
        </w:rPr>
        <w:t xml:space="preserve"> </w:t>
      </w:r>
      <w:proofErr w:type="spellStart"/>
      <w:r w:rsidRPr="000A3359">
        <w:rPr>
          <w:sz w:val="26"/>
          <w:szCs w:val="26"/>
          <w:highlight w:val="white"/>
        </w:rPr>
        <w:t>nâng</w:t>
      </w:r>
      <w:proofErr w:type="spellEnd"/>
      <w:r w:rsidRPr="000A3359">
        <w:rPr>
          <w:sz w:val="26"/>
          <w:szCs w:val="26"/>
          <w:highlight w:val="white"/>
        </w:rPr>
        <w:t xml:space="preserve"> </w:t>
      </w:r>
      <w:proofErr w:type="spellStart"/>
      <w:r w:rsidRPr="000A3359">
        <w:rPr>
          <w:sz w:val="26"/>
          <w:szCs w:val="26"/>
          <w:highlight w:val="white"/>
        </w:rPr>
        <w:t>cao</w:t>
      </w:r>
      <w:proofErr w:type="spellEnd"/>
      <w:r w:rsidRPr="000A3359">
        <w:rPr>
          <w:sz w:val="26"/>
          <w:szCs w:val="26"/>
          <w:highlight w:val="white"/>
        </w:rPr>
        <w:t xml:space="preserve"> </w:t>
      </w:r>
      <w:proofErr w:type="spellStart"/>
      <w:r w:rsidRPr="000A3359">
        <w:rPr>
          <w:sz w:val="26"/>
          <w:szCs w:val="26"/>
          <w:highlight w:val="white"/>
        </w:rPr>
        <w:t>chất</w:t>
      </w:r>
      <w:proofErr w:type="spellEnd"/>
      <w:r w:rsidRPr="000A3359">
        <w:rPr>
          <w:sz w:val="26"/>
          <w:szCs w:val="26"/>
          <w:highlight w:val="white"/>
        </w:rPr>
        <w:t xml:space="preserve"> </w:t>
      </w:r>
      <w:proofErr w:type="spellStart"/>
      <w:r w:rsidRPr="000A3359">
        <w:rPr>
          <w:sz w:val="26"/>
          <w:szCs w:val="26"/>
          <w:highlight w:val="white"/>
        </w:rPr>
        <w:t>lượng</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và</w:t>
      </w:r>
      <w:proofErr w:type="spellEnd"/>
      <w:r w:rsidRPr="000A3359">
        <w:rPr>
          <w:sz w:val="26"/>
          <w:szCs w:val="26"/>
          <w:highlight w:val="white"/>
        </w:rPr>
        <w:t xml:space="preserve"> </w:t>
      </w:r>
      <w:proofErr w:type="spellStart"/>
      <w:r w:rsidRPr="000A3359">
        <w:rPr>
          <w:sz w:val="26"/>
          <w:szCs w:val="26"/>
          <w:highlight w:val="white"/>
        </w:rPr>
        <w:t>đáp</w:t>
      </w:r>
      <w:proofErr w:type="spellEnd"/>
      <w:r w:rsidRPr="000A3359">
        <w:rPr>
          <w:sz w:val="26"/>
          <w:szCs w:val="26"/>
          <w:highlight w:val="white"/>
        </w:rPr>
        <w:t xml:space="preserve"> </w:t>
      </w:r>
      <w:proofErr w:type="spellStart"/>
      <w:r w:rsidRPr="000A3359">
        <w:rPr>
          <w:sz w:val="26"/>
          <w:szCs w:val="26"/>
          <w:highlight w:val="white"/>
        </w:rPr>
        <w:t>ứng</w:t>
      </w:r>
      <w:proofErr w:type="spellEnd"/>
      <w:r w:rsidRPr="000A3359">
        <w:rPr>
          <w:sz w:val="26"/>
          <w:szCs w:val="26"/>
          <w:highlight w:val="white"/>
        </w:rPr>
        <w:t xml:space="preserve"> </w:t>
      </w:r>
      <w:proofErr w:type="spellStart"/>
      <w:r w:rsidRPr="000A3359">
        <w:rPr>
          <w:sz w:val="26"/>
          <w:szCs w:val="26"/>
          <w:highlight w:val="white"/>
        </w:rPr>
        <w:t>yêu</w:t>
      </w:r>
      <w:proofErr w:type="spellEnd"/>
      <w:r w:rsidRPr="000A3359">
        <w:rPr>
          <w:sz w:val="26"/>
          <w:szCs w:val="26"/>
          <w:highlight w:val="white"/>
        </w:rPr>
        <w:t xml:space="preserve"> </w:t>
      </w:r>
      <w:proofErr w:type="spellStart"/>
      <w:r w:rsidRPr="000A3359">
        <w:rPr>
          <w:sz w:val="26"/>
          <w:szCs w:val="26"/>
          <w:highlight w:val="white"/>
        </w:rPr>
        <w:t>cầu</w:t>
      </w:r>
      <w:proofErr w:type="spellEnd"/>
      <w:r w:rsidRPr="000A3359">
        <w:rPr>
          <w:sz w:val="26"/>
          <w:szCs w:val="26"/>
          <w:highlight w:val="white"/>
        </w:rPr>
        <w:t xml:space="preserve"> </w:t>
      </w:r>
      <w:proofErr w:type="spellStart"/>
      <w:r w:rsidRPr="000A3359">
        <w:rPr>
          <w:sz w:val="26"/>
          <w:szCs w:val="26"/>
          <w:highlight w:val="white"/>
        </w:rPr>
        <w:t>đổi</w:t>
      </w:r>
      <w:proofErr w:type="spellEnd"/>
      <w:r w:rsidRPr="000A3359">
        <w:rPr>
          <w:sz w:val="26"/>
          <w:szCs w:val="26"/>
          <w:highlight w:val="white"/>
        </w:rPr>
        <w:t xml:space="preserve"> </w:t>
      </w:r>
      <w:proofErr w:type="spellStart"/>
      <w:r w:rsidRPr="000A3359">
        <w:rPr>
          <w:sz w:val="26"/>
          <w:szCs w:val="26"/>
          <w:highlight w:val="white"/>
        </w:rPr>
        <w:t>mới</w:t>
      </w:r>
      <w:proofErr w:type="spellEnd"/>
      <w:r w:rsidRPr="000A3359">
        <w:rPr>
          <w:sz w:val="26"/>
          <w:szCs w:val="26"/>
          <w:highlight w:val="white"/>
        </w:rPr>
        <w:t xml:space="preserve"> </w:t>
      </w:r>
      <w:proofErr w:type="spellStart"/>
      <w:r w:rsidRPr="000A3359">
        <w:rPr>
          <w:sz w:val="26"/>
          <w:szCs w:val="26"/>
          <w:highlight w:val="white"/>
        </w:rPr>
        <w:t>chương</w:t>
      </w:r>
      <w:proofErr w:type="spellEnd"/>
      <w:r w:rsidRPr="000A3359">
        <w:rPr>
          <w:sz w:val="26"/>
          <w:szCs w:val="26"/>
          <w:highlight w:val="white"/>
        </w:rPr>
        <w:t xml:space="preserve"> </w:t>
      </w:r>
      <w:proofErr w:type="spellStart"/>
      <w:r w:rsidRPr="000A3359">
        <w:rPr>
          <w:sz w:val="26"/>
          <w:szCs w:val="26"/>
          <w:highlight w:val="white"/>
        </w:rPr>
        <w:t>trình</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phổ</w:t>
      </w:r>
      <w:proofErr w:type="spellEnd"/>
      <w:r w:rsidRPr="000A3359">
        <w:rPr>
          <w:sz w:val="26"/>
          <w:szCs w:val="26"/>
          <w:highlight w:val="white"/>
        </w:rPr>
        <w:t xml:space="preserve"> </w:t>
      </w:r>
      <w:proofErr w:type="spellStart"/>
      <w:r w:rsidRPr="000A3359">
        <w:rPr>
          <w:sz w:val="26"/>
          <w:szCs w:val="26"/>
          <w:highlight w:val="white"/>
        </w:rPr>
        <w:t>thông</w:t>
      </w:r>
      <w:proofErr w:type="spellEnd"/>
      <w:r w:rsidRPr="000A3359">
        <w:rPr>
          <w:sz w:val="26"/>
          <w:szCs w:val="26"/>
          <w:highlight w:val="white"/>
        </w:rPr>
        <w:t xml:space="preserve">. </w:t>
      </w:r>
    </w:p>
    <w:p w14:paraId="187D7E6E" w14:textId="50119BDA" w:rsidR="00DE3982" w:rsidRPr="00AA0BCB" w:rsidRDefault="63C784E1">
      <w:pPr>
        <w:spacing w:before="120"/>
        <w:ind w:firstLine="720"/>
        <w:jc w:val="both"/>
        <w:rPr>
          <w:sz w:val="26"/>
          <w:szCs w:val="26"/>
          <w:highlight w:val="white"/>
          <w:lang w:val="vi-VN"/>
        </w:rPr>
      </w:pPr>
      <w:proofErr w:type="spellStart"/>
      <w:r w:rsidRPr="000A3359">
        <w:rPr>
          <w:sz w:val="26"/>
          <w:szCs w:val="26"/>
          <w:highlight w:val="white"/>
        </w:rPr>
        <w:t>Tiếp</w:t>
      </w:r>
      <w:proofErr w:type="spellEnd"/>
      <w:r w:rsidRPr="000A3359">
        <w:rPr>
          <w:sz w:val="26"/>
          <w:szCs w:val="26"/>
          <w:highlight w:val="white"/>
        </w:rPr>
        <w:t xml:space="preserve"> </w:t>
      </w:r>
      <w:proofErr w:type="spellStart"/>
      <w:r w:rsidRPr="000A3359">
        <w:rPr>
          <w:sz w:val="26"/>
          <w:szCs w:val="26"/>
          <w:highlight w:val="white"/>
        </w:rPr>
        <w:t>tục</w:t>
      </w:r>
      <w:proofErr w:type="spellEnd"/>
      <w:r w:rsidRPr="000A3359">
        <w:rPr>
          <w:sz w:val="26"/>
          <w:szCs w:val="26"/>
          <w:highlight w:val="white"/>
        </w:rPr>
        <w:t xml:space="preserve"> </w:t>
      </w:r>
      <w:proofErr w:type="spellStart"/>
      <w:r w:rsidRPr="000A3359">
        <w:rPr>
          <w:sz w:val="26"/>
          <w:szCs w:val="26"/>
          <w:highlight w:val="white"/>
        </w:rPr>
        <w:t>chủ</w:t>
      </w:r>
      <w:proofErr w:type="spellEnd"/>
      <w:r w:rsidRPr="000A3359">
        <w:rPr>
          <w:sz w:val="26"/>
          <w:szCs w:val="26"/>
          <w:highlight w:val="white"/>
          <w:lang w:val="vi-VN"/>
        </w:rPr>
        <w:t xml:space="preserve"> động </w:t>
      </w:r>
      <w:proofErr w:type="spellStart"/>
      <w:r w:rsidRPr="000A3359">
        <w:rPr>
          <w:sz w:val="26"/>
          <w:szCs w:val="26"/>
          <w:highlight w:val="white"/>
        </w:rPr>
        <w:t>trong</w:t>
      </w:r>
      <w:proofErr w:type="spellEnd"/>
      <w:r w:rsidRPr="000A3359">
        <w:rPr>
          <w:sz w:val="26"/>
          <w:szCs w:val="26"/>
          <w:highlight w:val="white"/>
        </w:rPr>
        <w:t xml:space="preserve"> </w:t>
      </w:r>
      <w:proofErr w:type="spellStart"/>
      <w:r w:rsidR="00504DE0">
        <w:rPr>
          <w:sz w:val="26"/>
          <w:szCs w:val="26"/>
          <w:highlight w:val="white"/>
        </w:rPr>
        <w:t>thực</w:t>
      </w:r>
      <w:proofErr w:type="spellEnd"/>
      <w:r w:rsidR="00504DE0">
        <w:rPr>
          <w:sz w:val="26"/>
          <w:szCs w:val="26"/>
          <w:highlight w:val="white"/>
          <w:lang w:val="vi-VN"/>
        </w:rPr>
        <w:t xml:space="preserve"> hiện </w:t>
      </w:r>
      <w:proofErr w:type="spellStart"/>
      <w:r w:rsidRPr="000A3359">
        <w:rPr>
          <w:sz w:val="26"/>
          <w:szCs w:val="26"/>
          <w:highlight w:val="white"/>
        </w:rPr>
        <w:t>chương</w:t>
      </w:r>
      <w:proofErr w:type="spellEnd"/>
      <w:r w:rsidRPr="000A3359">
        <w:rPr>
          <w:sz w:val="26"/>
          <w:szCs w:val="26"/>
          <w:highlight w:val="white"/>
        </w:rPr>
        <w:t xml:space="preserve"> </w:t>
      </w:r>
      <w:proofErr w:type="spellStart"/>
      <w:r w:rsidRPr="000A3359">
        <w:rPr>
          <w:sz w:val="26"/>
          <w:szCs w:val="26"/>
          <w:highlight w:val="white"/>
        </w:rPr>
        <w:t>trình</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phổ</w:t>
      </w:r>
      <w:proofErr w:type="spellEnd"/>
      <w:r w:rsidRPr="000A3359">
        <w:rPr>
          <w:sz w:val="26"/>
          <w:szCs w:val="26"/>
          <w:highlight w:val="white"/>
        </w:rPr>
        <w:t xml:space="preserve"> </w:t>
      </w:r>
      <w:proofErr w:type="spellStart"/>
      <w:r w:rsidRPr="000A3359">
        <w:rPr>
          <w:sz w:val="26"/>
          <w:szCs w:val="26"/>
          <w:highlight w:val="white"/>
        </w:rPr>
        <w:t>thông</w:t>
      </w:r>
      <w:proofErr w:type="spellEnd"/>
      <w:r w:rsidRPr="000A3359">
        <w:rPr>
          <w:sz w:val="26"/>
          <w:szCs w:val="26"/>
          <w:highlight w:val="white"/>
        </w:rPr>
        <w:t xml:space="preserve"> </w:t>
      </w:r>
      <w:proofErr w:type="spellStart"/>
      <w:r w:rsidRPr="000A3359">
        <w:rPr>
          <w:sz w:val="26"/>
          <w:szCs w:val="26"/>
          <w:highlight w:val="white"/>
        </w:rPr>
        <w:t>hiện</w:t>
      </w:r>
      <w:proofErr w:type="spellEnd"/>
      <w:r w:rsidRPr="000A3359">
        <w:rPr>
          <w:sz w:val="26"/>
          <w:szCs w:val="26"/>
          <w:highlight w:val="white"/>
        </w:rPr>
        <w:t xml:space="preserve"> </w:t>
      </w:r>
      <w:proofErr w:type="spellStart"/>
      <w:r w:rsidRPr="000A3359">
        <w:rPr>
          <w:sz w:val="26"/>
          <w:szCs w:val="26"/>
          <w:highlight w:val="white"/>
        </w:rPr>
        <w:t>hành</w:t>
      </w:r>
      <w:proofErr w:type="spellEnd"/>
      <w:r w:rsidRPr="000A3359">
        <w:rPr>
          <w:sz w:val="26"/>
          <w:szCs w:val="26"/>
          <w:highlight w:val="white"/>
        </w:rPr>
        <w:t xml:space="preserve"> </w:t>
      </w:r>
      <w:proofErr w:type="spellStart"/>
      <w:r w:rsidRPr="000A3359">
        <w:rPr>
          <w:sz w:val="26"/>
          <w:szCs w:val="26"/>
          <w:highlight w:val="white"/>
        </w:rPr>
        <w:t>theo</w:t>
      </w:r>
      <w:proofErr w:type="spellEnd"/>
      <w:r w:rsidRPr="000A3359">
        <w:rPr>
          <w:sz w:val="26"/>
          <w:szCs w:val="26"/>
          <w:highlight w:val="white"/>
        </w:rPr>
        <w:t xml:space="preserve"> </w:t>
      </w:r>
      <w:proofErr w:type="spellStart"/>
      <w:r w:rsidRPr="000A3359">
        <w:rPr>
          <w:sz w:val="26"/>
          <w:szCs w:val="26"/>
          <w:highlight w:val="white"/>
        </w:rPr>
        <w:t>hướng</w:t>
      </w:r>
      <w:proofErr w:type="spellEnd"/>
      <w:r w:rsidRPr="000A3359">
        <w:rPr>
          <w:sz w:val="26"/>
          <w:szCs w:val="26"/>
          <w:highlight w:val="white"/>
        </w:rPr>
        <w:t xml:space="preserve"> </w:t>
      </w:r>
      <w:proofErr w:type="spellStart"/>
      <w:r w:rsidRPr="000A3359">
        <w:rPr>
          <w:sz w:val="26"/>
          <w:szCs w:val="26"/>
          <w:highlight w:val="white"/>
        </w:rPr>
        <w:t>tinh</w:t>
      </w:r>
      <w:proofErr w:type="spellEnd"/>
      <w:r w:rsidRPr="000A3359">
        <w:rPr>
          <w:sz w:val="26"/>
          <w:szCs w:val="26"/>
          <w:highlight w:val="white"/>
        </w:rPr>
        <w:t xml:space="preserve"> </w:t>
      </w:r>
      <w:proofErr w:type="spellStart"/>
      <w:r w:rsidRPr="000A3359">
        <w:rPr>
          <w:sz w:val="26"/>
          <w:szCs w:val="26"/>
          <w:highlight w:val="white"/>
        </w:rPr>
        <w:t>giản</w:t>
      </w:r>
      <w:proofErr w:type="spellEnd"/>
      <w:r w:rsidRPr="000A3359">
        <w:rPr>
          <w:sz w:val="26"/>
          <w:szCs w:val="26"/>
          <w:highlight w:val="white"/>
        </w:rPr>
        <w:t xml:space="preserve">, </w:t>
      </w:r>
      <w:proofErr w:type="spellStart"/>
      <w:r w:rsidRPr="000A3359">
        <w:rPr>
          <w:sz w:val="26"/>
          <w:szCs w:val="26"/>
          <w:highlight w:val="white"/>
        </w:rPr>
        <w:t>tiếp</w:t>
      </w:r>
      <w:proofErr w:type="spellEnd"/>
      <w:r w:rsidRPr="000A3359">
        <w:rPr>
          <w:sz w:val="26"/>
          <w:szCs w:val="26"/>
          <w:highlight w:val="white"/>
        </w:rPr>
        <w:t xml:space="preserve"> </w:t>
      </w:r>
      <w:proofErr w:type="spellStart"/>
      <w:r w:rsidRPr="000A3359">
        <w:rPr>
          <w:sz w:val="26"/>
          <w:szCs w:val="26"/>
          <w:highlight w:val="white"/>
        </w:rPr>
        <w:t>cận</w:t>
      </w:r>
      <w:proofErr w:type="spellEnd"/>
      <w:r w:rsidRPr="000A3359">
        <w:rPr>
          <w:sz w:val="26"/>
          <w:szCs w:val="26"/>
          <w:highlight w:val="white"/>
        </w:rPr>
        <w:t xml:space="preserve"> </w:t>
      </w:r>
      <w:proofErr w:type="spellStart"/>
      <w:r w:rsidRPr="000A3359">
        <w:rPr>
          <w:sz w:val="26"/>
          <w:szCs w:val="26"/>
          <w:highlight w:val="white"/>
        </w:rPr>
        <w:t>định</w:t>
      </w:r>
      <w:proofErr w:type="spellEnd"/>
      <w:r w:rsidRPr="000A3359">
        <w:rPr>
          <w:sz w:val="26"/>
          <w:szCs w:val="26"/>
          <w:highlight w:val="white"/>
        </w:rPr>
        <w:t xml:space="preserve"> </w:t>
      </w:r>
      <w:proofErr w:type="spellStart"/>
      <w:r w:rsidRPr="000A3359">
        <w:rPr>
          <w:sz w:val="26"/>
          <w:szCs w:val="26"/>
          <w:highlight w:val="white"/>
        </w:rPr>
        <w:t>hướng</w:t>
      </w:r>
      <w:proofErr w:type="spellEnd"/>
      <w:r w:rsidRPr="000A3359">
        <w:rPr>
          <w:sz w:val="26"/>
          <w:szCs w:val="26"/>
          <w:highlight w:val="white"/>
        </w:rPr>
        <w:t xml:space="preserve"> </w:t>
      </w:r>
      <w:proofErr w:type="spellStart"/>
      <w:r w:rsidRPr="000A3359">
        <w:rPr>
          <w:sz w:val="26"/>
          <w:szCs w:val="26"/>
          <w:highlight w:val="white"/>
        </w:rPr>
        <w:t>chương</w:t>
      </w:r>
      <w:proofErr w:type="spellEnd"/>
      <w:r w:rsidRPr="000A3359">
        <w:rPr>
          <w:sz w:val="26"/>
          <w:szCs w:val="26"/>
          <w:highlight w:val="white"/>
        </w:rPr>
        <w:t xml:space="preserve"> </w:t>
      </w:r>
      <w:proofErr w:type="spellStart"/>
      <w:r w:rsidRPr="000A3359">
        <w:rPr>
          <w:sz w:val="26"/>
          <w:szCs w:val="26"/>
          <w:highlight w:val="white"/>
        </w:rPr>
        <w:t>trình</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phổ</w:t>
      </w:r>
      <w:proofErr w:type="spellEnd"/>
      <w:r w:rsidRPr="000A3359">
        <w:rPr>
          <w:sz w:val="26"/>
          <w:szCs w:val="26"/>
          <w:highlight w:val="white"/>
        </w:rPr>
        <w:t xml:space="preserve"> </w:t>
      </w:r>
      <w:proofErr w:type="spellStart"/>
      <w:r w:rsidRPr="000A3359">
        <w:rPr>
          <w:sz w:val="26"/>
          <w:szCs w:val="26"/>
          <w:highlight w:val="white"/>
        </w:rPr>
        <w:t>thông</w:t>
      </w:r>
      <w:proofErr w:type="spellEnd"/>
      <w:r w:rsidRPr="000A3359">
        <w:rPr>
          <w:sz w:val="26"/>
          <w:szCs w:val="26"/>
          <w:highlight w:val="white"/>
        </w:rPr>
        <w:t xml:space="preserve"> </w:t>
      </w:r>
      <w:r w:rsidR="00A23324">
        <w:rPr>
          <w:sz w:val="26"/>
          <w:szCs w:val="26"/>
          <w:highlight w:val="white"/>
        </w:rPr>
        <w:t>2018 (</w:t>
      </w:r>
      <w:proofErr w:type="spellStart"/>
      <w:r w:rsidR="00A23324" w:rsidRPr="00A23324">
        <w:rPr>
          <w:sz w:val="26"/>
          <w:szCs w:val="26"/>
          <w:highlight w:val="white"/>
        </w:rPr>
        <w:t>Thông</w:t>
      </w:r>
      <w:proofErr w:type="spellEnd"/>
      <w:r w:rsidR="00A23324" w:rsidRPr="00A23324">
        <w:rPr>
          <w:sz w:val="26"/>
          <w:szCs w:val="26"/>
          <w:highlight w:val="white"/>
        </w:rPr>
        <w:t xml:space="preserve"> </w:t>
      </w:r>
      <w:proofErr w:type="spellStart"/>
      <w:r w:rsidR="00A23324" w:rsidRPr="00A23324">
        <w:rPr>
          <w:sz w:val="26"/>
          <w:szCs w:val="26"/>
          <w:highlight w:val="white"/>
        </w:rPr>
        <w:t>tư</w:t>
      </w:r>
      <w:proofErr w:type="spellEnd"/>
      <w:r w:rsidR="00A23324" w:rsidRPr="00A23324">
        <w:rPr>
          <w:sz w:val="26"/>
          <w:szCs w:val="26"/>
          <w:highlight w:val="white"/>
        </w:rPr>
        <w:t xml:space="preserve"> 32/2018/TT-BGDĐT)</w:t>
      </w:r>
      <w:r w:rsidRPr="000A3359">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rPr>
        <w:t xml:space="preserve"> </w:t>
      </w:r>
      <w:proofErr w:type="spellStart"/>
      <w:r w:rsidRPr="000A3359">
        <w:rPr>
          <w:sz w:val="26"/>
          <w:szCs w:val="26"/>
          <w:highlight w:val="white"/>
        </w:rPr>
        <w:t>hiện</w:t>
      </w:r>
      <w:proofErr w:type="spellEnd"/>
      <w:r w:rsidRPr="000A3359">
        <w:rPr>
          <w:sz w:val="26"/>
          <w:szCs w:val="26"/>
          <w:highlight w:val="white"/>
        </w:rPr>
        <w:t xml:space="preserve"> </w:t>
      </w:r>
      <w:proofErr w:type="spellStart"/>
      <w:r w:rsidRPr="000A3359">
        <w:rPr>
          <w:sz w:val="26"/>
          <w:szCs w:val="26"/>
          <w:highlight w:val="white"/>
        </w:rPr>
        <w:t>thường</w:t>
      </w:r>
      <w:proofErr w:type="spellEnd"/>
      <w:r w:rsidRPr="000A3359">
        <w:rPr>
          <w:sz w:val="26"/>
          <w:szCs w:val="26"/>
          <w:highlight w:val="white"/>
        </w:rPr>
        <w:t xml:space="preserve"> </w:t>
      </w:r>
      <w:proofErr w:type="spellStart"/>
      <w:r w:rsidRPr="000A3359">
        <w:rPr>
          <w:sz w:val="26"/>
          <w:szCs w:val="26"/>
          <w:highlight w:val="white"/>
        </w:rPr>
        <w:t>xuyên</w:t>
      </w:r>
      <w:proofErr w:type="spellEnd"/>
      <w:r w:rsidRPr="000A3359">
        <w:rPr>
          <w:sz w:val="26"/>
          <w:szCs w:val="26"/>
          <w:highlight w:val="white"/>
        </w:rPr>
        <w:t xml:space="preserve">, </w:t>
      </w:r>
      <w:proofErr w:type="spellStart"/>
      <w:r w:rsidRPr="000A3359">
        <w:rPr>
          <w:sz w:val="26"/>
          <w:szCs w:val="26"/>
          <w:highlight w:val="white"/>
        </w:rPr>
        <w:t>hiệu</w:t>
      </w:r>
      <w:proofErr w:type="spellEnd"/>
      <w:r w:rsidRPr="000A3359">
        <w:rPr>
          <w:sz w:val="26"/>
          <w:szCs w:val="26"/>
          <w:highlight w:val="white"/>
        </w:rPr>
        <w:t xml:space="preserve"> </w:t>
      </w:r>
      <w:proofErr w:type="spellStart"/>
      <w:r w:rsidRPr="000A3359">
        <w:rPr>
          <w:sz w:val="26"/>
          <w:szCs w:val="26"/>
          <w:highlight w:val="white"/>
        </w:rPr>
        <w:t>quả</w:t>
      </w:r>
      <w:proofErr w:type="spellEnd"/>
      <w:r w:rsidRPr="000A3359">
        <w:rPr>
          <w:sz w:val="26"/>
          <w:szCs w:val="26"/>
          <w:highlight w:val="white"/>
        </w:rPr>
        <w:t xml:space="preserve"> </w:t>
      </w:r>
      <w:proofErr w:type="spellStart"/>
      <w:r w:rsidRPr="000A3359">
        <w:rPr>
          <w:sz w:val="26"/>
          <w:szCs w:val="26"/>
          <w:highlight w:val="white"/>
        </w:rPr>
        <w:t>các</w:t>
      </w:r>
      <w:proofErr w:type="spellEnd"/>
      <w:r w:rsidRPr="000A3359">
        <w:rPr>
          <w:sz w:val="26"/>
          <w:szCs w:val="26"/>
          <w:highlight w:val="white"/>
        </w:rPr>
        <w:t xml:space="preserve"> </w:t>
      </w:r>
      <w:proofErr w:type="spellStart"/>
      <w:r w:rsidRPr="000A3359">
        <w:rPr>
          <w:sz w:val="26"/>
          <w:szCs w:val="26"/>
          <w:highlight w:val="white"/>
        </w:rPr>
        <w:t>phương</w:t>
      </w:r>
      <w:proofErr w:type="spellEnd"/>
      <w:r w:rsidRPr="000A3359">
        <w:rPr>
          <w:sz w:val="26"/>
          <w:szCs w:val="26"/>
          <w:highlight w:val="white"/>
        </w:rPr>
        <w:t xml:space="preserve"> </w:t>
      </w:r>
      <w:proofErr w:type="spellStart"/>
      <w:r w:rsidRPr="000A3359">
        <w:rPr>
          <w:sz w:val="26"/>
          <w:szCs w:val="26"/>
          <w:highlight w:val="white"/>
        </w:rPr>
        <w:t>pháp</w:t>
      </w:r>
      <w:proofErr w:type="spellEnd"/>
      <w:r w:rsidRPr="000A3359">
        <w:rPr>
          <w:sz w:val="26"/>
          <w:szCs w:val="26"/>
          <w:highlight w:val="white"/>
        </w:rPr>
        <w:t xml:space="preserve">, </w:t>
      </w:r>
      <w:proofErr w:type="spellStart"/>
      <w:r w:rsidRPr="000A3359">
        <w:rPr>
          <w:sz w:val="26"/>
          <w:szCs w:val="26"/>
          <w:highlight w:val="white"/>
        </w:rPr>
        <w:t>hình</w:t>
      </w:r>
      <w:proofErr w:type="spellEnd"/>
      <w:r w:rsidRPr="000A3359">
        <w:rPr>
          <w:sz w:val="26"/>
          <w:szCs w:val="26"/>
          <w:highlight w:val="white"/>
        </w:rPr>
        <w:t xml:space="preserve"> </w:t>
      </w:r>
      <w:proofErr w:type="spellStart"/>
      <w:r w:rsidRPr="000A3359">
        <w:rPr>
          <w:sz w:val="26"/>
          <w:szCs w:val="26"/>
          <w:highlight w:val="white"/>
        </w:rPr>
        <w:t>thức</w:t>
      </w:r>
      <w:proofErr w:type="spellEnd"/>
      <w:r w:rsidRPr="000A3359">
        <w:rPr>
          <w:sz w:val="26"/>
          <w:szCs w:val="26"/>
          <w:highlight w:val="white"/>
        </w:rPr>
        <w:t xml:space="preserve"> </w:t>
      </w:r>
      <w:proofErr w:type="spellStart"/>
      <w:r w:rsidRPr="000A3359">
        <w:rPr>
          <w:sz w:val="26"/>
          <w:szCs w:val="26"/>
          <w:highlight w:val="white"/>
        </w:rPr>
        <w:t>và</w:t>
      </w:r>
      <w:proofErr w:type="spellEnd"/>
      <w:r w:rsidRPr="000A3359">
        <w:rPr>
          <w:sz w:val="26"/>
          <w:szCs w:val="26"/>
          <w:highlight w:val="white"/>
        </w:rPr>
        <w:t xml:space="preserve"> </w:t>
      </w:r>
      <w:proofErr w:type="spellStart"/>
      <w:r w:rsidRPr="000A3359">
        <w:rPr>
          <w:sz w:val="26"/>
          <w:szCs w:val="26"/>
          <w:highlight w:val="white"/>
        </w:rPr>
        <w:t>k</w:t>
      </w:r>
      <w:r w:rsidR="00A23324">
        <w:rPr>
          <w:sz w:val="26"/>
          <w:szCs w:val="26"/>
          <w:highlight w:val="white"/>
        </w:rPr>
        <w:t>ỹ</w:t>
      </w:r>
      <w:proofErr w:type="spellEnd"/>
      <w:r w:rsidRPr="000A3359">
        <w:rPr>
          <w:sz w:val="26"/>
          <w:szCs w:val="26"/>
          <w:highlight w:val="white"/>
        </w:rPr>
        <w:t xml:space="preserve"> </w:t>
      </w:r>
      <w:proofErr w:type="spellStart"/>
      <w:r w:rsidRPr="000A3359">
        <w:rPr>
          <w:sz w:val="26"/>
          <w:szCs w:val="26"/>
          <w:highlight w:val="white"/>
        </w:rPr>
        <w:t>thuật</w:t>
      </w:r>
      <w:proofErr w:type="spellEnd"/>
      <w:r w:rsidRPr="000A3359">
        <w:rPr>
          <w:sz w:val="26"/>
          <w:szCs w:val="26"/>
          <w:highlight w:val="white"/>
        </w:rPr>
        <w:t xml:space="preserve"> </w:t>
      </w:r>
      <w:proofErr w:type="spellStart"/>
      <w:r w:rsidRPr="000A3359">
        <w:rPr>
          <w:sz w:val="26"/>
          <w:szCs w:val="26"/>
          <w:highlight w:val="white"/>
        </w:rPr>
        <w:t>dạy</w:t>
      </w:r>
      <w:proofErr w:type="spellEnd"/>
      <w:r w:rsidRPr="000A3359">
        <w:rPr>
          <w:sz w:val="26"/>
          <w:szCs w:val="26"/>
          <w:highlight w:val="white"/>
        </w:rPr>
        <w:t xml:space="preserve"> </w:t>
      </w:r>
      <w:proofErr w:type="spellStart"/>
      <w:r w:rsidRPr="000A3359">
        <w:rPr>
          <w:sz w:val="26"/>
          <w:szCs w:val="26"/>
          <w:highlight w:val="white"/>
        </w:rPr>
        <w:t>học</w:t>
      </w:r>
      <w:proofErr w:type="spellEnd"/>
      <w:r w:rsidRPr="000A3359">
        <w:rPr>
          <w:sz w:val="26"/>
          <w:szCs w:val="26"/>
          <w:highlight w:val="white"/>
        </w:rPr>
        <w:t xml:space="preserve"> </w:t>
      </w:r>
      <w:proofErr w:type="spellStart"/>
      <w:r w:rsidRPr="000A3359">
        <w:rPr>
          <w:sz w:val="26"/>
          <w:szCs w:val="26"/>
          <w:highlight w:val="white"/>
        </w:rPr>
        <w:t>tích</w:t>
      </w:r>
      <w:proofErr w:type="spellEnd"/>
      <w:r w:rsidRPr="000A3359">
        <w:rPr>
          <w:sz w:val="26"/>
          <w:szCs w:val="26"/>
          <w:highlight w:val="white"/>
        </w:rPr>
        <w:t xml:space="preserve"> </w:t>
      </w:r>
      <w:proofErr w:type="spellStart"/>
      <w:r w:rsidRPr="000A3359">
        <w:rPr>
          <w:sz w:val="26"/>
          <w:szCs w:val="26"/>
          <w:highlight w:val="white"/>
        </w:rPr>
        <w:t>cực</w:t>
      </w:r>
      <w:proofErr w:type="spellEnd"/>
      <w:r w:rsidRPr="000A3359">
        <w:rPr>
          <w:sz w:val="26"/>
          <w:szCs w:val="26"/>
          <w:highlight w:val="white"/>
        </w:rPr>
        <w:t xml:space="preserve">; </w:t>
      </w:r>
      <w:proofErr w:type="spellStart"/>
      <w:r w:rsidRPr="000A3359">
        <w:rPr>
          <w:sz w:val="26"/>
          <w:szCs w:val="26"/>
          <w:highlight w:val="white"/>
        </w:rPr>
        <w:t>tích</w:t>
      </w:r>
      <w:proofErr w:type="spellEnd"/>
      <w:r w:rsidRPr="000A3359">
        <w:rPr>
          <w:sz w:val="26"/>
          <w:szCs w:val="26"/>
          <w:highlight w:val="white"/>
        </w:rPr>
        <w:t xml:space="preserve"> </w:t>
      </w:r>
      <w:proofErr w:type="spellStart"/>
      <w:r w:rsidRPr="000A3359">
        <w:rPr>
          <w:sz w:val="26"/>
          <w:szCs w:val="26"/>
          <w:highlight w:val="white"/>
        </w:rPr>
        <w:t>cực</w:t>
      </w:r>
      <w:proofErr w:type="spellEnd"/>
      <w:r w:rsidRPr="000A3359">
        <w:rPr>
          <w:sz w:val="26"/>
          <w:szCs w:val="26"/>
          <w:highlight w:val="white"/>
        </w:rPr>
        <w:t xml:space="preserve"> </w:t>
      </w:r>
      <w:proofErr w:type="spellStart"/>
      <w:r w:rsidRPr="000A3359">
        <w:rPr>
          <w:sz w:val="26"/>
          <w:szCs w:val="26"/>
          <w:highlight w:val="white"/>
        </w:rPr>
        <w:t>đổi</w:t>
      </w:r>
      <w:proofErr w:type="spellEnd"/>
      <w:r w:rsidRPr="000A3359">
        <w:rPr>
          <w:sz w:val="26"/>
          <w:szCs w:val="26"/>
          <w:highlight w:val="white"/>
        </w:rPr>
        <w:t xml:space="preserve"> </w:t>
      </w:r>
      <w:proofErr w:type="spellStart"/>
      <w:r w:rsidRPr="000A3359">
        <w:rPr>
          <w:sz w:val="26"/>
          <w:szCs w:val="26"/>
          <w:highlight w:val="white"/>
        </w:rPr>
        <w:t>mới</w:t>
      </w:r>
      <w:proofErr w:type="spellEnd"/>
      <w:r w:rsidRPr="000A3359">
        <w:rPr>
          <w:sz w:val="26"/>
          <w:szCs w:val="26"/>
          <w:highlight w:val="white"/>
        </w:rPr>
        <w:t xml:space="preserve"> </w:t>
      </w:r>
      <w:proofErr w:type="spellStart"/>
      <w:r w:rsidRPr="000A3359">
        <w:rPr>
          <w:sz w:val="26"/>
          <w:szCs w:val="26"/>
          <w:highlight w:val="white"/>
        </w:rPr>
        <w:t>nội</w:t>
      </w:r>
      <w:proofErr w:type="spellEnd"/>
      <w:r w:rsidRPr="000A3359">
        <w:rPr>
          <w:sz w:val="26"/>
          <w:szCs w:val="26"/>
          <w:highlight w:val="white"/>
        </w:rPr>
        <w:t xml:space="preserve"> dung, </w:t>
      </w:r>
      <w:proofErr w:type="spellStart"/>
      <w:r w:rsidRPr="000A3359">
        <w:rPr>
          <w:sz w:val="26"/>
          <w:szCs w:val="26"/>
          <w:highlight w:val="white"/>
        </w:rPr>
        <w:t>phương</w:t>
      </w:r>
      <w:proofErr w:type="spellEnd"/>
      <w:r w:rsidRPr="000A3359">
        <w:rPr>
          <w:sz w:val="26"/>
          <w:szCs w:val="26"/>
          <w:highlight w:val="white"/>
        </w:rPr>
        <w:t xml:space="preserve"> </w:t>
      </w:r>
      <w:proofErr w:type="spellStart"/>
      <w:r w:rsidRPr="000A3359">
        <w:rPr>
          <w:sz w:val="26"/>
          <w:szCs w:val="26"/>
          <w:highlight w:val="white"/>
        </w:rPr>
        <w:t>thức</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Pr="000A3359">
        <w:rPr>
          <w:sz w:val="26"/>
          <w:szCs w:val="26"/>
          <w:highlight w:val="white"/>
        </w:rPr>
        <w:t xml:space="preserve"> </w:t>
      </w:r>
      <w:proofErr w:type="spellStart"/>
      <w:r w:rsidRPr="000A3359">
        <w:rPr>
          <w:sz w:val="26"/>
          <w:szCs w:val="26"/>
          <w:highlight w:val="white"/>
        </w:rPr>
        <w:t>hướng</w:t>
      </w:r>
      <w:proofErr w:type="spellEnd"/>
      <w:r w:rsidRPr="000A3359">
        <w:rPr>
          <w:sz w:val="26"/>
          <w:szCs w:val="26"/>
          <w:highlight w:val="white"/>
        </w:rPr>
        <w:t xml:space="preserve"> </w:t>
      </w:r>
      <w:proofErr w:type="spellStart"/>
      <w:r w:rsidRPr="000A3359">
        <w:rPr>
          <w:sz w:val="26"/>
          <w:szCs w:val="26"/>
          <w:highlight w:val="white"/>
        </w:rPr>
        <w:t>nghiệp</w:t>
      </w:r>
      <w:proofErr w:type="spellEnd"/>
      <w:r w:rsidRPr="000A3359">
        <w:rPr>
          <w:sz w:val="26"/>
          <w:szCs w:val="26"/>
          <w:highlight w:val="white"/>
        </w:rPr>
        <w:t xml:space="preserve"> </w:t>
      </w:r>
      <w:proofErr w:type="spellStart"/>
      <w:r w:rsidRPr="000A3359">
        <w:rPr>
          <w:sz w:val="26"/>
          <w:szCs w:val="26"/>
          <w:highlight w:val="white"/>
        </w:rPr>
        <w:t>gắn</w:t>
      </w:r>
      <w:proofErr w:type="spellEnd"/>
      <w:r w:rsidRPr="000A3359">
        <w:rPr>
          <w:sz w:val="26"/>
          <w:szCs w:val="26"/>
          <w:highlight w:val="white"/>
        </w:rPr>
        <w:t xml:space="preserve"> </w:t>
      </w:r>
      <w:proofErr w:type="spellStart"/>
      <w:r w:rsidRPr="000A3359">
        <w:rPr>
          <w:sz w:val="26"/>
          <w:szCs w:val="26"/>
          <w:highlight w:val="white"/>
        </w:rPr>
        <w:t>với</w:t>
      </w:r>
      <w:proofErr w:type="spellEnd"/>
      <w:r w:rsidRPr="000A3359">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rPr>
        <w:t xml:space="preserve"> </w:t>
      </w:r>
      <w:proofErr w:type="spellStart"/>
      <w:r w:rsidRPr="000A3359">
        <w:rPr>
          <w:sz w:val="26"/>
          <w:szCs w:val="26"/>
          <w:highlight w:val="white"/>
        </w:rPr>
        <w:t>tiễn</w:t>
      </w:r>
      <w:proofErr w:type="spellEnd"/>
      <w:r w:rsidRPr="000A3359">
        <w:rPr>
          <w:sz w:val="26"/>
          <w:szCs w:val="26"/>
          <w:highlight w:val="white"/>
        </w:rPr>
        <w:t xml:space="preserve"> </w:t>
      </w:r>
      <w:proofErr w:type="spellStart"/>
      <w:r w:rsidRPr="000A3359">
        <w:rPr>
          <w:sz w:val="26"/>
          <w:szCs w:val="26"/>
          <w:highlight w:val="white"/>
        </w:rPr>
        <w:t>sản</w:t>
      </w:r>
      <w:proofErr w:type="spellEnd"/>
      <w:r w:rsidRPr="000A3359">
        <w:rPr>
          <w:sz w:val="26"/>
          <w:szCs w:val="26"/>
          <w:highlight w:val="white"/>
        </w:rPr>
        <w:t xml:space="preserve"> </w:t>
      </w:r>
      <w:proofErr w:type="spellStart"/>
      <w:r w:rsidRPr="000A3359">
        <w:rPr>
          <w:sz w:val="26"/>
          <w:szCs w:val="26"/>
          <w:highlight w:val="white"/>
        </w:rPr>
        <w:t>xuất</w:t>
      </w:r>
      <w:proofErr w:type="spellEnd"/>
      <w:r w:rsidRPr="000A3359">
        <w:rPr>
          <w:sz w:val="26"/>
          <w:szCs w:val="26"/>
          <w:highlight w:val="white"/>
        </w:rPr>
        <w:t xml:space="preserve">, </w:t>
      </w:r>
      <w:proofErr w:type="spellStart"/>
      <w:r w:rsidRPr="000A3359">
        <w:rPr>
          <w:sz w:val="26"/>
          <w:szCs w:val="26"/>
          <w:highlight w:val="white"/>
        </w:rPr>
        <w:t>kinh</w:t>
      </w:r>
      <w:proofErr w:type="spellEnd"/>
      <w:r w:rsidRPr="000A3359">
        <w:rPr>
          <w:sz w:val="26"/>
          <w:szCs w:val="26"/>
          <w:highlight w:val="white"/>
        </w:rPr>
        <w:t xml:space="preserve"> </w:t>
      </w:r>
      <w:proofErr w:type="spellStart"/>
      <w:r w:rsidRPr="000A3359">
        <w:rPr>
          <w:sz w:val="26"/>
          <w:szCs w:val="26"/>
          <w:highlight w:val="white"/>
        </w:rPr>
        <w:t>doanh</w:t>
      </w:r>
      <w:proofErr w:type="spellEnd"/>
      <w:r w:rsidRPr="000A3359">
        <w:rPr>
          <w:sz w:val="26"/>
          <w:szCs w:val="26"/>
          <w:highlight w:val="white"/>
        </w:rPr>
        <w:t xml:space="preserve"> </w:t>
      </w:r>
      <w:proofErr w:type="spellStart"/>
      <w:r w:rsidRPr="000A3359">
        <w:rPr>
          <w:sz w:val="26"/>
          <w:szCs w:val="26"/>
          <w:highlight w:val="white"/>
        </w:rPr>
        <w:t>tại</w:t>
      </w:r>
      <w:proofErr w:type="spellEnd"/>
      <w:r w:rsidRPr="000A3359">
        <w:rPr>
          <w:sz w:val="26"/>
          <w:szCs w:val="26"/>
          <w:highlight w:val="white"/>
        </w:rPr>
        <w:t xml:space="preserve"> </w:t>
      </w:r>
      <w:proofErr w:type="spellStart"/>
      <w:r w:rsidRPr="000A3359">
        <w:rPr>
          <w:sz w:val="26"/>
          <w:szCs w:val="26"/>
          <w:highlight w:val="white"/>
        </w:rPr>
        <w:t>địa</w:t>
      </w:r>
      <w:proofErr w:type="spellEnd"/>
      <w:r w:rsidRPr="000A3359">
        <w:rPr>
          <w:sz w:val="26"/>
          <w:szCs w:val="26"/>
          <w:highlight w:val="white"/>
        </w:rPr>
        <w:t xml:space="preserve"> </w:t>
      </w:r>
      <w:proofErr w:type="spellStart"/>
      <w:r w:rsidRPr="000A3359">
        <w:rPr>
          <w:sz w:val="26"/>
          <w:szCs w:val="26"/>
          <w:highlight w:val="white"/>
        </w:rPr>
        <w:t>phương</w:t>
      </w:r>
      <w:proofErr w:type="spellEnd"/>
      <w:r w:rsidRPr="000A3359">
        <w:rPr>
          <w:sz w:val="26"/>
          <w:szCs w:val="26"/>
          <w:highlight w:val="white"/>
        </w:rPr>
        <w:t xml:space="preserve">; </w:t>
      </w:r>
      <w:proofErr w:type="spellStart"/>
      <w:r w:rsidRPr="000A3359">
        <w:rPr>
          <w:sz w:val="26"/>
          <w:szCs w:val="26"/>
          <w:highlight w:val="white"/>
        </w:rPr>
        <w:t>tăng</w:t>
      </w:r>
      <w:proofErr w:type="spellEnd"/>
      <w:r w:rsidRPr="000A3359">
        <w:rPr>
          <w:sz w:val="26"/>
          <w:szCs w:val="26"/>
          <w:highlight w:val="white"/>
        </w:rPr>
        <w:t xml:space="preserve"> </w:t>
      </w:r>
      <w:proofErr w:type="spellStart"/>
      <w:r w:rsidRPr="000A3359">
        <w:rPr>
          <w:sz w:val="26"/>
          <w:szCs w:val="26"/>
          <w:highlight w:val="white"/>
        </w:rPr>
        <w:t>cường</w:t>
      </w:r>
      <w:proofErr w:type="spellEnd"/>
      <w:r w:rsidRPr="000A3359">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rPr>
        <w:t xml:space="preserve"> </w:t>
      </w:r>
      <w:proofErr w:type="spellStart"/>
      <w:r w:rsidRPr="000A3359">
        <w:rPr>
          <w:sz w:val="26"/>
          <w:szCs w:val="26"/>
          <w:highlight w:val="white"/>
        </w:rPr>
        <w:t>hiện</w:t>
      </w:r>
      <w:proofErr w:type="spellEnd"/>
      <w:r w:rsidRPr="000A3359">
        <w:rPr>
          <w:sz w:val="26"/>
          <w:szCs w:val="26"/>
          <w:highlight w:val="white"/>
        </w:rPr>
        <w:t xml:space="preserve"> </w:t>
      </w:r>
      <w:proofErr w:type="spellStart"/>
      <w:r w:rsidRPr="000A3359">
        <w:rPr>
          <w:sz w:val="26"/>
          <w:szCs w:val="26"/>
          <w:highlight w:val="white"/>
        </w:rPr>
        <w:t>quyền</w:t>
      </w:r>
      <w:proofErr w:type="spellEnd"/>
      <w:r w:rsidRPr="000A3359">
        <w:rPr>
          <w:sz w:val="26"/>
          <w:szCs w:val="26"/>
          <w:highlight w:val="white"/>
        </w:rPr>
        <w:t xml:space="preserve"> </w:t>
      </w:r>
      <w:proofErr w:type="spellStart"/>
      <w:r w:rsidRPr="000A3359">
        <w:rPr>
          <w:sz w:val="26"/>
          <w:szCs w:val="26"/>
          <w:highlight w:val="white"/>
        </w:rPr>
        <w:t>tự</w:t>
      </w:r>
      <w:proofErr w:type="spellEnd"/>
      <w:r w:rsidRPr="000A3359">
        <w:rPr>
          <w:sz w:val="26"/>
          <w:szCs w:val="26"/>
          <w:highlight w:val="white"/>
        </w:rPr>
        <w:t xml:space="preserve"> </w:t>
      </w:r>
      <w:proofErr w:type="spellStart"/>
      <w:r w:rsidRPr="000A3359">
        <w:rPr>
          <w:sz w:val="26"/>
          <w:szCs w:val="26"/>
          <w:highlight w:val="white"/>
        </w:rPr>
        <w:t>chủ</w:t>
      </w:r>
      <w:proofErr w:type="spellEnd"/>
      <w:r w:rsidRPr="000A3359">
        <w:rPr>
          <w:sz w:val="26"/>
          <w:szCs w:val="26"/>
          <w:highlight w:val="white"/>
        </w:rPr>
        <w:t xml:space="preserve"> </w:t>
      </w:r>
      <w:proofErr w:type="spellStart"/>
      <w:r w:rsidRPr="000A3359">
        <w:rPr>
          <w:sz w:val="26"/>
          <w:szCs w:val="26"/>
          <w:highlight w:val="white"/>
        </w:rPr>
        <w:t>của</w:t>
      </w:r>
      <w:proofErr w:type="spellEnd"/>
      <w:r w:rsidRPr="000A3359">
        <w:rPr>
          <w:sz w:val="26"/>
          <w:szCs w:val="26"/>
          <w:highlight w:val="white"/>
        </w:rPr>
        <w:t xml:space="preserve"> </w:t>
      </w:r>
      <w:proofErr w:type="spellStart"/>
      <w:r w:rsidRPr="000A3359">
        <w:rPr>
          <w:sz w:val="26"/>
          <w:szCs w:val="26"/>
          <w:highlight w:val="white"/>
        </w:rPr>
        <w:t>nhà</w:t>
      </w:r>
      <w:proofErr w:type="spellEnd"/>
      <w:r w:rsidRPr="000A3359">
        <w:rPr>
          <w:sz w:val="26"/>
          <w:szCs w:val="26"/>
          <w:highlight w:val="white"/>
        </w:rPr>
        <w:t xml:space="preserve"> </w:t>
      </w:r>
      <w:proofErr w:type="spellStart"/>
      <w:r w:rsidRPr="000A3359">
        <w:rPr>
          <w:sz w:val="26"/>
          <w:szCs w:val="26"/>
          <w:highlight w:val="white"/>
        </w:rPr>
        <w:t>trường</w:t>
      </w:r>
      <w:proofErr w:type="spellEnd"/>
      <w:r w:rsidRPr="000A3359">
        <w:rPr>
          <w:sz w:val="26"/>
          <w:szCs w:val="26"/>
          <w:highlight w:val="white"/>
        </w:rPr>
        <w:t xml:space="preserve"> </w:t>
      </w:r>
      <w:proofErr w:type="spellStart"/>
      <w:r w:rsidRPr="000A3359">
        <w:rPr>
          <w:sz w:val="26"/>
          <w:szCs w:val="26"/>
          <w:highlight w:val="white"/>
        </w:rPr>
        <w:t>trong</w:t>
      </w:r>
      <w:proofErr w:type="spellEnd"/>
      <w:r w:rsidRPr="000A3359">
        <w:rPr>
          <w:sz w:val="26"/>
          <w:szCs w:val="26"/>
          <w:highlight w:val="white"/>
        </w:rPr>
        <w:t xml:space="preserve"> </w:t>
      </w:r>
      <w:proofErr w:type="spellStart"/>
      <w:r w:rsidRPr="000A3359">
        <w:rPr>
          <w:sz w:val="26"/>
          <w:szCs w:val="26"/>
          <w:highlight w:val="white"/>
        </w:rPr>
        <w:t>việc</w:t>
      </w:r>
      <w:proofErr w:type="spellEnd"/>
      <w:r w:rsidRPr="000A3359">
        <w:rPr>
          <w:sz w:val="26"/>
          <w:szCs w:val="26"/>
          <w:highlight w:val="white"/>
        </w:rPr>
        <w:t xml:space="preserve"> </w:t>
      </w:r>
      <w:proofErr w:type="spellStart"/>
      <w:r w:rsidRPr="000A3359">
        <w:rPr>
          <w:sz w:val="26"/>
          <w:szCs w:val="26"/>
          <w:highlight w:val="white"/>
        </w:rPr>
        <w:t>thực</w:t>
      </w:r>
      <w:proofErr w:type="spellEnd"/>
      <w:r w:rsidRPr="000A3359">
        <w:rPr>
          <w:sz w:val="26"/>
          <w:szCs w:val="26"/>
          <w:highlight w:val="white"/>
        </w:rPr>
        <w:t xml:space="preserve"> </w:t>
      </w:r>
      <w:proofErr w:type="spellStart"/>
      <w:r w:rsidRPr="000A3359">
        <w:rPr>
          <w:sz w:val="26"/>
          <w:szCs w:val="26"/>
          <w:highlight w:val="white"/>
        </w:rPr>
        <w:t>hiện</w:t>
      </w:r>
      <w:proofErr w:type="spellEnd"/>
      <w:r w:rsidRPr="000A3359">
        <w:rPr>
          <w:sz w:val="26"/>
          <w:szCs w:val="26"/>
          <w:highlight w:val="white"/>
        </w:rPr>
        <w:t xml:space="preserve"> </w:t>
      </w:r>
      <w:proofErr w:type="spellStart"/>
      <w:r w:rsidRPr="000A3359">
        <w:rPr>
          <w:sz w:val="26"/>
          <w:szCs w:val="26"/>
          <w:highlight w:val="white"/>
        </w:rPr>
        <w:t>kế</w:t>
      </w:r>
      <w:proofErr w:type="spellEnd"/>
      <w:r w:rsidRPr="000A3359">
        <w:rPr>
          <w:sz w:val="26"/>
          <w:szCs w:val="26"/>
          <w:highlight w:val="white"/>
        </w:rPr>
        <w:t xml:space="preserve"> </w:t>
      </w:r>
      <w:proofErr w:type="spellStart"/>
      <w:r w:rsidRPr="000A3359">
        <w:rPr>
          <w:sz w:val="26"/>
          <w:szCs w:val="26"/>
          <w:highlight w:val="white"/>
        </w:rPr>
        <w:t>hoạch</w:t>
      </w:r>
      <w:proofErr w:type="spellEnd"/>
      <w:r w:rsidRPr="000A3359">
        <w:rPr>
          <w:sz w:val="26"/>
          <w:szCs w:val="26"/>
          <w:highlight w:val="white"/>
        </w:rPr>
        <w:t xml:space="preserve"> </w:t>
      </w:r>
      <w:proofErr w:type="spellStart"/>
      <w:r w:rsidRPr="000A3359">
        <w:rPr>
          <w:sz w:val="26"/>
          <w:szCs w:val="26"/>
          <w:highlight w:val="white"/>
        </w:rPr>
        <w:t>giáo</w:t>
      </w:r>
      <w:proofErr w:type="spellEnd"/>
      <w:r w:rsidRPr="000A3359">
        <w:rPr>
          <w:sz w:val="26"/>
          <w:szCs w:val="26"/>
          <w:highlight w:val="white"/>
        </w:rPr>
        <w:t xml:space="preserve"> </w:t>
      </w:r>
      <w:proofErr w:type="spellStart"/>
      <w:r w:rsidRPr="000A3359">
        <w:rPr>
          <w:sz w:val="26"/>
          <w:szCs w:val="26"/>
          <w:highlight w:val="white"/>
        </w:rPr>
        <w:t>dục</w:t>
      </w:r>
      <w:proofErr w:type="spellEnd"/>
      <w:r w:rsidR="00E92D96">
        <w:rPr>
          <w:sz w:val="26"/>
          <w:szCs w:val="26"/>
          <w:highlight w:val="white"/>
        </w:rPr>
        <w:t xml:space="preserve">; </w:t>
      </w:r>
      <w:proofErr w:type="spellStart"/>
      <w:r w:rsidR="00E92D96">
        <w:rPr>
          <w:sz w:val="26"/>
          <w:szCs w:val="26"/>
          <w:highlight w:val="white"/>
        </w:rPr>
        <w:t>chuẩn</w:t>
      </w:r>
      <w:proofErr w:type="spellEnd"/>
      <w:r w:rsidR="00E92D96">
        <w:rPr>
          <w:sz w:val="26"/>
          <w:szCs w:val="26"/>
          <w:highlight w:val="white"/>
        </w:rPr>
        <w:t xml:space="preserve"> </w:t>
      </w:r>
      <w:proofErr w:type="spellStart"/>
      <w:r w:rsidR="00E92D96">
        <w:rPr>
          <w:sz w:val="26"/>
          <w:szCs w:val="26"/>
          <w:highlight w:val="white"/>
        </w:rPr>
        <w:t>bị</w:t>
      </w:r>
      <w:proofErr w:type="spellEnd"/>
      <w:r w:rsidR="00E92D96">
        <w:rPr>
          <w:sz w:val="26"/>
          <w:szCs w:val="26"/>
          <w:highlight w:val="white"/>
        </w:rPr>
        <w:t xml:space="preserve"> </w:t>
      </w:r>
      <w:proofErr w:type="spellStart"/>
      <w:r w:rsidR="00E92D96">
        <w:rPr>
          <w:sz w:val="26"/>
          <w:szCs w:val="26"/>
          <w:highlight w:val="white"/>
        </w:rPr>
        <w:t>các</w:t>
      </w:r>
      <w:proofErr w:type="spellEnd"/>
      <w:r w:rsidR="00E92D96">
        <w:rPr>
          <w:sz w:val="26"/>
          <w:szCs w:val="26"/>
          <w:highlight w:val="white"/>
        </w:rPr>
        <w:t xml:space="preserve"> </w:t>
      </w:r>
      <w:proofErr w:type="spellStart"/>
      <w:r w:rsidR="00E92D96">
        <w:rPr>
          <w:sz w:val="26"/>
          <w:szCs w:val="26"/>
          <w:highlight w:val="white"/>
        </w:rPr>
        <w:t>điều</w:t>
      </w:r>
      <w:proofErr w:type="spellEnd"/>
      <w:r w:rsidR="00E92D96">
        <w:rPr>
          <w:sz w:val="26"/>
          <w:szCs w:val="26"/>
          <w:highlight w:val="white"/>
        </w:rPr>
        <w:t xml:space="preserve"> </w:t>
      </w:r>
      <w:proofErr w:type="spellStart"/>
      <w:r w:rsidR="00E92D96">
        <w:rPr>
          <w:sz w:val="26"/>
          <w:szCs w:val="26"/>
          <w:highlight w:val="white"/>
        </w:rPr>
        <w:t>kiện</w:t>
      </w:r>
      <w:proofErr w:type="spellEnd"/>
      <w:r w:rsidR="00E92D96">
        <w:rPr>
          <w:sz w:val="26"/>
          <w:szCs w:val="26"/>
          <w:highlight w:val="white"/>
        </w:rPr>
        <w:t xml:space="preserve"> </w:t>
      </w:r>
      <w:proofErr w:type="spellStart"/>
      <w:r w:rsidR="00E92D96">
        <w:rPr>
          <w:sz w:val="26"/>
          <w:szCs w:val="26"/>
          <w:highlight w:val="white"/>
        </w:rPr>
        <w:t>để</w:t>
      </w:r>
      <w:proofErr w:type="spellEnd"/>
      <w:r w:rsidR="00E92D96">
        <w:rPr>
          <w:sz w:val="26"/>
          <w:szCs w:val="26"/>
          <w:highlight w:val="white"/>
        </w:rPr>
        <w:t xml:space="preserve"> </w:t>
      </w:r>
      <w:proofErr w:type="spellStart"/>
      <w:r w:rsidR="00E92D96">
        <w:rPr>
          <w:sz w:val="26"/>
          <w:szCs w:val="26"/>
          <w:highlight w:val="white"/>
        </w:rPr>
        <w:t>triển</w:t>
      </w:r>
      <w:proofErr w:type="spellEnd"/>
      <w:r w:rsidR="00E92D96">
        <w:rPr>
          <w:sz w:val="26"/>
          <w:szCs w:val="26"/>
          <w:highlight w:val="white"/>
        </w:rPr>
        <w:t xml:space="preserve"> </w:t>
      </w:r>
      <w:proofErr w:type="spellStart"/>
      <w:r w:rsidR="00E92D96">
        <w:rPr>
          <w:sz w:val="26"/>
          <w:szCs w:val="26"/>
          <w:highlight w:val="white"/>
        </w:rPr>
        <w:t>khai</w:t>
      </w:r>
      <w:proofErr w:type="spellEnd"/>
      <w:r w:rsidR="00E92D96">
        <w:rPr>
          <w:sz w:val="26"/>
          <w:szCs w:val="26"/>
          <w:highlight w:val="white"/>
        </w:rPr>
        <w:t xml:space="preserve"> </w:t>
      </w:r>
      <w:proofErr w:type="spellStart"/>
      <w:r w:rsidR="00E92D96">
        <w:rPr>
          <w:sz w:val="26"/>
          <w:szCs w:val="26"/>
          <w:highlight w:val="white"/>
        </w:rPr>
        <w:t>Chương</w:t>
      </w:r>
      <w:proofErr w:type="spellEnd"/>
      <w:r w:rsidR="00E92D96">
        <w:rPr>
          <w:sz w:val="26"/>
          <w:szCs w:val="26"/>
          <w:highlight w:val="white"/>
        </w:rPr>
        <w:t xml:space="preserve"> </w:t>
      </w:r>
      <w:proofErr w:type="spellStart"/>
      <w:r w:rsidR="00E92D96">
        <w:rPr>
          <w:sz w:val="26"/>
          <w:szCs w:val="26"/>
          <w:highlight w:val="white"/>
        </w:rPr>
        <w:t>trình</w:t>
      </w:r>
      <w:proofErr w:type="spellEnd"/>
      <w:r w:rsidR="00E92D96">
        <w:rPr>
          <w:sz w:val="26"/>
          <w:szCs w:val="26"/>
          <w:highlight w:val="white"/>
        </w:rPr>
        <w:t xml:space="preserve"> </w:t>
      </w:r>
      <w:proofErr w:type="spellStart"/>
      <w:r w:rsidR="00E92D96">
        <w:rPr>
          <w:sz w:val="26"/>
          <w:szCs w:val="26"/>
          <w:highlight w:val="white"/>
        </w:rPr>
        <w:t>giáo</w:t>
      </w:r>
      <w:proofErr w:type="spellEnd"/>
      <w:r w:rsidR="00E92D96">
        <w:rPr>
          <w:sz w:val="26"/>
          <w:szCs w:val="26"/>
          <w:highlight w:val="white"/>
        </w:rPr>
        <w:t xml:space="preserve"> </w:t>
      </w:r>
      <w:proofErr w:type="spellStart"/>
      <w:r w:rsidR="00E92D96">
        <w:rPr>
          <w:sz w:val="26"/>
          <w:szCs w:val="26"/>
          <w:highlight w:val="white"/>
        </w:rPr>
        <w:t>dục</w:t>
      </w:r>
      <w:proofErr w:type="spellEnd"/>
      <w:r w:rsidR="00E92D96">
        <w:rPr>
          <w:sz w:val="26"/>
          <w:szCs w:val="26"/>
          <w:highlight w:val="white"/>
        </w:rPr>
        <w:t xml:space="preserve"> </w:t>
      </w:r>
      <w:proofErr w:type="spellStart"/>
      <w:r w:rsidR="00E92D96">
        <w:rPr>
          <w:sz w:val="26"/>
          <w:szCs w:val="26"/>
          <w:highlight w:val="white"/>
        </w:rPr>
        <w:t>ph</w:t>
      </w:r>
      <w:r w:rsidR="009C251A">
        <w:rPr>
          <w:sz w:val="26"/>
          <w:szCs w:val="26"/>
          <w:highlight w:val="white"/>
        </w:rPr>
        <w:t>ổ</w:t>
      </w:r>
      <w:proofErr w:type="spellEnd"/>
      <w:r w:rsidR="00E92D96">
        <w:rPr>
          <w:sz w:val="26"/>
          <w:szCs w:val="26"/>
          <w:highlight w:val="white"/>
        </w:rPr>
        <w:t xml:space="preserve"> </w:t>
      </w:r>
      <w:proofErr w:type="spellStart"/>
      <w:r w:rsidR="00E92D96">
        <w:rPr>
          <w:sz w:val="26"/>
          <w:szCs w:val="26"/>
          <w:highlight w:val="white"/>
        </w:rPr>
        <w:t>thông</w:t>
      </w:r>
      <w:proofErr w:type="spellEnd"/>
      <w:r w:rsidR="00E92D96">
        <w:rPr>
          <w:sz w:val="26"/>
          <w:szCs w:val="26"/>
          <w:highlight w:val="white"/>
        </w:rPr>
        <w:t xml:space="preserve"> ban </w:t>
      </w:r>
      <w:proofErr w:type="spellStart"/>
      <w:r w:rsidR="009C251A">
        <w:rPr>
          <w:sz w:val="26"/>
          <w:szCs w:val="26"/>
          <w:highlight w:val="white"/>
        </w:rPr>
        <w:t>hành</w:t>
      </w:r>
      <w:proofErr w:type="spellEnd"/>
      <w:r w:rsidR="009C251A">
        <w:rPr>
          <w:sz w:val="26"/>
          <w:szCs w:val="26"/>
          <w:highlight w:val="white"/>
        </w:rPr>
        <w:t xml:space="preserve"> </w:t>
      </w:r>
      <w:proofErr w:type="spellStart"/>
      <w:r w:rsidR="009C251A">
        <w:rPr>
          <w:sz w:val="26"/>
          <w:szCs w:val="26"/>
          <w:highlight w:val="white"/>
        </w:rPr>
        <w:t>năm</w:t>
      </w:r>
      <w:proofErr w:type="spellEnd"/>
      <w:r w:rsidR="009C251A">
        <w:rPr>
          <w:sz w:val="26"/>
          <w:szCs w:val="26"/>
          <w:highlight w:val="white"/>
        </w:rPr>
        <w:t xml:space="preserve"> 2018</w:t>
      </w:r>
      <w:r w:rsidRPr="000A3359">
        <w:rPr>
          <w:sz w:val="26"/>
          <w:szCs w:val="26"/>
          <w:highlight w:val="white"/>
        </w:rPr>
        <w:t>.</w:t>
      </w:r>
      <w:r w:rsidRPr="000A3359">
        <w:rPr>
          <w:sz w:val="26"/>
          <w:szCs w:val="26"/>
          <w:highlight w:val="white"/>
          <w:lang w:val="vi-VN"/>
        </w:rPr>
        <w:t xml:space="preserve"> Quan tâm triển khai các giải pháp khắc phục hạn </w:t>
      </w:r>
      <w:r w:rsidRPr="00AA0BCB">
        <w:rPr>
          <w:sz w:val="26"/>
          <w:szCs w:val="26"/>
          <w:highlight w:val="white"/>
          <w:lang w:val="vi-VN"/>
        </w:rPr>
        <w:t>chế của năm học 201</w:t>
      </w:r>
      <w:r w:rsidR="000A3359" w:rsidRPr="00AA0BCB">
        <w:rPr>
          <w:sz w:val="26"/>
          <w:szCs w:val="26"/>
          <w:highlight w:val="white"/>
          <w:lang w:val="vi-VN"/>
        </w:rPr>
        <w:t>8</w:t>
      </w:r>
      <w:r w:rsidRPr="00AA0BCB">
        <w:rPr>
          <w:sz w:val="26"/>
          <w:szCs w:val="26"/>
          <w:highlight w:val="white"/>
          <w:lang w:val="vi-VN"/>
        </w:rPr>
        <w:t>-201</w:t>
      </w:r>
      <w:r w:rsidR="000A3359" w:rsidRPr="00AA0BCB">
        <w:rPr>
          <w:sz w:val="26"/>
          <w:szCs w:val="26"/>
          <w:highlight w:val="white"/>
          <w:lang w:val="vi-VN"/>
        </w:rPr>
        <w:t>9</w:t>
      </w:r>
      <w:r w:rsidRPr="00AA0BCB">
        <w:rPr>
          <w:sz w:val="26"/>
          <w:szCs w:val="26"/>
          <w:highlight w:val="white"/>
          <w:lang w:val="vi-VN"/>
        </w:rPr>
        <w:t>.</w:t>
      </w:r>
    </w:p>
    <w:p w14:paraId="187D7E6F" w14:textId="77777777" w:rsidR="00DE3982" w:rsidRPr="00AA0BCB" w:rsidRDefault="0FB516DA" w:rsidP="0FB516DA">
      <w:pPr>
        <w:spacing w:before="120"/>
        <w:ind w:firstLine="720"/>
        <w:jc w:val="both"/>
        <w:outlineLvl w:val="0"/>
        <w:rPr>
          <w:b/>
          <w:bCs/>
          <w:sz w:val="26"/>
          <w:szCs w:val="26"/>
        </w:rPr>
      </w:pPr>
      <w:r w:rsidRPr="0FB516DA">
        <w:rPr>
          <w:b/>
          <w:bCs/>
          <w:sz w:val="26"/>
          <w:szCs w:val="26"/>
        </w:rPr>
        <w:t xml:space="preserve">2. </w:t>
      </w:r>
      <w:proofErr w:type="spellStart"/>
      <w:r w:rsidRPr="0FB516DA">
        <w:rPr>
          <w:b/>
          <w:bCs/>
          <w:sz w:val="26"/>
          <w:szCs w:val="26"/>
        </w:rPr>
        <w:t>Nhiệm</w:t>
      </w:r>
      <w:proofErr w:type="spellEnd"/>
      <w:r w:rsidRPr="0FB516DA">
        <w:rPr>
          <w:b/>
          <w:bCs/>
          <w:sz w:val="26"/>
          <w:szCs w:val="26"/>
        </w:rPr>
        <w:t xml:space="preserve"> </w:t>
      </w:r>
      <w:proofErr w:type="spellStart"/>
      <w:r w:rsidRPr="0FB516DA">
        <w:rPr>
          <w:b/>
          <w:bCs/>
          <w:sz w:val="26"/>
          <w:szCs w:val="26"/>
        </w:rPr>
        <w:t>vụ</w:t>
      </w:r>
      <w:proofErr w:type="spellEnd"/>
      <w:r w:rsidRPr="0FB516DA">
        <w:rPr>
          <w:b/>
          <w:bCs/>
          <w:sz w:val="26"/>
          <w:szCs w:val="26"/>
        </w:rPr>
        <w:t xml:space="preserve"> </w:t>
      </w:r>
      <w:proofErr w:type="spellStart"/>
      <w:r w:rsidRPr="0FB516DA">
        <w:rPr>
          <w:b/>
          <w:bCs/>
          <w:sz w:val="26"/>
          <w:szCs w:val="26"/>
        </w:rPr>
        <w:t>trọng</w:t>
      </w:r>
      <w:proofErr w:type="spellEnd"/>
      <w:r w:rsidRPr="0FB516DA">
        <w:rPr>
          <w:b/>
          <w:bCs/>
          <w:sz w:val="26"/>
          <w:szCs w:val="26"/>
        </w:rPr>
        <w:t xml:space="preserve"> </w:t>
      </w:r>
      <w:proofErr w:type="spellStart"/>
      <w:r w:rsidRPr="0FB516DA">
        <w:rPr>
          <w:b/>
          <w:bCs/>
          <w:sz w:val="26"/>
          <w:szCs w:val="26"/>
        </w:rPr>
        <w:t>tâm</w:t>
      </w:r>
      <w:proofErr w:type="spellEnd"/>
    </w:p>
    <w:p w14:paraId="187D7E70" w14:textId="7C17F1E9" w:rsidR="00DE3982" w:rsidRPr="00C116E3" w:rsidRDefault="0FB516DA" w:rsidP="0FB516DA">
      <w:pPr>
        <w:spacing w:before="120"/>
        <w:ind w:firstLine="720"/>
        <w:jc w:val="both"/>
        <w:rPr>
          <w:sz w:val="26"/>
          <w:szCs w:val="26"/>
          <w:lang w:val="pt-BR"/>
        </w:rPr>
      </w:pPr>
      <w:proofErr w:type="spellStart"/>
      <w:r w:rsidRPr="0FB516DA">
        <w:rPr>
          <w:sz w:val="26"/>
          <w:szCs w:val="26"/>
          <w:lang w:val="pt-BR"/>
        </w:rPr>
        <w:t>Căn</w:t>
      </w:r>
      <w:proofErr w:type="spellEnd"/>
      <w:r w:rsidRPr="0FB516DA">
        <w:rPr>
          <w:sz w:val="26"/>
          <w:szCs w:val="26"/>
          <w:lang w:val="vi-VN"/>
        </w:rPr>
        <w:t xml:space="preserve"> cứ</w:t>
      </w:r>
      <w:r w:rsidRPr="0FB516DA">
        <w:rPr>
          <w:sz w:val="26"/>
          <w:szCs w:val="26"/>
          <w:lang w:val="pt-BR"/>
        </w:rPr>
        <w:t xml:space="preserve"> </w:t>
      </w:r>
      <w:proofErr w:type="spellStart"/>
      <w:r w:rsidRPr="0FB516DA">
        <w:rPr>
          <w:sz w:val="26"/>
          <w:szCs w:val="26"/>
          <w:lang w:val="pt-BR"/>
        </w:rPr>
        <w:t>các</w:t>
      </w:r>
      <w:proofErr w:type="spellEnd"/>
      <w:r w:rsidRPr="0FB516DA">
        <w:rPr>
          <w:sz w:val="26"/>
          <w:szCs w:val="26"/>
          <w:lang w:val="pt-BR"/>
        </w:rPr>
        <w:t xml:space="preserve"> </w:t>
      </w:r>
      <w:proofErr w:type="spellStart"/>
      <w:r w:rsidRPr="0FB516DA">
        <w:rPr>
          <w:sz w:val="26"/>
          <w:szCs w:val="26"/>
          <w:lang w:val="pt-BR"/>
        </w:rPr>
        <w:t>nội</w:t>
      </w:r>
      <w:proofErr w:type="spellEnd"/>
      <w:r w:rsidRPr="0FB516DA">
        <w:rPr>
          <w:sz w:val="26"/>
          <w:szCs w:val="26"/>
          <w:lang w:val="pt-BR"/>
        </w:rPr>
        <w:t xml:space="preserve"> </w:t>
      </w:r>
      <w:proofErr w:type="spellStart"/>
      <w:r w:rsidRPr="0FB516DA">
        <w:rPr>
          <w:sz w:val="26"/>
          <w:szCs w:val="26"/>
          <w:lang w:val="pt-BR"/>
        </w:rPr>
        <w:t>dung</w:t>
      </w:r>
      <w:proofErr w:type="spellEnd"/>
      <w:r w:rsidRPr="0FB516DA">
        <w:rPr>
          <w:sz w:val="26"/>
          <w:szCs w:val="26"/>
          <w:lang w:val="pt-BR"/>
        </w:rPr>
        <w:t xml:space="preserve">, </w:t>
      </w:r>
      <w:proofErr w:type="spellStart"/>
      <w:r w:rsidRPr="0FB516DA">
        <w:rPr>
          <w:sz w:val="26"/>
          <w:szCs w:val="26"/>
          <w:lang w:val="pt-BR"/>
        </w:rPr>
        <w:t>nhiệm</w:t>
      </w:r>
      <w:proofErr w:type="spellEnd"/>
      <w:r w:rsidRPr="0FB516DA">
        <w:rPr>
          <w:sz w:val="26"/>
          <w:szCs w:val="26"/>
          <w:lang w:val="pt-BR"/>
        </w:rPr>
        <w:t xml:space="preserve"> </w:t>
      </w:r>
      <w:proofErr w:type="spellStart"/>
      <w:r w:rsidRPr="0FB516DA">
        <w:rPr>
          <w:sz w:val="26"/>
          <w:szCs w:val="26"/>
          <w:lang w:val="pt-BR"/>
        </w:rPr>
        <w:t>vụ</w:t>
      </w:r>
      <w:proofErr w:type="spellEnd"/>
      <w:r w:rsidRPr="0FB516DA">
        <w:rPr>
          <w:sz w:val="26"/>
          <w:szCs w:val="26"/>
          <w:lang w:val="pt-BR"/>
        </w:rPr>
        <w:t xml:space="preserve"> </w:t>
      </w:r>
      <w:proofErr w:type="spellStart"/>
      <w:r w:rsidRPr="0FB516DA">
        <w:rPr>
          <w:sz w:val="26"/>
          <w:szCs w:val="26"/>
          <w:lang w:val="pt-BR"/>
        </w:rPr>
        <w:t>giáo</w:t>
      </w:r>
      <w:proofErr w:type="spellEnd"/>
      <w:r w:rsidRPr="0FB516DA">
        <w:rPr>
          <w:sz w:val="26"/>
          <w:szCs w:val="26"/>
          <w:lang w:val="pt-BR"/>
        </w:rPr>
        <w:t xml:space="preserve"> </w:t>
      </w:r>
      <w:proofErr w:type="spellStart"/>
      <w:r w:rsidRPr="0FB516DA">
        <w:rPr>
          <w:sz w:val="26"/>
          <w:szCs w:val="26"/>
          <w:lang w:val="pt-BR"/>
        </w:rPr>
        <w:t>dục</w:t>
      </w:r>
      <w:proofErr w:type="spellEnd"/>
      <w:r w:rsidRPr="0FB516DA">
        <w:rPr>
          <w:sz w:val="26"/>
          <w:szCs w:val="26"/>
          <w:lang w:val="pt-BR"/>
        </w:rPr>
        <w:t xml:space="preserve"> </w:t>
      </w:r>
      <w:proofErr w:type="spellStart"/>
      <w:r w:rsidRPr="0FB516DA">
        <w:rPr>
          <w:sz w:val="26"/>
          <w:szCs w:val="26"/>
          <w:lang w:val="pt-BR"/>
        </w:rPr>
        <w:t>trung</w:t>
      </w:r>
      <w:proofErr w:type="spellEnd"/>
      <w:r w:rsidRPr="0FB516DA">
        <w:rPr>
          <w:sz w:val="26"/>
          <w:szCs w:val="26"/>
          <w:lang w:val="pt-BR"/>
        </w:rPr>
        <w:t xml:space="preserve"> </w:t>
      </w:r>
      <w:proofErr w:type="spellStart"/>
      <w:r w:rsidRPr="0FB516DA">
        <w:rPr>
          <w:sz w:val="26"/>
          <w:szCs w:val="26"/>
          <w:lang w:val="pt-BR"/>
        </w:rPr>
        <w:t>học</w:t>
      </w:r>
      <w:proofErr w:type="spellEnd"/>
      <w:r w:rsidRPr="0FB516DA">
        <w:rPr>
          <w:sz w:val="26"/>
          <w:szCs w:val="26"/>
          <w:lang w:val="pt-BR"/>
        </w:rPr>
        <w:t xml:space="preserve"> do</w:t>
      </w:r>
      <w:r w:rsidRPr="0FB516DA">
        <w:rPr>
          <w:sz w:val="26"/>
          <w:szCs w:val="26"/>
          <w:lang w:val="vi-VN"/>
        </w:rPr>
        <w:t xml:space="preserve"> Bộ GDĐT triển khai, các</w:t>
      </w:r>
      <w:r w:rsidRPr="0FB516DA">
        <w:rPr>
          <w:sz w:val="26"/>
          <w:szCs w:val="26"/>
          <w:lang w:val="pt-BR"/>
        </w:rPr>
        <w:t xml:space="preserve"> </w:t>
      </w:r>
      <w:proofErr w:type="spellStart"/>
      <w:r w:rsidRPr="0FB516DA">
        <w:rPr>
          <w:sz w:val="26"/>
          <w:szCs w:val="26"/>
          <w:lang w:val="pt-BR"/>
        </w:rPr>
        <w:t>chương</w:t>
      </w:r>
      <w:proofErr w:type="spellEnd"/>
      <w:r w:rsidRPr="0FB516DA">
        <w:rPr>
          <w:sz w:val="26"/>
          <w:szCs w:val="26"/>
          <w:lang w:val="pt-BR"/>
        </w:rPr>
        <w:t xml:space="preserve"> </w:t>
      </w:r>
      <w:proofErr w:type="spellStart"/>
      <w:r w:rsidRPr="0FB516DA">
        <w:rPr>
          <w:sz w:val="26"/>
          <w:szCs w:val="26"/>
          <w:lang w:val="pt-BR"/>
        </w:rPr>
        <w:t>trình</w:t>
      </w:r>
      <w:proofErr w:type="spellEnd"/>
      <w:r w:rsidRPr="0FB516DA">
        <w:rPr>
          <w:sz w:val="26"/>
          <w:szCs w:val="26"/>
          <w:lang w:val="pt-BR"/>
        </w:rPr>
        <w:t xml:space="preserve">, </w:t>
      </w:r>
      <w:proofErr w:type="spellStart"/>
      <w:r w:rsidRPr="0FB516DA">
        <w:rPr>
          <w:sz w:val="26"/>
          <w:szCs w:val="26"/>
          <w:lang w:val="pt-BR"/>
        </w:rPr>
        <w:t>đề</w:t>
      </w:r>
      <w:proofErr w:type="spellEnd"/>
      <w:r w:rsidRPr="0FB516DA">
        <w:rPr>
          <w:sz w:val="26"/>
          <w:szCs w:val="26"/>
          <w:lang w:val="pt-BR"/>
        </w:rPr>
        <w:t xml:space="preserve"> </w:t>
      </w:r>
      <w:proofErr w:type="spellStart"/>
      <w:r w:rsidRPr="0FB516DA">
        <w:rPr>
          <w:sz w:val="26"/>
          <w:szCs w:val="26"/>
          <w:lang w:val="pt-BR"/>
        </w:rPr>
        <w:t>án</w:t>
      </w:r>
      <w:proofErr w:type="spellEnd"/>
      <w:r w:rsidRPr="0FB516DA">
        <w:rPr>
          <w:sz w:val="26"/>
          <w:szCs w:val="26"/>
          <w:lang w:val="pt-BR"/>
        </w:rPr>
        <w:t xml:space="preserve"> </w:t>
      </w:r>
      <w:proofErr w:type="spellStart"/>
      <w:r w:rsidRPr="0FB516DA">
        <w:rPr>
          <w:sz w:val="26"/>
          <w:szCs w:val="26"/>
          <w:lang w:val="pt-BR"/>
        </w:rPr>
        <w:t>của</w:t>
      </w:r>
      <w:proofErr w:type="spellEnd"/>
      <w:r w:rsidRPr="0FB516DA">
        <w:rPr>
          <w:sz w:val="26"/>
          <w:szCs w:val="26"/>
          <w:lang w:val="pt-BR"/>
        </w:rPr>
        <w:t xml:space="preserve"> </w:t>
      </w:r>
      <w:proofErr w:type="spellStart"/>
      <w:r w:rsidRPr="0FB516DA">
        <w:rPr>
          <w:sz w:val="26"/>
          <w:szCs w:val="26"/>
          <w:lang w:val="pt-BR"/>
        </w:rPr>
        <w:t>thành</w:t>
      </w:r>
      <w:proofErr w:type="spellEnd"/>
      <w:r w:rsidRPr="0FB516DA">
        <w:rPr>
          <w:sz w:val="26"/>
          <w:szCs w:val="26"/>
          <w:lang w:val="pt-BR"/>
        </w:rPr>
        <w:t xml:space="preserve"> </w:t>
      </w:r>
      <w:proofErr w:type="spellStart"/>
      <w:r w:rsidRPr="0FB516DA">
        <w:rPr>
          <w:sz w:val="26"/>
          <w:szCs w:val="26"/>
          <w:lang w:val="pt-BR"/>
        </w:rPr>
        <w:t>phố</w:t>
      </w:r>
      <w:proofErr w:type="spellEnd"/>
      <w:r w:rsidRPr="0FB516DA">
        <w:rPr>
          <w:sz w:val="26"/>
          <w:szCs w:val="26"/>
          <w:lang w:val="pt-BR"/>
        </w:rPr>
        <w:t xml:space="preserve">, </w:t>
      </w:r>
      <w:r w:rsidRPr="0FB516DA">
        <w:rPr>
          <w:sz w:val="26"/>
          <w:szCs w:val="26"/>
          <w:lang w:val="vi-VN"/>
        </w:rPr>
        <w:t>P</w:t>
      </w:r>
      <w:proofErr w:type="spellStart"/>
      <w:r w:rsidRPr="0FB516DA">
        <w:rPr>
          <w:sz w:val="26"/>
          <w:szCs w:val="26"/>
          <w:lang w:val="pt-BR"/>
        </w:rPr>
        <w:t>hòng</w:t>
      </w:r>
      <w:proofErr w:type="spellEnd"/>
      <w:r w:rsidRPr="0FB516DA">
        <w:rPr>
          <w:sz w:val="26"/>
          <w:szCs w:val="26"/>
          <w:lang w:val="vi-VN"/>
        </w:rPr>
        <w:t xml:space="preserve"> Giáo dục Trung học tham mưu lãnh đaọ </w:t>
      </w:r>
      <w:proofErr w:type="spellStart"/>
      <w:r w:rsidRPr="0FB516DA">
        <w:rPr>
          <w:sz w:val="26"/>
          <w:szCs w:val="26"/>
          <w:lang w:val="pt-BR"/>
        </w:rPr>
        <w:t>Sở</w:t>
      </w:r>
      <w:proofErr w:type="spellEnd"/>
      <w:r w:rsidRPr="0FB516DA">
        <w:rPr>
          <w:sz w:val="26"/>
          <w:szCs w:val="26"/>
          <w:lang w:val="pt-BR"/>
        </w:rPr>
        <w:t xml:space="preserve"> GDĐT </w:t>
      </w:r>
      <w:proofErr w:type="spellStart"/>
      <w:r w:rsidRPr="0FB516DA">
        <w:rPr>
          <w:sz w:val="26"/>
          <w:szCs w:val="26"/>
          <w:lang w:val="pt-BR"/>
        </w:rPr>
        <w:lastRenderedPageBreak/>
        <w:t>chỉ</w:t>
      </w:r>
      <w:proofErr w:type="spellEnd"/>
      <w:r w:rsidRPr="0FB516DA">
        <w:rPr>
          <w:sz w:val="26"/>
          <w:szCs w:val="26"/>
          <w:lang w:val="vi-VN"/>
        </w:rPr>
        <w:t xml:space="preserve"> đạo các cơ sở giáo dục trung học xây dựng</w:t>
      </w:r>
      <w:r w:rsidRPr="0FB516DA">
        <w:rPr>
          <w:sz w:val="26"/>
          <w:szCs w:val="26"/>
          <w:lang w:val="pt-BR"/>
        </w:rPr>
        <w:t xml:space="preserve"> </w:t>
      </w:r>
      <w:proofErr w:type="spellStart"/>
      <w:r w:rsidRPr="0FB516DA">
        <w:rPr>
          <w:sz w:val="26"/>
          <w:szCs w:val="26"/>
          <w:lang w:val="pt-BR"/>
        </w:rPr>
        <w:t>kế</w:t>
      </w:r>
      <w:proofErr w:type="spellEnd"/>
      <w:r w:rsidRPr="0FB516DA">
        <w:rPr>
          <w:sz w:val="26"/>
          <w:szCs w:val="26"/>
          <w:lang w:val="pt-BR"/>
        </w:rPr>
        <w:t xml:space="preserve"> </w:t>
      </w:r>
      <w:proofErr w:type="spellStart"/>
      <w:r w:rsidRPr="0FB516DA">
        <w:rPr>
          <w:sz w:val="26"/>
          <w:szCs w:val="26"/>
          <w:lang w:val="pt-BR"/>
        </w:rPr>
        <w:t>hoạch</w:t>
      </w:r>
      <w:proofErr w:type="spellEnd"/>
      <w:r w:rsidRPr="0FB516DA">
        <w:rPr>
          <w:sz w:val="26"/>
          <w:szCs w:val="26"/>
          <w:lang w:val="pt-BR"/>
        </w:rPr>
        <w:t xml:space="preserve"> </w:t>
      </w:r>
      <w:proofErr w:type="spellStart"/>
      <w:r w:rsidRPr="0FB516DA">
        <w:rPr>
          <w:sz w:val="26"/>
          <w:szCs w:val="26"/>
          <w:lang w:val="pt-BR"/>
        </w:rPr>
        <w:t>năm</w:t>
      </w:r>
      <w:proofErr w:type="spellEnd"/>
      <w:r w:rsidRPr="0FB516DA">
        <w:rPr>
          <w:sz w:val="26"/>
          <w:szCs w:val="26"/>
          <w:lang w:val="pt-BR"/>
        </w:rPr>
        <w:t xml:space="preserve"> </w:t>
      </w:r>
      <w:proofErr w:type="spellStart"/>
      <w:r w:rsidRPr="0FB516DA">
        <w:rPr>
          <w:sz w:val="26"/>
          <w:szCs w:val="26"/>
          <w:lang w:val="pt-BR"/>
        </w:rPr>
        <w:t>học</w:t>
      </w:r>
      <w:proofErr w:type="spellEnd"/>
      <w:r w:rsidRPr="0FB516DA">
        <w:rPr>
          <w:sz w:val="26"/>
          <w:szCs w:val="26"/>
          <w:lang w:val="pt-BR"/>
        </w:rPr>
        <w:t xml:space="preserve"> 201</w:t>
      </w:r>
      <w:r w:rsidRPr="0FB516DA">
        <w:rPr>
          <w:sz w:val="26"/>
          <w:szCs w:val="26"/>
        </w:rPr>
        <w:t>9</w:t>
      </w:r>
      <w:r w:rsidRPr="0FB516DA">
        <w:rPr>
          <w:sz w:val="26"/>
          <w:szCs w:val="26"/>
          <w:lang w:val="pt-BR"/>
        </w:rPr>
        <w:t xml:space="preserve">-2020 </w:t>
      </w:r>
      <w:proofErr w:type="spellStart"/>
      <w:r w:rsidRPr="0FB516DA">
        <w:rPr>
          <w:sz w:val="26"/>
          <w:szCs w:val="26"/>
          <w:lang w:val="pt-BR"/>
        </w:rPr>
        <w:t>với</w:t>
      </w:r>
      <w:proofErr w:type="spellEnd"/>
      <w:r w:rsidRPr="0FB516DA">
        <w:rPr>
          <w:sz w:val="26"/>
          <w:szCs w:val="26"/>
          <w:lang w:val="vi-VN"/>
        </w:rPr>
        <w:t xml:space="preserve"> các nội dụng cụ thể, phù hợp thực tiễn nhà trường và đáp ứng yêu cầu, nhiệm vụ được giao. </w:t>
      </w:r>
      <w:proofErr w:type="spellStart"/>
      <w:r w:rsidRPr="0FB516DA">
        <w:rPr>
          <w:sz w:val="26"/>
          <w:szCs w:val="26"/>
          <w:lang w:val="pt-BR"/>
        </w:rPr>
        <w:t>Cụ</w:t>
      </w:r>
      <w:proofErr w:type="spellEnd"/>
      <w:r w:rsidRPr="0FB516DA">
        <w:rPr>
          <w:sz w:val="26"/>
          <w:szCs w:val="26"/>
          <w:lang w:val="pt-BR"/>
        </w:rPr>
        <w:t xml:space="preserve"> </w:t>
      </w:r>
      <w:proofErr w:type="spellStart"/>
      <w:r w:rsidRPr="0FB516DA">
        <w:rPr>
          <w:sz w:val="26"/>
          <w:szCs w:val="26"/>
          <w:lang w:val="pt-BR"/>
        </w:rPr>
        <w:t>thể</w:t>
      </w:r>
      <w:proofErr w:type="spellEnd"/>
      <w:r w:rsidRPr="0FB516DA">
        <w:rPr>
          <w:sz w:val="26"/>
          <w:szCs w:val="26"/>
          <w:lang w:val="pt-BR"/>
        </w:rPr>
        <w:t>:</w:t>
      </w:r>
    </w:p>
    <w:p w14:paraId="61F9EDA4" w14:textId="4E94CC8A" w:rsidR="00DE6A43" w:rsidRDefault="0FB516DA" w:rsidP="0FB516DA">
      <w:pPr>
        <w:spacing w:before="120"/>
        <w:ind w:firstLine="720"/>
        <w:jc w:val="both"/>
        <w:rPr>
          <w:sz w:val="26"/>
          <w:szCs w:val="26"/>
          <w:lang w:val="pt-BR"/>
        </w:rPr>
      </w:pPr>
      <w:r w:rsidRPr="0FB516DA">
        <w:rPr>
          <w:sz w:val="26"/>
          <w:szCs w:val="26"/>
          <w:lang w:val="pt-BR"/>
        </w:rPr>
        <w:t xml:space="preserve">+ </w:t>
      </w:r>
      <w:proofErr w:type="spellStart"/>
      <w:r w:rsidRPr="0FB516DA">
        <w:rPr>
          <w:i/>
          <w:iCs/>
          <w:sz w:val="26"/>
          <w:szCs w:val="26"/>
          <w:lang w:val="pt-BR"/>
        </w:rPr>
        <w:t>Về</w:t>
      </w:r>
      <w:proofErr w:type="spellEnd"/>
      <w:r w:rsidRPr="0FB516DA">
        <w:rPr>
          <w:i/>
          <w:iCs/>
          <w:sz w:val="26"/>
          <w:szCs w:val="26"/>
          <w:lang w:val="pt-BR"/>
        </w:rPr>
        <w:t xml:space="preserve"> </w:t>
      </w:r>
      <w:proofErr w:type="spellStart"/>
      <w:r w:rsidRPr="0FB516DA">
        <w:rPr>
          <w:i/>
          <w:iCs/>
          <w:sz w:val="26"/>
          <w:szCs w:val="26"/>
          <w:lang w:val="pt-BR"/>
        </w:rPr>
        <w:t>công</w:t>
      </w:r>
      <w:proofErr w:type="spellEnd"/>
      <w:r w:rsidRPr="0FB516DA">
        <w:rPr>
          <w:i/>
          <w:iCs/>
          <w:sz w:val="26"/>
          <w:szCs w:val="26"/>
          <w:lang w:val="pt-BR"/>
        </w:rPr>
        <w:t xml:space="preserve"> </w:t>
      </w:r>
      <w:proofErr w:type="spellStart"/>
      <w:r w:rsidRPr="0FB516DA">
        <w:rPr>
          <w:i/>
          <w:iCs/>
          <w:sz w:val="26"/>
          <w:szCs w:val="26"/>
          <w:lang w:val="pt-BR"/>
        </w:rPr>
        <w:t>tác</w:t>
      </w:r>
      <w:proofErr w:type="spellEnd"/>
      <w:r w:rsidRPr="0FB516DA">
        <w:rPr>
          <w:i/>
          <w:iCs/>
          <w:sz w:val="26"/>
          <w:szCs w:val="26"/>
          <w:lang w:val="pt-BR"/>
        </w:rPr>
        <w:t xml:space="preserve"> </w:t>
      </w:r>
      <w:proofErr w:type="spellStart"/>
      <w:r w:rsidRPr="0FB516DA">
        <w:rPr>
          <w:i/>
          <w:iCs/>
          <w:sz w:val="26"/>
          <w:szCs w:val="26"/>
          <w:lang w:val="pt-BR"/>
        </w:rPr>
        <w:t>Chính</w:t>
      </w:r>
      <w:proofErr w:type="spellEnd"/>
      <w:r w:rsidRPr="0FB516DA">
        <w:rPr>
          <w:i/>
          <w:iCs/>
          <w:sz w:val="26"/>
          <w:szCs w:val="26"/>
          <w:lang w:val="pt-BR"/>
        </w:rPr>
        <w:t xml:space="preserve"> </w:t>
      </w:r>
      <w:proofErr w:type="spellStart"/>
      <w:r w:rsidRPr="0FB516DA">
        <w:rPr>
          <w:i/>
          <w:iCs/>
          <w:sz w:val="26"/>
          <w:szCs w:val="26"/>
          <w:lang w:val="pt-BR"/>
        </w:rPr>
        <w:t>trị</w:t>
      </w:r>
      <w:proofErr w:type="spellEnd"/>
      <w:r w:rsidRPr="0FB516DA">
        <w:rPr>
          <w:i/>
          <w:iCs/>
          <w:sz w:val="26"/>
          <w:szCs w:val="26"/>
          <w:lang w:val="pt-BR"/>
        </w:rPr>
        <w:t xml:space="preserve"> </w:t>
      </w:r>
      <w:proofErr w:type="spellStart"/>
      <w:r w:rsidRPr="0FB516DA">
        <w:rPr>
          <w:i/>
          <w:iCs/>
          <w:sz w:val="26"/>
          <w:szCs w:val="26"/>
          <w:lang w:val="pt-BR"/>
        </w:rPr>
        <w:t>tư</w:t>
      </w:r>
      <w:proofErr w:type="spellEnd"/>
      <w:r w:rsidRPr="0FB516DA">
        <w:rPr>
          <w:i/>
          <w:iCs/>
          <w:sz w:val="26"/>
          <w:szCs w:val="26"/>
          <w:lang w:val="pt-BR"/>
        </w:rPr>
        <w:t xml:space="preserve"> </w:t>
      </w:r>
      <w:proofErr w:type="spellStart"/>
      <w:r w:rsidRPr="0FB516DA">
        <w:rPr>
          <w:i/>
          <w:iCs/>
          <w:sz w:val="26"/>
          <w:szCs w:val="26"/>
          <w:lang w:val="pt-BR"/>
        </w:rPr>
        <w:t>tưởng</w:t>
      </w:r>
      <w:proofErr w:type="spellEnd"/>
      <w:r w:rsidRPr="0FB516DA">
        <w:rPr>
          <w:i/>
          <w:iCs/>
          <w:sz w:val="26"/>
          <w:szCs w:val="26"/>
          <w:lang w:val="pt-BR"/>
        </w:rPr>
        <w:t>:</w:t>
      </w:r>
      <w:r w:rsidRPr="0FB516DA">
        <w:rPr>
          <w:sz w:val="26"/>
          <w:szCs w:val="26"/>
          <w:lang w:val="pt-BR"/>
        </w:rPr>
        <w:t xml:space="preserve"> </w:t>
      </w:r>
      <w:proofErr w:type="spellStart"/>
      <w:r w:rsidRPr="0FB516DA">
        <w:rPr>
          <w:sz w:val="26"/>
          <w:szCs w:val="26"/>
          <w:lang w:val="pt-BR"/>
        </w:rPr>
        <w:t>Phòng</w:t>
      </w:r>
      <w:proofErr w:type="spellEnd"/>
      <w:r w:rsidRPr="0FB516DA">
        <w:rPr>
          <w:sz w:val="26"/>
          <w:szCs w:val="26"/>
          <w:lang w:val="pt-BR"/>
        </w:rPr>
        <w:t xml:space="preserve"> </w:t>
      </w:r>
      <w:proofErr w:type="spellStart"/>
      <w:r w:rsidRPr="0FB516DA">
        <w:rPr>
          <w:sz w:val="26"/>
          <w:szCs w:val="26"/>
          <w:lang w:val="pt-BR"/>
        </w:rPr>
        <w:t>Giáo</w:t>
      </w:r>
      <w:proofErr w:type="spellEnd"/>
      <w:r w:rsidRPr="0FB516DA">
        <w:rPr>
          <w:sz w:val="26"/>
          <w:szCs w:val="26"/>
          <w:lang w:val="pt-BR"/>
        </w:rPr>
        <w:t xml:space="preserve"> </w:t>
      </w:r>
      <w:proofErr w:type="spellStart"/>
      <w:r w:rsidRPr="0FB516DA">
        <w:rPr>
          <w:sz w:val="26"/>
          <w:szCs w:val="26"/>
          <w:lang w:val="pt-BR"/>
        </w:rPr>
        <w:t>dục</w:t>
      </w:r>
      <w:proofErr w:type="spellEnd"/>
      <w:r w:rsidRPr="0FB516DA">
        <w:rPr>
          <w:sz w:val="26"/>
          <w:szCs w:val="26"/>
          <w:lang w:val="pt-BR"/>
        </w:rPr>
        <w:t xml:space="preserve"> </w:t>
      </w:r>
      <w:proofErr w:type="spellStart"/>
      <w:r w:rsidRPr="0FB516DA">
        <w:rPr>
          <w:sz w:val="26"/>
          <w:szCs w:val="26"/>
          <w:lang w:val="pt-BR"/>
        </w:rPr>
        <w:t>Trung</w:t>
      </w:r>
      <w:proofErr w:type="spellEnd"/>
      <w:r w:rsidRPr="0FB516DA">
        <w:rPr>
          <w:sz w:val="26"/>
          <w:szCs w:val="26"/>
          <w:lang w:val="pt-BR"/>
        </w:rPr>
        <w:t xml:space="preserve"> </w:t>
      </w:r>
      <w:proofErr w:type="spellStart"/>
      <w:r w:rsidRPr="0FB516DA">
        <w:rPr>
          <w:sz w:val="26"/>
          <w:szCs w:val="26"/>
          <w:lang w:val="pt-BR"/>
        </w:rPr>
        <w:t>học</w:t>
      </w:r>
      <w:proofErr w:type="spellEnd"/>
      <w:r w:rsidRPr="0FB516DA">
        <w:rPr>
          <w:sz w:val="26"/>
          <w:szCs w:val="26"/>
          <w:lang w:val="pt-BR"/>
        </w:rPr>
        <w:t xml:space="preserve"> </w:t>
      </w:r>
      <w:proofErr w:type="spellStart"/>
      <w:r w:rsidRPr="0FB516DA">
        <w:rPr>
          <w:sz w:val="26"/>
          <w:szCs w:val="26"/>
          <w:lang w:val="pt-BR"/>
        </w:rPr>
        <w:t>phối</w:t>
      </w:r>
      <w:proofErr w:type="spellEnd"/>
      <w:r w:rsidRPr="0FB516DA">
        <w:rPr>
          <w:sz w:val="26"/>
          <w:szCs w:val="26"/>
          <w:lang w:val="pt-BR"/>
        </w:rPr>
        <w:t xml:space="preserve"> </w:t>
      </w:r>
      <w:proofErr w:type="spellStart"/>
      <w:r w:rsidRPr="0FB516DA">
        <w:rPr>
          <w:sz w:val="26"/>
          <w:szCs w:val="26"/>
          <w:lang w:val="pt-BR"/>
        </w:rPr>
        <w:t>hợp</w:t>
      </w:r>
      <w:proofErr w:type="spellEnd"/>
      <w:r w:rsidRPr="0FB516DA">
        <w:rPr>
          <w:sz w:val="26"/>
          <w:szCs w:val="26"/>
          <w:lang w:val="pt-BR"/>
        </w:rPr>
        <w:t xml:space="preserve"> </w:t>
      </w:r>
      <w:proofErr w:type="spellStart"/>
      <w:r w:rsidRPr="0FB516DA">
        <w:rPr>
          <w:sz w:val="26"/>
          <w:szCs w:val="26"/>
          <w:lang w:val="pt-BR"/>
        </w:rPr>
        <w:t>các</w:t>
      </w:r>
      <w:proofErr w:type="spellEnd"/>
      <w:r w:rsidRPr="0FB516DA">
        <w:rPr>
          <w:sz w:val="26"/>
          <w:szCs w:val="26"/>
          <w:lang w:val="pt-BR"/>
        </w:rPr>
        <w:t xml:space="preserve"> </w:t>
      </w:r>
      <w:proofErr w:type="spellStart"/>
      <w:r w:rsidRPr="0FB516DA">
        <w:rPr>
          <w:sz w:val="26"/>
          <w:szCs w:val="26"/>
          <w:lang w:val="pt-BR"/>
        </w:rPr>
        <w:t>phòng</w:t>
      </w:r>
      <w:proofErr w:type="spellEnd"/>
      <w:r w:rsidRPr="0FB516DA">
        <w:rPr>
          <w:sz w:val="26"/>
          <w:szCs w:val="26"/>
          <w:lang w:val="pt-BR"/>
        </w:rPr>
        <w:t xml:space="preserve"> </w:t>
      </w:r>
      <w:proofErr w:type="spellStart"/>
      <w:r w:rsidRPr="0FB516DA">
        <w:rPr>
          <w:sz w:val="26"/>
          <w:szCs w:val="26"/>
          <w:lang w:val="pt-BR"/>
        </w:rPr>
        <w:t>ban</w:t>
      </w:r>
      <w:proofErr w:type="spellEnd"/>
      <w:r w:rsidRPr="0FB516DA">
        <w:rPr>
          <w:sz w:val="26"/>
          <w:szCs w:val="26"/>
          <w:lang w:val="pt-BR"/>
        </w:rPr>
        <w:t xml:space="preserve"> </w:t>
      </w:r>
      <w:proofErr w:type="spellStart"/>
      <w:r w:rsidRPr="0FB516DA">
        <w:rPr>
          <w:sz w:val="26"/>
          <w:szCs w:val="26"/>
          <w:lang w:val="pt-BR"/>
        </w:rPr>
        <w:t>thuộc</w:t>
      </w:r>
      <w:proofErr w:type="spellEnd"/>
      <w:r w:rsidRPr="0FB516DA">
        <w:rPr>
          <w:sz w:val="26"/>
          <w:szCs w:val="26"/>
          <w:lang w:val="pt-BR"/>
        </w:rPr>
        <w:t xml:space="preserve"> </w:t>
      </w:r>
      <w:proofErr w:type="spellStart"/>
      <w:r w:rsidRPr="0FB516DA">
        <w:rPr>
          <w:sz w:val="26"/>
          <w:szCs w:val="26"/>
          <w:lang w:val="pt-BR"/>
        </w:rPr>
        <w:t>Sở</w:t>
      </w:r>
      <w:proofErr w:type="spellEnd"/>
      <w:r w:rsidRPr="0FB516DA">
        <w:rPr>
          <w:sz w:val="26"/>
          <w:szCs w:val="26"/>
          <w:lang w:val="pt-BR"/>
        </w:rPr>
        <w:t xml:space="preserve"> GDĐT </w:t>
      </w:r>
      <w:proofErr w:type="spellStart"/>
      <w:r w:rsidRPr="0FB516DA">
        <w:rPr>
          <w:sz w:val="26"/>
          <w:szCs w:val="26"/>
          <w:lang w:val="pt-BR"/>
        </w:rPr>
        <w:t>hướng</w:t>
      </w:r>
      <w:proofErr w:type="spellEnd"/>
      <w:r w:rsidRPr="0FB516DA">
        <w:rPr>
          <w:sz w:val="26"/>
          <w:szCs w:val="26"/>
          <w:lang w:val="pt-BR"/>
        </w:rPr>
        <w:t xml:space="preserve"> </w:t>
      </w:r>
      <w:proofErr w:type="spellStart"/>
      <w:r w:rsidRPr="0FB516DA">
        <w:rPr>
          <w:sz w:val="26"/>
          <w:szCs w:val="26"/>
          <w:lang w:val="pt-BR"/>
        </w:rPr>
        <w:t>dẫn</w:t>
      </w:r>
      <w:proofErr w:type="spellEnd"/>
      <w:r w:rsidRPr="0FB516DA">
        <w:rPr>
          <w:sz w:val="26"/>
          <w:szCs w:val="26"/>
          <w:lang w:val="pt-BR"/>
        </w:rPr>
        <w:t xml:space="preserve"> </w:t>
      </w:r>
      <w:proofErr w:type="spellStart"/>
      <w:r w:rsidRPr="0FB516DA">
        <w:rPr>
          <w:sz w:val="26"/>
          <w:szCs w:val="26"/>
          <w:lang w:val="pt-BR"/>
        </w:rPr>
        <w:t>các</w:t>
      </w:r>
      <w:proofErr w:type="spellEnd"/>
      <w:r w:rsidRPr="0FB516DA">
        <w:rPr>
          <w:sz w:val="26"/>
          <w:szCs w:val="26"/>
          <w:lang w:val="pt-BR"/>
        </w:rPr>
        <w:t xml:space="preserve"> </w:t>
      </w:r>
      <w:proofErr w:type="spellStart"/>
      <w:r w:rsidRPr="0FB516DA">
        <w:rPr>
          <w:sz w:val="26"/>
          <w:szCs w:val="26"/>
          <w:lang w:val="pt-BR"/>
        </w:rPr>
        <w:t>phòng</w:t>
      </w:r>
      <w:proofErr w:type="spellEnd"/>
      <w:r w:rsidRPr="0FB516DA">
        <w:rPr>
          <w:sz w:val="26"/>
          <w:szCs w:val="26"/>
          <w:lang w:val="pt-BR"/>
        </w:rPr>
        <w:t xml:space="preserve"> GDĐT </w:t>
      </w:r>
      <w:proofErr w:type="spellStart"/>
      <w:r w:rsidRPr="0FB516DA">
        <w:rPr>
          <w:sz w:val="26"/>
          <w:szCs w:val="26"/>
          <w:lang w:val="pt-BR"/>
        </w:rPr>
        <w:t>quận</w:t>
      </w:r>
      <w:proofErr w:type="spellEnd"/>
      <w:r w:rsidRPr="0FB516DA">
        <w:rPr>
          <w:sz w:val="26"/>
          <w:szCs w:val="26"/>
          <w:lang w:val="pt-BR"/>
        </w:rPr>
        <w:t>/</w:t>
      </w:r>
      <w:proofErr w:type="spellStart"/>
      <w:r w:rsidRPr="0FB516DA">
        <w:rPr>
          <w:sz w:val="26"/>
          <w:szCs w:val="26"/>
          <w:lang w:val="pt-BR"/>
        </w:rPr>
        <w:t>huyện</w:t>
      </w:r>
      <w:proofErr w:type="spellEnd"/>
      <w:r w:rsidRPr="0FB516DA">
        <w:rPr>
          <w:sz w:val="26"/>
          <w:szCs w:val="26"/>
          <w:lang w:val="pt-BR"/>
        </w:rPr>
        <w:t xml:space="preserve">, </w:t>
      </w:r>
      <w:proofErr w:type="spellStart"/>
      <w:r w:rsidRPr="0FB516DA">
        <w:rPr>
          <w:sz w:val="26"/>
          <w:szCs w:val="26"/>
          <w:lang w:val="pt-BR"/>
        </w:rPr>
        <w:t>các</w:t>
      </w:r>
      <w:proofErr w:type="spellEnd"/>
      <w:r w:rsidRPr="0FB516DA">
        <w:rPr>
          <w:sz w:val="26"/>
          <w:szCs w:val="26"/>
          <w:lang w:val="pt-BR"/>
        </w:rPr>
        <w:t xml:space="preserve"> </w:t>
      </w:r>
      <w:proofErr w:type="spellStart"/>
      <w:r w:rsidRPr="0FB516DA">
        <w:rPr>
          <w:sz w:val="26"/>
          <w:szCs w:val="26"/>
          <w:lang w:val="pt-BR"/>
        </w:rPr>
        <w:t>trường</w:t>
      </w:r>
      <w:proofErr w:type="spellEnd"/>
      <w:r w:rsidRPr="0FB516DA">
        <w:rPr>
          <w:sz w:val="26"/>
          <w:szCs w:val="26"/>
          <w:lang w:val="pt-BR"/>
        </w:rPr>
        <w:t xml:space="preserve"> </w:t>
      </w:r>
      <w:proofErr w:type="spellStart"/>
      <w:r w:rsidRPr="0FB516DA">
        <w:rPr>
          <w:sz w:val="26"/>
          <w:szCs w:val="26"/>
          <w:lang w:val="pt-BR"/>
        </w:rPr>
        <w:t>trung</w:t>
      </w:r>
      <w:proofErr w:type="spellEnd"/>
      <w:r w:rsidRPr="0FB516DA">
        <w:rPr>
          <w:sz w:val="26"/>
          <w:szCs w:val="26"/>
          <w:lang w:val="pt-BR"/>
        </w:rPr>
        <w:t xml:space="preserve"> </w:t>
      </w:r>
      <w:proofErr w:type="spellStart"/>
      <w:r w:rsidRPr="0FB516DA">
        <w:rPr>
          <w:sz w:val="26"/>
          <w:szCs w:val="26"/>
          <w:lang w:val="pt-BR"/>
        </w:rPr>
        <w:t>học</w:t>
      </w:r>
      <w:proofErr w:type="spellEnd"/>
      <w:r w:rsidRPr="0FB516DA">
        <w:rPr>
          <w:sz w:val="26"/>
          <w:szCs w:val="26"/>
          <w:lang w:val="pt-BR"/>
        </w:rPr>
        <w:t xml:space="preserve"> </w:t>
      </w:r>
      <w:proofErr w:type="spellStart"/>
      <w:r w:rsidRPr="0FB516DA">
        <w:rPr>
          <w:sz w:val="26"/>
          <w:szCs w:val="26"/>
          <w:lang w:val="pt-BR"/>
        </w:rPr>
        <w:t>làm</w:t>
      </w:r>
      <w:proofErr w:type="spellEnd"/>
      <w:r w:rsidRPr="0FB516DA">
        <w:rPr>
          <w:sz w:val="26"/>
          <w:szCs w:val="26"/>
          <w:lang w:val="pt-BR"/>
        </w:rPr>
        <w:t xml:space="preserve"> </w:t>
      </w:r>
      <w:proofErr w:type="spellStart"/>
      <w:r w:rsidRPr="0FB516DA">
        <w:rPr>
          <w:sz w:val="26"/>
          <w:szCs w:val="26"/>
          <w:lang w:val="pt-BR"/>
        </w:rPr>
        <w:t>tốt</w:t>
      </w:r>
      <w:proofErr w:type="spellEnd"/>
      <w:r w:rsidRPr="0FB516DA">
        <w:rPr>
          <w:sz w:val="26"/>
          <w:szCs w:val="26"/>
          <w:lang w:val="pt-BR"/>
        </w:rPr>
        <w:t xml:space="preserve"> </w:t>
      </w:r>
      <w:proofErr w:type="spellStart"/>
      <w:r w:rsidRPr="0FB516DA">
        <w:rPr>
          <w:sz w:val="26"/>
          <w:szCs w:val="26"/>
          <w:lang w:val="pt-BR"/>
        </w:rPr>
        <w:t>công</w:t>
      </w:r>
      <w:proofErr w:type="spellEnd"/>
      <w:r w:rsidRPr="0FB516DA">
        <w:rPr>
          <w:sz w:val="26"/>
          <w:szCs w:val="26"/>
          <w:lang w:val="pt-BR"/>
        </w:rPr>
        <w:t xml:space="preserve"> </w:t>
      </w:r>
      <w:proofErr w:type="spellStart"/>
      <w:r w:rsidRPr="0FB516DA">
        <w:rPr>
          <w:sz w:val="26"/>
          <w:szCs w:val="26"/>
          <w:lang w:val="pt-BR"/>
        </w:rPr>
        <w:t>tác</w:t>
      </w:r>
      <w:proofErr w:type="spellEnd"/>
      <w:r w:rsidRPr="0FB516DA">
        <w:rPr>
          <w:sz w:val="26"/>
          <w:szCs w:val="26"/>
          <w:lang w:val="pt-BR"/>
        </w:rPr>
        <w:t xml:space="preserve"> </w:t>
      </w:r>
      <w:proofErr w:type="spellStart"/>
      <w:r w:rsidRPr="0FB516DA">
        <w:rPr>
          <w:sz w:val="26"/>
          <w:szCs w:val="26"/>
          <w:lang w:val="pt-BR"/>
        </w:rPr>
        <w:t>chính</w:t>
      </w:r>
      <w:proofErr w:type="spellEnd"/>
      <w:r w:rsidRPr="0FB516DA">
        <w:rPr>
          <w:sz w:val="26"/>
          <w:szCs w:val="26"/>
          <w:lang w:val="pt-BR"/>
        </w:rPr>
        <w:t xml:space="preserve"> </w:t>
      </w:r>
      <w:proofErr w:type="spellStart"/>
      <w:r w:rsidRPr="0FB516DA">
        <w:rPr>
          <w:sz w:val="26"/>
          <w:szCs w:val="26"/>
          <w:lang w:val="pt-BR"/>
        </w:rPr>
        <w:t>trị</w:t>
      </w:r>
      <w:proofErr w:type="spellEnd"/>
      <w:r w:rsidRPr="0FB516DA">
        <w:rPr>
          <w:sz w:val="26"/>
          <w:szCs w:val="26"/>
          <w:lang w:val="pt-BR"/>
        </w:rPr>
        <w:t xml:space="preserve"> </w:t>
      </w:r>
      <w:proofErr w:type="spellStart"/>
      <w:r w:rsidRPr="0FB516DA">
        <w:rPr>
          <w:sz w:val="26"/>
          <w:szCs w:val="26"/>
          <w:lang w:val="pt-BR"/>
        </w:rPr>
        <w:t>tư</w:t>
      </w:r>
      <w:proofErr w:type="spellEnd"/>
      <w:r w:rsidRPr="0FB516DA">
        <w:rPr>
          <w:sz w:val="26"/>
          <w:szCs w:val="26"/>
          <w:lang w:val="pt-BR"/>
        </w:rPr>
        <w:t xml:space="preserve"> </w:t>
      </w:r>
      <w:proofErr w:type="spellStart"/>
      <w:r w:rsidRPr="0FB516DA">
        <w:rPr>
          <w:sz w:val="26"/>
          <w:szCs w:val="26"/>
          <w:lang w:val="pt-BR"/>
        </w:rPr>
        <w:t>tưởng</w:t>
      </w:r>
      <w:proofErr w:type="spellEnd"/>
      <w:r w:rsidRPr="0FB516DA">
        <w:rPr>
          <w:sz w:val="26"/>
          <w:szCs w:val="26"/>
          <w:lang w:val="pt-BR"/>
        </w:rPr>
        <w:t xml:space="preserve">, </w:t>
      </w:r>
      <w:proofErr w:type="spellStart"/>
      <w:r w:rsidRPr="0FB516DA">
        <w:rPr>
          <w:sz w:val="26"/>
          <w:szCs w:val="26"/>
          <w:lang w:val="pt-BR"/>
        </w:rPr>
        <w:t>xây</w:t>
      </w:r>
      <w:proofErr w:type="spellEnd"/>
      <w:r w:rsidRPr="0FB516DA">
        <w:rPr>
          <w:sz w:val="26"/>
          <w:szCs w:val="26"/>
          <w:lang w:val="pt-BR"/>
        </w:rPr>
        <w:t xml:space="preserve"> </w:t>
      </w:r>
      <w:proofErr w:type="spellStart"/>
      <w:r w:rsidRPr="0FB516DA">
        <w:rPr>
          <w:sz w:val="26"/>
          <w:szCs w:val="26"/>
          <w:lang w:val="pt-BR"/>
        </w:rPr>
        <w:t>dựng</w:t>
      </w:r>
      <w:proofErr w:type="spellEnd"/>
      <w:r w:rsidRPr="0FB516DA">
        <w:rPr>
          <w:sz w:val="26"/>
          <w:szCs w:val="26"/>
          <w:lang w:val="pt-BR"/>
        </w:rPr>
        <w:t xml:space="preserve"> </w:t>
      </w:r>
      <w:proofErr w:type="spellStart"/>
      <w:r w:rsidRPr="0FB516DA">
        <w:rPr>
          <w:sz w:val="26"/>
          <w:szCs w:val="26"/>
          <w:lang w:val="pt-BR"/>
        </w:rPr>
        <w:t>nhà</w:t>
      </w:r>
      <w:proofErr w:type="spellEnd"/>
      <w:r w:rsidRPr="0FB516DA">
        <w:rPr>
          <w:sz w:val="26"/>
          <w:szCs w:val="26"/>
          <w:lang w:val="pt-BR"/>
        </w:rPr>
        <w:t xml:space="preserve"> </w:t>
      </w:r>
      <w:proofErr w:type="spellStart"/>
      <w:r w:rsidRPr="0FB516DA">
        <w:rPr>
          <w:sz w:val="26"/>
          <w:szCs w:val="26"/>
          <w:lang w:val="pt-BR"/>
        </w:rPr>
        <w:t>trường</w:t>
      </w:r>
      <w:proofErr w:type="spellEnd"/>
      <w:r w:rsidRPr="0FB516DA">
        <w:rPr>
          <w:sz w:val="26"/>
          <w:szCs w:val="26"/>
          <w:lang w:val="pt-BR"/>
        </w:rPr>
        <w:t xml:space="preserve"> </w:t>
      </w:r>
      <w:proofErr w:type="spellStart"/>
      <w:r w:rsidRPr="0FB516DA">
        <w:rPr>
          <w:sz w:val="26"/>
          <w:szCs w:val="26"/>
          <w:lang w:val="pt-BR"/>
        </w:rPr>
        <w:t>là</w:t>
      </w:r>
      <w:proofErr w:type="spellEnd"/>
      <w:r w:rsidRPr="0FB516DA">
        <w:rPr>
          <w:sz w:val="26"/>
          <w:szCs w:val="26"/>
          <w:lang w:val="pt-BR"/>
        </w:rPr>
        <w:t xml:space="preserve"> </w:t>
      </w:r>
      <w:proofErr w:type="spellStart"/>
      <w:r w:rsidRPr="0FB516DA">
        <w:rPr>
          <w:sz w:val="26"/>
          <w:szCs w:val="26"/>
          <w:lang w:val="pt-BR"/>
        </w:rPr>
        <w:t>môi</w:t>
      </w:r>
      <w:proofErr w:type="spellEnd"/>
      <w:r w:rsidRPr="0FB516DA">
        <w:rPr>
          <w:sz w:val="26"/>
          <w:szCs w:val="26"/>
          <w:lang w:val="pt-BR"/>
        </w:rPr>
        <w:t xml:space="preserve"> </w:t>
      </w:r>
      <w:proofErr w:type="spellStart"/>
      <w:r w:rsidRPr="0FB516DA">
        <w:rPr>
          <w:sz w:val="26"/>
          <w:szCs w:val="26"/>
          <w:lang w:val="pt-BR"/>
        </w:rPr>
        <w:t>trường</w:t>
      </w:r>
      <w:proofErr w:type="spellEnd"/>
      <w:r w:rsidRPr="0FB516DA">
        <w:rPr>
          <w:sz w:val="26"/>
          <w:szCs w:val="26"/>
          <w:lang w:val="pt-BR"/>
        </w:rPr>
        <w:t xml:space="preserve"> </w:t>
      </w:r>
      <w:proofErr w:type="spellStart"/>
      <w:r w:rsidRPr="0FB516DA">
        <w:rPr>
          <w:sz w:val="26"/>
          <w:szCs w:val="26"/>
          <w:lang w:val="pt-BR"/>
        </w:rPr>
        <w:t>văn</w:t>
      </w:r>
      <w:proofErr w:type="spellEnd"/>
      <w:r w:rsidRPr="0FB516DA">
        <w:rPr>
          <w:sz w:val="26"/>
          <w:szCs w:val="26"/>
          <w:lang w:val="pt-BR"/>
        </w:rPr>
        <w:t xml:space="preserve"> </w:t>
      </w:r>
      <w:proofErr w:type="spellStart"/>
      <w:r w:rsidRPr="0FB516DA">
        <w:rPr>
          <w:sz w:val="26"/>
          <w:szCs w:val="26"/>
          <w:lang w:val="pt-BR"/>
        </w:rPr>
        <w:t>hoá</w:t>
      </w:r>
      <w:proofErr w:type="spellEnd"/>
      <w:r w:rsidRPr="0FB516DA">
        <w:rPr>
          <w:sz w:val="26"/>
          <w:szCs w:val="26"/>
          <w:lang w:val="pt-BR"/>
        </w:rPr>
        <w:t xml:space="preserve">, </w:t>
      </w:r>
      <w:proofErr w:type="spellStart"/>
      <w:r w:rsidRPr="0FB516DA">
        <w:rPr>
          <w:sz w:val="26"/>
          <w:szCs w:val="26"/>
          <w:lang w:val="pt-BR"/>
        </w:rPr>
        <w:t>dân</w:t>
      </w:r>
      <w:proofErr w:type="spellEnd"/>
      <w:r w:rsidRPr="0FB516DA">
        <w:rPr>
          <w:sz w:val="26"/>
          <w:szCs w:val="26"/>
          <w:lang w:val="pt-BR"/>
        </w:rPr>
        <w:t xml:space="preserve"> </w:t>
      </w:r>
      <w:proofErr w:type="spellStart"/>
      <w:r w:rsidRPr="0FB516DA">
        <w:rPr>
          <w:sz w:val="26"/>
          <w:szCs w:val="26"/>
          <w:lang w:val="pt-BR"/>
        </w:rPr>
        <w:t>chủ</w:t>
      </w:r>
      <w:proofErr w:type="spellEnd"/>
      <w:r w:rsidRPr="0FB516DA">
        <w:rPr>
          <w:sz w:val="26"/>
          <w:szCs w:val="26"/>
          <w:lang w:val="pt-BR"/>
        </w:rPr>
        <w:t xml:space="preserve">, </w:t>
      </w:r>
      <w:proofErr w:type="spellStart"/>
      <w:r w:rsidRPr="0FB516DA">
        <w:rPr>
          <w:sz w:val="26"/>
          <w:szCs w:val="26"/>
          <w:lang w:val="pt-BR"/>
        </w:rPr>
        <w:t>tuân</w:t>
      </w:r>
      <w:proofErr w:type="spellEnd"/>
      <w:r w:rsidRPr="0FB516DA">
        <w:rPr>
          <w:sz w:val="26"/>
          <w:szCs w:val="26"/>
          <w:lang w:val="pt-BR"/>
        </w:rPr>
        <w:t xml:space="preserve"> </w:t>
      </w:r>
      <w:proofErr w:type="spellStart"/>
      <w:r w:rsidRPr="0FB516DA">
        <w:rPr>
          <w:sz w:val="26"/>
          <w:szCs w:val="26"/>
          <w:lang w:val="pt-BR"/>
        </w:rPr>
        <w:t>thủ</w:t>
      </w:r>
      <w:proofErr w:type="spellEnd"/>
      <w:r w:rsidRPr="0FB516DA">
        <w:rPr>
          <w:sz w:val="26"/>
          <w:szCs w:val="26"/>
          <w:lang w:val="pt-BR"/>
        </w:rPr>
        <w:t xml:space="preserve"> </w:t>
      </w:r>
      <w:proofErr w:type="spellStart"/>
      <w:r w:rsidRPr="0FB516DA">
        <w:rPr>
          <w:sz w:val="26"/>
          <w:szCs w:val="26"/>
          <w:lang w:val="pt-BR"/>
        </w:rPr>
        <w:t>các</w:t>
      </w:r>
      <w:proofErr w:type="spellEnd"/>
      <w:r w:rsidRPr="0FB516DA">
        <w:rPr>
          <w:sz w:val="26"/>
          <w:szCs w:val="26"/>
          <w:lang w:val="pt-BR"/>
        </w:rPr>
        <w:t xml:space="preserve"> </w:t>
      </w:r>
      <w:proofErr w:type="spellStart"/>
      <w:r w:rsidRPr="0FB516DA">
        <w:rPr>
          <w:sz w:val="26"/>
          <w:szCs w:val="26"/>
          <w:lang w:val="pt-BR"/>
        </w:rPr>
        <w:t>qui</w:t>
      </w:r>
      <w:proofErr w:type="spellEnd"/>
      <w:r w:rsidRPr="0FB516DA">
        <w:rPr>
          <w:sz w:val="26"/>
          <w:szCs w:val="26"/>
          <w:lang w:val="pt-BR"/>
        </w:rPr>
        <w:t xml:space="preserve"> </w:t>
      </w:r>
      <w:proofErr w:type="spellStart"/>
      <w:r w:rsidRPr="0FB516DA">
        <w:rPr>
          <w:sz w:val="26"/>
          <w:szCs w:val="26"/>
          <w:lang w:val="pt-BR"/>
        </w:rPr>
        <w:t>định</w:t>
      </w:r>
      <w:proofErr w:type="spellEnd"/>
      <w:r w:rsidRPr="0FB516DA">
        <w:rPr>
          <w:sz w:val="26"/>
          <w:szCs w:val="26"/>
          <w:lang w:val="pt-BR"/>
        </w:rPr>
        <w:t xml:space="preserve"> </w:t>
      </w:r>
      <w:proofErr w:type="spellStart"/>
      <w:r w:rsidRPr="0FB516DA">
        <w:rPr>
          <w:sz w:val="26"/>
          <w:szCs w:val="26"/>
          <w:lang w:val="pt-BR"/>
        </w:rPr>
        <w:t>của</w:t>
      </w:r>
      <w:proofErr w:type="spellEnd"/>
      <w:r w:rsidRPr="0FB516DA">
        <w:rPr>
          <w:sz w:val="26"/>
          <w:szCs w:val="26"/>
          <w:lang w:val="pt-BR"/>
        </w:rPr>
        <w:t xml:space="preserve"> </w:t>
      </w:r>
      <w:proofErr w:type="spellStart"/>
      <w:r w:rsidRPr="0FB516DA">
        <w:rPr>
          <w:sz w:val="26"/>
          <w:szCs w:val="26"/>
          <w:lang w:val="pt-BR"/>
        </w:rPr>
        <w:t>pháp</w:t>
      </w:r>
      <w:proofErr w:type="spellEnd"/>
      <w:r w:rsidRPr="0FB516DA">
        <w:rPr>
          <w:sz w:val="26"/>
          <w:szCs w:val="26"/>
          <w:lang w:val="pt-BR"/>
        </w:rPr>
        <w:t xml:space="preserve"> </w:t>
      </w:r>
      <w:proofErr w:type="spellStart"/>
      <w:r w:rsidRPr="0FB516DA">
        <w:rPr>
          <w:sz w:val="26"/>
          <w:szCs w:val="26"/>
          <w:lang w:val="pt-BR"/>
        </w:rPr>
        <w:t>luật</w:t>
      </w:r>
      <w:proofErr w:type="spellEnd"/>
      <w:r w:rsidRPr="0FB516DA">
        <w:rPr>
          <w:sz w:val="26"/>
          <w:szCs w:val="26"/>
          <w:lang w:val="pt-BR"/>
        </w:rPr>
        <w:t xml:space="preserve"> </w:t>
      </w:r>
      <w:proofErr w:type="spellStart"/>
      <w:r w:rsidRPr="0FB516DA">
        <w:rPr>
          <w:sz w:val="26"/>
          <w:szCs w:val="26"/>
          <w:lang w:val="pt-BR"/>
        </w:rPr>
        <w:t>và</w:t>
      </w:r>
      <w:proofErr w:type="spellEnd"/>
      <w:r w:rsidRPr="0FB516DA">
        <w:rPr>
          <w:sz w:val="26"/>
          <w:szCs w:val="26"/>
          <w:lang w:val="pt-BR"/>
        </w:rPr>
        <w:t xml:space="preserve"> </w:t>
      </w:r>
      <w:proofErr w:type="spellStart"/>
      <w:r w:rsidRPr="0FB516DA">
        <w:rPr>
          <w:sz w:val="26"/>
          <w:szCs w:val="26"/>
          <w:lang w:val="pt-BR"/>
        </w:rPr>
        <w:t>của</w:t>
      </w:r>
      <w:proofErr w:type="spellEnd"/>
      <w:r w:rsidRPr="0FB516DA">
        <w:rPr>
          <w:sz w:val="26"/>
          <w:szCs w:val="26"/>
          <w:lang w:val="pt-BR"/>
        </w:rPr>
        <w:t xml:space="preserve"> </w:t>
      </w:r>
      <w:proofErr w:type="spellStart"/>
      <w:r w:rsidRPr="0FB516DA">
        <w:rPr>
          <w:sz w:val="26"/>
          <w:szCs w:val="26"/>
          <w:lang w:val="pt-BR"/>
        </w:rPr>
        <w:t>Ngành</w:t>
      </w:r>
      <w:proofErr w:type="spellEnd"/>
      <w:r w:rsidRPr="0FB516DA">
        <w:rPr>
          <w:sz w:val="26"/>
          <w:szCs w:val="26"/>
          <w:lang w:val="pt-BR"/>
        </w:rPr>
        <w:t xml:space="preserve">; </w:t>
      </w:r>
      <w:proofErr w:type="spellStart"/>
      <w:r w:rsidRPr="0FB516DA">
        <w:rPr>
          <w:sz w:val="26"/>
          <w:szCs w:val="26"/>
          <w:lang w:val="pt-BR"/>
        </w:rPr>
        <w:t>thực</w:t>
      </w:r>
      <w:proofErr w:type="spellEnd"/>
      <w:r w:rsidRPr="0FB516DA">
        <w:rPr>
          <w:sz w:val="26"/>
          <w:szCs w:val="26"/>
          <w:lang w:val="pt-BR"/>
        </w:rPr>
        <w:t xml:space="preserve"> </w:t>
      </w:r>
      <w:proofErr w:type="spellStart"/>
      <w:r w:rsidRPr="0FB516DA">
        <w:rPr>
          <w:sz w:val="26"/>
          <w:szCs w:val="26"/>
          <w:lang w:val="pt-BR"/>
        </w:rPr>
        <w:t>hiện</w:t>
      </w:r>
      <w:proofErr w:type="spellEnd"/>
      <w:r w:rsidRPr="0FB516DA">
        <w:rPr>
          <w:sz w:val="26"/>
          <w:szCs w:val="26"/>
          <w:lang w:val="pt-BR"/>
        </w:rPr>
        <w:t xml:space="preserve"> </w:t>
      </w:r>
      <w:proofErr w:type="spellStart"/>
      <w:r w:rsidRPr="0FB516DA">
        <w:rPr>
          <w:sz w:val="26"/>
          <w:szCs w:val="26"/>
          <w:lang w:val="pt-BR"/>
        </w:rPr>
        <w:t>Chỉ</w:t>
      </w:r>
      <w:proofErr w:type="spellEnd"/>
      <w:r w:rsidRPr="0FB516DA">
        <w:rPr>
          <w:sz w:val="26"/>
          <w:szCs w:val="26"/>
          <w:lang w:val="pt-BR"/>
        </w:rPr>
        <w:t xml:space="preserve"> </w:t>
      </w:r>
      <w:proofErr w:type="spellStart"/>
      <w:r w:rsidRPr="0FB516DA">
        <w:rPr>
          <w:sz w:val="26"/>
          <w:szCs w:val="26"/>
          <w:lang w:val="pt-BR"/>
        </w:rPr>
        <w:t>thị</w:t>
      </w:r>
      <w:proofErr w:type="spellEnd"/>
      <w:r w:rsidRPr="0FB516DA">
        <w:rPr>
          <w:sz w:val="26"/>
          <w:szCs w:val="26"/>
          <w:lang w:val="pt-BR"/>
        </w:rPr>
        <w:t xml:space="preserve"> </w:t>
      </w:r>
      <w:proofErr w:type="spellStart"/>
      <w:r w:rsidRPr="0FB516DA">
        <w:rPr>
          <w:sz w:val="26"/>
          <w:szCs w:val="26"/>
          <w:lang w:val="pt-BR"/>
        </w:rPr>
        <w:t>số</w:t>
      </w:r>
      <w:proofErr w:type="spellEnd"/>
      <w:r w:rsidRPr="0FB516DA">
        <w:rPr>
          <w:sz w:val="26"/>
          <w:szCs w:val="26"/>
          <w:lang w:val="pt-BR"/>
        </w:rPr>
        <w:t xml:space="preserve"> 10-CT/TW </w:t>
      </w:r>
      <w:proofErr w:type="spellStart"/>
      <w:r w:rsidRPr="0FB516DA">
        <w:rPr>
          <w:sz w:val="26"/>
          <w:szCs w:val="26"/>
          <w:lang w:val="pt-BR"/>
        </w:rPr>
        <w:t>ngày</w:t>
      </w:r>
      <w:proofErr w:type="spellEnd"/>
      <w:r w:rsidRPr="0FB516DA">
        <w:rPr>
          <w:sz w:val="26"/>
          <w:szCs w:val="26"/>
          <w:lang w:val="pt-BR"/>
        </w:rPr>
        <w:t xml:space="preserve"> 05/12/2011 </w:t>
      </w:r>
      <w:proofErr w:type="spellStart"/>
      <w:r w:rsidRPr="0FB516DA">
        <w:rPr>
          <w:sz w:val="26"/>
          <w:szCs w:val="26"/>
          <w:lang w:val="pt-BR"/>
        </w:rPr>
        <w:t>của</w:t>
      </w:r>
      <w:proofErr w:type="spellEnd"/>
      <w:r w:rsidRPr="0FB516DA">
        <w:rPr>
          <w:sz w:val="26"/>
          <w:szCs w:val="26"/>
          <w:lang w:val="pt-BR"/>
        </w:rPr>
        <w:t xml:space="preserve"> </w:t>
      </w:r>
      <w:proofErr w:type="spellStart"/>
      <w:r w:rsidRPr="0FB516DA">
        <w:rPr>
          <w:sz w:val="26"/>
          <w:szCs w:val="26"/>
          <w:lang w:val="pt-BR"/>
        </w:rPr>
        <w:t>Bộ</w:t>
      </w:r>
      <w:proofErr w:type="spellEnd"/>
      <w:r w:rsidRPr="0FB516DA">
        <w:rPr>
          <w:sz w:val="26"/>
          <w:szCs w:val="26"/>
          <w:lang w:val="pt-BR"/>
        </w:rPr>
        <w:t xml:space="preserve"> </w:t>
      </w:r>
      <w:proofErr w:type="spellStart"/>
      <w:r w:rsidRPr="0FB516DA">
        <w:rPr>
          <w:sz w:val="26"/>
          <w:szCs w:val="26"/>
          <w:lang w:val="pt-BR"/>
        </w:rPr>
        <w:t>Chính</w:t>
      </w:r>
      <w:proofErr w:type="spellEnd"/>
      <w:r w:rsidRPr="0FB516DA">
        <w:rPr>
          <w:sz w:val="26"/>
          <w:szCs w:val="26"/>
          <w:lang w:val="pt-BR"/>
        </w:rPr>
        <w:t xml:space="preserve"> </w:t>
      </w:r>
      <w:proofErr w:type="spellStart"/>
      <w:r w:rsidRPr="0FB516DA">
        <w:rPr>
          <w:sz w:val="26"/>
          <w:szCs w:val="26"/>
          <w:lang w:val="pt-BR"/>
        </w:rPr>
        <w:t>trị</w:t>
      </w:r>
      <w:proofErr w:type="spellEnd"/>
      <w:r w:rsidRPr="0FB516DA">
        <w:rPr>
          <w:sz w:val="26"/>
          <w:szCs w:val="26"/>
          <w:lang w:val="pt-BR"/>
        </w:rPr>
        <w:t xml:space="preserve"> </w:t>
      </w:r>
      <w:proofErr w:type="spellStart"/>
      <w:r w:rsidRPr="0FB516DA">
        <w:rPr>
          <w:sz w:val="26"/>
          <w:szCs w:val="26"/>
          <w:lang w:val="pt-BR"/>
        </w:rPr>
        <w:t>về</w:t>
      </w:r>
      <w:proofErr w:type="spellEnd"/>
      <w:r w:rsidRPr="0FB516DA">
        <w:rPr>
          <w:sz w:val="26"/>
          <w:szCs w:val="26"/>
          <w:lang w:val="pt-BR"/>
        </w:rPr>
        <w:t xml:space="preserve"> </w:t>
      </w:r>
      <w:proofErr w:type="spellStart"/>
      <w:r w:rsidRPr="0FB516DA">
        <w:rPr>
          <w:sz w:val="26"/>
          <w:szCs w:val="26"/>
          <w:lang w:val="pt-BR"/>
        </w:rPr>
        <w:t>phổ</w:t>
      </w:r>
      <w:proofErr w:type="spellEnd"/>
      <w:r w:rsidRPr="0FB516DA">
        <w:rPr>
          <w:sz w:val="26"/>
          <w:szCs w:val="26"/>
          <w:lang w:val="pt-BR"/>
        </w:rPr>
        <w:t xml:space="preserve"> </w:t>
      </w:r>
      <w:proofErr w:type="spellStart"/>
      <w:r w:rsidRPr="0FB516DA">
        <w:rPr>
          <w:sz w:val="26"/>
          <w:szCs w:val="26"/>
          <w:lang w:val="pt-BR"/>
        </w:rPr>
        <w:t>cập</w:t>
      </w:r>
      <w:proofErr w:type="spellEnd"/>
      <w:r w:rsidRPr="0FB516DA">
        <w:rPr>
          <w:sz w:val="26"/>
          <w:szCs w:val="26"/>
          <w:lang w:val="pt-BR"/>
        </w:rPr>
        <w:t xml:space="preserve"> </w:t>
      </w:r>
      <w:proofErr w:type="spellStart"/>
      <w:r w:rsidRPr="0FB516DA">
        <w:rPr>
          <w:sz w:val="26"/>
          <w:szCs w:val="26"/>
          <w:lang w:val="pt-BR"/>
        </w:rPr>
        <w:t>giáo</w:t>
      </w:r>
      <w:proofErr w:type="spellEnd"/>
      <w:r w:rsidRPr="0FB516DA">
        <w:rPr>
          <w:sz w:val="26"/>
          <w:szCs w:val="26"/>
          <w:lang w:val="pt-BR"/>
        </w:rPr>
        <w:t xml:space="preserve"> </w:t>
      </w:r>
      <w:proofErr w:type="spellStart"/>
      <w:r w:rsidRPr="0FB516DA">
        <w:rPr>
          <w:sz w:val="26"/>
          <w:szCs w:val="26"/>
          <w:lang w:val="pt-BR"/>
        </w:rPr>
        <w:t>dục</w:t>
      </w:r>
      <w:proofErr w:type="spellEnd"/>
      <w:r w:rsidRPr="0FB516DA">
        <w:rPr>
          <w:sz w:val="26"/>
          <w:szCs w:val="26"/>
          <w:lang w:val="pt-BR"/>
        </w:rPr>
        <w:t xml:space="preserve">; </w:t>
      </w:r>
      <w:proofErr w:type="spellStart"/>
      <w:r w:rsidRPr="0FB516DA">
        <w:rPr>
          <w:sz w:val="26"/>
          <w:szCs w:val="26"/>
          <w:lang w:val="pt-BR"/>
        </w:rPr>
        <w:t>Chỉ</w:t>
      </w:r>
      <w:proofErr w:type="spellEnd"/>
      <w:r w:rsidRPr="0FB516DA">
        <w:rPr>
          <w:sz w:val="26"/>
          <w:szCs w:val="26"/>
          <w:lang w:val="pt-BR"/>
        </w:rPr>
        <w:t xml:space="preserve"> </w:t>
      </w:r>
      <w:proofErr w:type="spellStart"/>
      <w:r w:rsidRPr="0FB516DA">
        <w:rPr>
          <w:sz w:val="26"/>
          <w:szCs w:val="26"/>
          <w:lang w:val="pt-BR"/>
        </w:rPr>
        <w:t>thị</w:t>
      </w:r>
      <w:proofErr w:type="spellEnd"/>
      <w:r w:rsidRPr="0FB516DA">
        <w:rPr>
          <w:sz w:val="26"/>
          <w:szCs w:val="26"/>
          <w:lang w:val="pt-BR"/>
        </w:rPr>
        <w:t xml:space="preserve"> 10/CT-</w:t>
      </w:r>
      <w:proofErr w:type="spellStart"/>
      <w:r w:rsidRPr="0FB516DA">
        <w:rPr>
          <w:sz w:val="26"/>
          <w:szCs w:val="26"/>
          <w:lang w:val="pt-BR"/>
        </w:rPr>
        <w:t>TTg</w:t>
      </w:r>
      <w:proofErr w:type="spellEnd"/>
      <w:r w:rsidRPr="0FB516DA">
        <w:rPr>
          <w:sz w:val="26"/>
          <w:szCs w:val="26"/>
          <w:lang w:val="pt-BR"/>
        </w:rPr>
        <w:t xml:space="preserve"> </w:t>
      </w:r>
      <w:proofErr w:type="spellStart"/>
      <w:r w:rsidRPr="0FB516DA">
        <w:rPr>
          <w:sz w:val="26"/>
          <w:szCs w:val="26"/>
          <w:lang w:val="pt-BR"/>
        </w:rPr>
        <w:t>ngày</w:t>
      </w:r>
      <w:proofErr w:type="spellEnd"/>
      <w:r w:rsidRPr="0FB516DA">
        <w:rPr>
          <w:sz w:val="26"/>
          <w:szCs w:val="26"/>
          <w:lang w:val="pt-BR"/>
        </w:rPr>
        <w:t xml:space="preserve"> 12 </w:t>
      </w:r>
      <w:proofErr w:type="spellStart"/>
      <w:r w:rsidRPr="0FB516DA">
        <w:rPr>
          <w:sz w:val="26"/>
          <w:szCs w:val="26"/>
          <w:lang w:val="pt-BR"/>
        </w:rPr>
        <w:t>tháng</w:t>
      </w:r>
      <w:proofErr w:type="spellEnd"/>
      <w:r w:rsidRPr="0FB516DA">
        <w:rPr>
          <w:sz w:val="26"/>
          <w:szCs w:val="26"/>
          <w:lang w:val="pt-BR"/>
        </w:rPr>
        <w:t xml:space="preserve"> 06 </w:t>
      </w:r>
      <w:proofErr w:type="spellStart"/>
      <w:r w:rsidRPr="0FB516DA">
        <w:rPr>
          <w:sz w:val="26"/>
          <w:szCs w:val="26"/>
          <w:lang w:val="pt-BR"/>
        </w:rPr>
        <w:t>năm</w:t>
      </w:r>
      <w:proofErr w:type="spellEnd"/>
      <w:r w:rsidRPr="0FB516DA">
        <w:rPr>
          <w:sz w:val="26"/>
          <w:szCs w:val="26"/>
          <w:lang w:val="pt-BR"/>
        </w:rPr>
        <w:t xml:space="preserve"> 2013 </w:t>
      </w:r>
      <w:proofErr w:type="spellStart"/>
      <w:r w:rsidRPr="0FB516DA">
        <w:rPr>
          <w:sz w:val="26"/>
          <w:szCs w:val="26"/>
          <w:lang w:val="pt-BR"/>
        </w:rPr>
        <w:t>của</w:t>
      </w:r>
      <w:proofErr w:type="spellEnd"/>
      <w:r w:rsidRPr="0FB516DA">
        <w:rPr>
          <w:sz w:val="26"/>
          <w:szCs w:val="26"/>
          <w:lang w:val="pt-BR"/>
        </w:rPr>
        <w:t xml:space="preserve"> </w:t>
      </w:r>
      <w:proofErr w:type="spellStart"/>
      <w:r w:rsidRPr="0FB516DA">
        <w:rPr>
          <w:sz w:val="26"/>
          <w:szCs w:val="26"/>
          <w:lang w:val="pt-BR"/>
        </w:rPr>
        <w:t>Thủ</w:t>
      </w:r>
      <w:proofErr w:type="spellEnd"/>
      <w:r w:rsidRPr="0FB516DA">
        <w:rPr>
          <w:sz w:val="26"/>
          <w:szCs w:val="26"/>
          <w:lang w:val="pt-BR"/>
        </w:rPr>
        <w:t xml:space="preserve"> </w:t>
      </w:r>
      <w:proofErr w:type="spellStart"/>
      <w:r w:rsidRPr="0FB516DA">
        <w:rPr>
          <w:sz w:val="26"/>
          <w:szCs w:val="26"/>
          <w:lang w:val="pt-BR"/>
        </w:rPr>
        <w:t>tướng</w:t>
      </w:r>
      <w:proofErr w:type="spellEnd"/>
      <w:r w:rsidRPr="0FB516DA">
        <w:rPr>
          <w:sz w:val="26"/>
          <w:szCs w:val="26"/>
          <w:lang w:val="pt-BR"/>
        </w:rPr>
        <w:t xml:space="preserve"> </w:t>
      </w:r>
      <w:proofErr w:type="spellStart"/>
      <w:r w:rsidRPr="0FB516DA">
        <w:rPr>
          <w:sz w:val="26"/>
          <w:szCs w:val="26"/>
          <w:lang w:val="pt-BR"/>
        </w:rPr>
        <w:t>Chính</w:t>
      </w:r>
      <w:proofErr w:type="spellEnd"/>
      <w:r w:rsidRPr="0FB516DA">
        <w:rPr>
          <w:sz w:val="26"/>
          <w:szCs w:val="26"/>
          <w:lang w:val="pt-BR"/>
        </w:rPr>
        <w:t xml:space="preserve"> </w:t>
      </w:r>
      <w:proofErr w:type="spellStart"/>
      <w:r w:rsidRPr="0FB516DA">
        <w:rPr>
          <w:sz w:val="26"/>
          <w:szCs w:val="26"/>
          <w:lang w:val="pt-BR"/>
        </w:rPr>
        <w:t>phủ</w:t>
      </w:r>
      <w:proofErr w:type="spellEnd"/>
      <w:r w:rsidRPr="0FB516DA">
        <w:rPr>
          <w:sz w:val="26"/>
          <w:szCs w:val="26"/>
          <w:lang w:val="pt-BR"/>
        </w:rPr>
        <w:t xml:space="preserve"> </w:t>
      </w:r>
      <w:proofErr w:type="spellStart"/>
      <w:r w:rsidRPr="0FB516DA">
        <w:rPr>
          <w:sz w:val="26"/>
          <w:szCs w:val="26"/>
          <w:lang w:val="pt-BR"/>
        </w:rPr>
        <w:t>về</w:t>
      </w:r>
      <w:proofErr w:type="spellEnd"/>
      <w:r w:rsidRPr="0FB516DA">
        <w:rPr>
          <w:sz w:val="26"/>
          <w:szCs w:val="26"/>
          <w:lang w:val="pt-BR"/>
        </w:rPr>
        <w:t xml:space="preserve"> </w:t>
      </w:r>
      <w:proofErr w:type="spellStart"/>
      <w:r w:rsidRPr="0FB516DA">
        <w:rPr>
          <w:sz w:val="26"/>
          <w:szCs w:val="26"/>
          <w:lang w:val="pt-BR"/>
        </w:rPr>
        <w:t>việc</w:t>
      </w:r>
      <w:proofErr w:type="spellEnd"/>
      <w:r w:rsidRPr="0FB516DA">
        <w:rPr>
          <w:sz w:val="26"/>
          <w:szCs w:val="26"/>
          <w:lang w:val="pt-BR"/>
        </w:rPr>
        <w:t xml:space="preserve"> </w:t>
      </w:r>
      <w:proofErr w:type="spellStart"/>
      <w:r w:rsidRPr="0FB516DA">
        <w:rPr>
          <w:sz w:val="26"/>
          <w:szCs w:val="26"/>
          <w:lang w:val="pt-BR"/>
        </w:rPr>
        <w:t>đưa</w:t>
      </w:r>
      <w:proofErr w:type="spellEnd"/>
      <w:r w:rsidRPr="0FB516DA">
        <w:rPr>
          <w:sz w:val="26"/>
          <w:szCs w:val="26"/>
          <w:lang w:val="pt-BR"/>
        </w:rPr>
        <w:t xml:space="preserve"> </w:t>
      </w:r>
      <w:proofErr w:type="spellStart"/>
      <w:r w:rsidRPr="0FB516DA">
        <w:rPr>
          <w:sz w:val="26"/>
          <w:szCs w:val="26"/>
          <w:lang w:val="pt-BR"/>
        </w:rPr>
        <w:t>nội</w:t>
      </w:r>
      <w:proofErr w:type="spellEnd"/>
      <w:r w:rsidRPr="0FB516DA">
        <w:rPr>
          <w:sz w:val="26"/>
          <w:szCs w:val="26"/>
          <w:lang w:val="pt-BR"/>
        </w:rPr>
        <w:t xml:space="preserve"> </w:t>
      </w:r>
      <w:proofErr w:type="spellStart"/>
      <w:r w:rsidRPr="0FB516DA">
        <w:rPr>
          <w:sz w:val="26"/>
          <w:szCs w:val="26"/>
          <w:lang w:val="pt-BR"/>
        </w:rPr>
        <w:t>dung</w:t>
      </w:r>
      <w:proofErr w:type="spellEnd"/>
      <w:r w:rsidRPr="0FB516DA">
        <w:rPr>
          <w:sz w:val="26"/>
          <w:szCs w:val="26"/>
          <w:lang w:val="pt-BR"/>
        </w:rPr>
        <w:t xml:space="preserve"> </w:t>
      </w:r>
      <w:proofErr w:type="spellStart"/>
      <w:r w:rsidRPr="0FB516DA">
        <w:rPr>
          <w:sz w:val="26"/>
          <w:szCs w:val="26"/>
          <w:lang w:val="pt-BR"/>
        </w:rPr>
        <w:t>phòng</w:t>
      </w:r>
      <w:proofErr w:type="spellEnd"/>
      <w:r w:rsidRPr="0FB516DA">
        <w:rPr>
          <w:sz w:val="26"/>
          <w:szCs w:val="26"/>
          <w:lang w:val="pt-BR"/>
        </w:rPr>
        <w:t xml:space="preserve">, </w:t>
      </w:r>
      <w:proofErr w:type="spellStart"/>
      <w:r w:rsidRPr="0FB516DA">
        <w:rPr>
          <w:sz w:val="26"/>
          <w:szCs w:val="26"/>
          <w:lang w:val="pt-BR"/>
        </w:rPr>
        <w:t>chống</w:t>
      </w:r>
      <w:proofErr w:type="spellEnd"/>
      <w:r w:rsidRPr="0FB516DA">
        <w:rPr>
          <w:sz w:val="26"/>
          <w:szCs w:val="26"/>
          <w:lang w:val="pt-BR"/>
        </w:rPr>
        <w:t xml:space="preserve"> </w:t>
      </w:r>
      <w:proofErr w:type="spellStart"/>
      <w:r w:rsidRPr="0FB516DA">
        <w:rPr>
          <w:sz w:val="26"/>
          <w:szCs w:val="26"/>
          <w:lang w:val="pt-BR"/>
        </w:rPr>
        <w:t>tham</w:t>
      </w:r>
      <w:proofErr w:type="spellEnd"/>
      <w:r w:rsidRPr="0FB516DA">
        <w:rPr>
          <w:sz w:val="26"/>
          <w:szCs w:val="26"/>
          <w:lang w:val="pt-BR"/>
        </w:rPr>
        <w:t xml:space="preserve"> </w:t>
      </w:r>
      <w:proofErr w:type="spellStart"/>
      <w:r w:rsidRPr="0FB516DA">
        <w:rPr>
          <w:sz w:val="26"/>
          <w:szCs w:val="26"/>
          <w:lang w:val="pt-BR"/>
        </w:rPr>
        <w:t>nhũng</w:t>
      </w:r>
      <w:proofErr w:type="spellEnd"/>
      <w:r w:rsidRPr="0FB516DA">
        <w:rPr>
          <w:sz w:val="26"/>
          <w:szCs w:val="26"/>
          <w:lang w:val="pt-BR"/>
        </w:rPr>
        <w:t xml:space="preserve"> </w:t>
      </w:r>
      <w:proofErr w:type="spellStart"/>
      <w:r w:rsidRPr="0FB516DA">
        <w:rPr>
          <w:sz w:val="26"/>
          <w:szCs w:val="26"/>
          <w:lang w:val="pt-BR"/>
        </w:rPr>
        <w:t>vào</w:t>
      </w:r>
      <w:proofErr w:type="spellEnd"/>
      <w:r w:rsidRPr="0FB516DA">
        <w:rPr>
          <w:sz w:val="26"/>
          <w:szCs w:val="26"/>
          <w:lang w:val="pt-BR"/>
        </w:rPr>
        <w:t xml:space="preserve"> </w:t>
      </w:r>
      <w:proofErr w:type="spellStart"/>
      <w:r w:rsidRPr="0FB516DA">
        <w:rPr>
          <w:sz w:val="26"/>
          <w:szCs w:val="26"/>
          <w:lang w:val="pt-BR"/>
        </w:rPr>
        <w:t>giảng</w:t>
      </w:r>
      <w:proofErr w:type="spellEnd"/>
      <w:r w:rsidRPr="0FB516DA">
        <w:rPr>
          <w:sz w:val="26"/>
          <w:szCs w:val="26"/>
          <w:lang w:val="pt-BR"/>
        </w:rPr>
        <w:t xml:space="preserve"> </w:t>
      </w:r>
      <w:proofErr w:type="spellStart"/>
      <w:r w:rsidRPr="0FB516DA">
        <w:rPr>
          <w:sz w:val="26"/>
          <w:szCs w:val="26"/>
          <w:lang w:val="pt-BR"/>
        </w:rPr>
        <w:t>dạy</w:t>
      </w:r>
      <w:proofErr w:type="spellEnd"/>
      <w:r w:rsidRPr="0FB516DA">
        <w:rPr>
          <w:sz w:val="26"/>
          <w:szCs w:val="26"/>
          <w:lang w:val="pt-BR"/>
        </w:rPr>
        <w:t xml:space="preserve"> </w:t>
      </w:r>
      <w:proofErr w:type="spellStart"/>
      <w:r w:rsidRPr="0FB516DA">
        <w:rPr>
          <w:sz w:val="26"/>
          <w:szCs w:val="26"/>
          <w:lang w:val="pt-BR"/>
        </w:rPr>
        <w:t>tại</w:t>
      </w:r>
      <w:proofErr w:type="spellEnd"/>
      <w:r w:rsidRPr="0FB516DA">
        <w:rPr>
          <w:sz w:val="26"/>
          <w:szCs w:val="26"/>
          <w:lang w:val="pt-BR"/>
        </w:rPr>
        <w:t xml:space="preserve"> </w:t>
      </w:r>
      <w:proofErr w:type="spellStart"/>
      <w:r w:rsidRPr="0FB516DA">
        <w:rPr>
          <w:sz w:val="26"/>
          <w:szCs w:val="26"/>
          <w:lang w:val="pt-BR"/>
        </w:rPr>
        <w:t>các</w:t>
      </w:r>
      <w:proofErr w:type="spellEnd"/>
      <w:r w:rsidRPr="0FB516DA">
        <w:rPr>
          <w:sz w:val="26"/>
          <w:szCs w:val="26"/>
          <w:lang w:val="pt-BR"/>
        </w:rPr>
        <w:t xml:space="preserve"> </w:t>
      </w:r>
      <w:proofErr w:type="spellStart"/>
      <w:r w:rsidRPr="0FB516DA">
        <w:rPr>
          <w:sz w:val="26"/>
          <w:szCs w:val="26"/>
          <w:lang w:val="pt-BR"/>
        </w:rPr>
        <w:t>cơ</w:t>
      </w:r>
      <w:proofErr w:type="spellEnd"/>
      <w:r w:rsidRPr="0FB516DA">
        <w:rPr>
          <w:sz w:val="26"/>
          <w:szCs w:val="26"/>
          <w:lang w:val="pt-BR"/>
        </w:rPr>
        <w:t xml:space="preserve"> </w:t>
      </w:r>
      <w:proofErr w:type="spellStart"/>
      <w:r w:rsidRPr="0FB516DA">
        <w:rPr>
          <w:sz w:val="26"/>
          <w:szCs w:val="26"/>
          <w:lang w:val="pt-BR"/>
        </w:rPr>
        <w:t>sở</w:t>
      </w:r>
      <w:proofErr w:type="spellEnd"/>
      <w:r w:rsidRPr="0FB516DA">
        <w:rPr>
          <w:sz w:val="26"/>
          <w:szCs w:val="26"/>
          <w:lang w:val="pt-BR"/>
        </w:rPr>
        <w:t xml:space="preserve"> </w:t>
      </w:r>
      <w:proofErr w:type="spellStart"/>
      <w:r w:rsidRPr="0FB516DA">
        <w:rPr>
          <w:sz w:val="26"/>
          <w:szCs w:val="26"/>
          <w:lang w:val="pt-BR"/>
        </w:rPr>
        <w:t>giáo</w:t>
      </w:r>
      <w:proofErr w:type="spellEnd"/>
      <w:r w:rsidRPr="0FB516DA">
        <w:rPr>
          <w:sz w:val="26"/>
          <w:szCs w:val="26"/>
          <w:lang w:val="pt-BR"/>
        </w:rPr>
        <w:t xml:space="preserve"> </w:t>
      </w:r>
      <w:proofErr w:type="spellStart"/>
      <w:r w:rsidRPr="0FB516DA">
        <w:rPr>
          <w:sz w:val="26"/>
          <w:szCs w:val="26"/>
          <w:lang w:val="pt-BR"/>
        </w:rPr>
        <w:t>dục</w:t>
      </w:r>
      <w:proofErr w:type="spellEnd"/>
      <w:r w:rsidRPr="0FB516DA">
        <w:rPr>
          <w:sz w:val="26"/>
          <w:szCs w:val="26"/>
          <w:lang w:val="pt-BR"/>
        </w:rPr>
        <w:t xml:space="preserve">, </w:t>
      </w:r>
      <w:proofErr w:type="spellStart"/>
      <w:r w:rsidRPr="0FB516DA">
        <w:rPr>
          <w:sz w:val="26"/>
          <w:szCs w:val="26"/>
          <w:lang w:val="pt-BR"/>
        </w:rPr>
        <w:t>đào</w:t>
      </w:r>
      <w:proofErr w:type="spellEnd"/>
      <w:r w:rsidRPr="0FB516DA">
        <w:rPr>
          <w:sz w:val="26"/>
          <w:szCs w:val="26"/>
          <w:lang w:val="pt-BR"/>
        </w:rPr>
        <w:t xml:space="preserve"> </w:t>
      </w:r>
      <w:proofErr w:type="spellStart"/>
      <w:r w:rsidRPr="0FB516DA">
        <w:rPr>
          <w:sz w:val="26"/>
          <w:szCs w:val="26"/>
          <w:lang w:val="pt-BR"/>
        </w:rPr>
        <w:t>tạo</w:t>
      </w:r>
      <w:proofErr w:type="spellEnd"/>
      <w:r w:rsidRPr="0FB516DA">
        <w:rPr>
          <w:sz w:val="26"/>
          <w:szCs w:val="26"/>
          <w:lang w:val="pt-BR"/>
        </w:rPr>
        <w:t xml:space="preserve"> </w:t>
      </w:r>
      <w:proofErr w:type="spellStart"/>
      <w:r w:rsidRPr="0FB516DA">
        <w:rPr>
          <w:sz w:val="26"/>
          <w:szCs w:val="26"/>
          <w:lang w:val="pt-BR"/>
        </w:rPr>
        <w:t>từ</w:t>
      </w:r>
      <w:proofErr w:type="spellEnd"/>
      <w:r w:rsidRPr="0FB516DA">
        <w:rPr>
          <w:sz w:val="26"/>
          <w:szCs w:val="26"/>
          <w:lang w:val="pt-BR"/>
        </w:rPr>
        <w:t xml:space="preserve"> </w:t>
      </w:r>
      <w:proofErr w:type="spellStart"/>
      <w:r w:rsidRPr="0FB516DA">
        <w:rPr>
          <w:sz w:val="26"/>
          <w:szCs w:val="26"/>
          <w:lang w:val="pt-BR"/>
        </w:rPr>
        <w:t>năm</w:t>
      </w:r>
      <w:proofErr w:type="spellEnd"/>
      <w:r w:rsidRPr="0FB516DA">
        <w:rPr>
          <w:sz w:val="26"/>
          <w:szCs w:val="26"/>
          <w:lang w:val="pt-BR"/>
        </w:rPr>
        <w:t xml:space="preserve"> </w:t>
      </w:r>
      <w:proofErr w:type="spellStart"/>
      <w:r w:rsidRPr="0FB516DA">
        <w:rPr>
          <w:sz w:val="26"/>
          <w:szCs w:val="26"/>
          <w:lang w:val="pt-BR"/>
        </w:rPr>
        <w:t>học</w:t>
      </w:r>
      <w:proofErr w:type="spellEnd"/>
      <w:r w:rsidRPr="0FB516DA">
        <w:rPr>
          <w:sz w:val="26"/>
          <w:szCs w:val="26"/>
          <w:lang w:val="pt-BR"/>
        </w:rPr>
        <w:t xml:space="preserve"> 2013-2014 </w:t>
      </w:r>
      <w:proofErr w:type="spellStart"/>
      <w:r w:rsidRPr="0FB516DA">
        <w:rPr>
          <w:sz w:val="26"/>
          <w:szCs w:val="26"/>
          <w:lang w:val="pt-BR"/>
        </w:rPr>
        <w:t>với</w:t>
      </w:r>
      <w:proofErr w:type="spellEnd"/>
      <w:r w:rsidRPr="0FB516DA">
        <w:rPr>
          <w:sz w:val="26"/>
          <w:szCs w:val="26"/>
          <w:lang w:val="pt-BR"/>
        </w:rPr>
        <w:t xml:space="preserve"> </w:t>
      </w:r>
      <w:proofErr w:type="spellStart"/>
      <w:r w:rsidRPr="0FB516DA">
        <w:rPr>
          <w:sz w:val="26"/>
          <w:szCs w:val="26"/>
          <w:lang w:val="pt-BR"/>
        </w:rPr>
        <w:t>cách</w:t>
      </w:r>
      <w:proofErr w:type="spellEnd"/>
      <w:r w:rsidRPr="0FB516DA">
        <w:rPr>
          <w:sz w:val="26"/>
          <w:szCs w:val="26"/>
          <w:lang w:val="pt-BR"/>
        </w:rPr>
        <w:t xml:space="preserve"> </w:t>
      </w:r>
      <w:proofErr w:type="spellStart"/>
      <w:r w:rsidRPr="0FB516DA">
        <w:rPr>
          <w:sz w:val="26"/>
          <w:szCs w:val="26"/>
          <w:lang w:val="pt-BR"/>
        </w:rPr>
        <w:t>làm</w:t>
      </w:r>
      <w:proofErr w:type="spellEnd"/>
      <w:r w:rsidRPr="0FB516DA">
        <w:rPr>
          <w:sz w:val="26"/>
          <w:szCs w:val="26"/>
          <w:lang w:val="pt-BR"/>
        </w:rPr>
        <w:t xml:space="preserve"> </w:t>
      </w:r>
      <w:proofErr w:type="spellStart"/>
      <w:r w:rsidRPr="0FB516DA">
        <w:rPr>
          <w:sz w:val="26"/>
          <w:szCs w:val="26"/>
          <w:lang w:val="pt-BR"/>
        </w:rPr>
        <w:t>sáng</w:t>
      </w:r>
      <w:proofErr w:type="spellEnd"/>
      <w:r w:rsidRPr="0FB516DA">
        <w:rPr>
          <w:sz w:val="26"/>
          <w:szCs w:val="26"/>
          <w:lang w:val="pt-BR"/>
        </w:rPr>
        <w:t xml:space="preserve"> </w:t>
      </w:r>
      <w:proofErr w:type="spellStart"/>
      <w:r w:rsidRPr="0FB516DA">
        <w:rPr>
          <w:sz w:val="26"/>
          <w:szCs w:val="26"/>
          <w:lang w:val="pt-BR"/>
        </w:rPr>
        <w:t>tạo</w:t>
      </w:r>
      <w:proofErr w:type="spellEnd"/>
      <w:r w:rsidRPr="0FB516DA">
        <w:rPr>
          <w:sz w:val="26"/>
          <w:szCs w:val="26"/>
          <w:lang w:val="pt-BR"/>
        </w:rPr>
        <w:t xml:space="preserve">, </w:t>
      </w:r>
      <w:proofErr w:type="spellStart"/>
      <w:r w:rsidRPr="0FB516DA">
        <w:rPr>
          <w:sz w:val="26"/>
          <w:szCs w:val="26"/>
          <w:lang w:val="pt-BR"/>
        </w:rPr>
        <w:t>hiệu</w:t>
      </w:r>
      <w:proofErr w:type="spellEnd"/>
      <w:r w:rsidRPr="0FB516DA">
        <w:rPr>
          <w:sz w:val="26"/>
          <w:szCs w:val="26"/>
          <w:lang w:val="pt-BR"/>
        </w:rPr>
        <w:t xml:space="preserve"> </w:t>
      </w:r>
      <w:proofErr w:type="spellStart"/>
      <w:r w:rsidRPr="0FB516DA">
        <w:rPr>
          <w:sz w:val="26"/>
          <w:szCs w:val="26"/>
          <w:lang w:val="pt-BR"/>
        </w:rPr>
        <w:t>quả</w:t>
      </w:r>
      <w:proofErr w:type="spellEnd"/>
      <w:r w:rsidRPr="0FB516DA">
        <w:rPr>
          <w:sz w:val="26"/>
          <w:szCs w:val="26"/>
          <w:lang w:val="pt-BR"/>
        </w:rPr>
        <w:t>.</w:t>
      </w:r>
    </w:p>
    <w:p w14:paraId="516580E0" w14:textId="77777777" w:rsidR="00C42B01" w:rsidRDefault="00A23324" w:rsidP="0FB516DA">
      <w:pPr>
        <w:spacing w:before="120"/>
        <w:ind w:firstLine="720"/>
        <w:jc w:val="both"/>
        <w:rPr>
          <w:sz w:val="26"/>
          <w:szCs w:val="26"/>
          <w:lang w:val="vi-VN"/>
        </w:rPr>
      </w:pPr>
      <w:r>
        <w:rPr>
          <w:sz w:val="26"/>
          <w:szCs w:val="26"/>
          <w:lang w:val="pt-BR"/>
        </w:rPr>
        <w:t xml:space="preserve">+ </w:t>
      </w:r>
      <w:proofErr w:type="spellStart"/>
      <w:r w:rsidRPr="00A23324">
        <w:rPr>
          <w:i/>
          <w:iCs/>
          <w:sz w:val="26"/>
          <w:szCs w:val="26"/>
          <w:lang w:val="pt-BR"/>
        </w:rPr>
        <w:t>Về</w:t>
      </w:r>
      <w:proofErr w:type="spellEnd"/>
      <w:r w:rsidRPr="00A23324">
        <w:rPr>
          <w:i/>
          <w:iCs/>
          <w:sz w:val="26"/>
          <w:szCs w:val="26"/>
          <w:lang w:val="pt-BR"/>
        </w:rPr>
        <w:t xml:space="preserve"> </w:t>
      </w:r>
      <w:proofErr w:type="spellStart"/>
      <w:r w:rsidRPr="00A23324">
        <w:rPr>
          <w:i/>
          <w:iCs/>
          <w:sz w:val="26"/>
          <w:szCs w:val="26"/>
          <w:lang w:val="pt-BR"/>
        </w:rPr>
        <w:t>giáo</w:t>
      </w:r>
      <w:proofErr w:type="spellEnd"/>
      <w:r w:rsidRPr="00A23324">
        <w:rPr>
          <w:i/>
          <w:iCs/>
          <w:sz w:val="26"/>
          <w:szCs w:val="26"/>
          <w:lang w:val="pt-BR"/>
        </w:rPr>
        <w:t xml:space="preserve"> </w:t>
      </w:r>
      <w:proofErr w:type="spellStart"/>
      <w:r w:rsidRPr="00A23324">
        <w:rPr>
          <w:i/>
          <w:iCs/>
          <w:sz w:val="26"/>
          <w:szCs w:val="26"/>
          <w:lang w:val="pt-BR"/>
        </w:rPr>
        <w:t>dục</w:t>
      </w:r>
      <w:proofErr w:type="spellEnd"/>
      <w:r w:rsidRPr="00A23324">
        <w:rPr>
          <w:i/>
          <w:iCs/>
          <w:sz w:val="26"/>
          <w:szCs w:val="26"/>
          <w:lang w:val="pt-BR"/>
        </w:rPr>
        <w:t xml:space="preserve"> </w:t>
      </w:r>
      <w:proofErr w:type="spellStart"/>
      <w:r w:rsidRPr="00A23324">
        <w:rPr>
          <w:i/>
          <w:iCs/>
          <w:sz w:val="26"/>
          <w:szCs w:val="26"/>
          <w:lang w:val="pt-BR"/>
        </w:rPr>
        <w:t>đạo</w:t>
      </w:r>
      <w:proofErr w:type="spellEnd"/>
      <w:r w:rsidRPr="00A23324">
        <w:rPr>
          <w:i/>
          <w:iCs/>
          <w:sz w:val="26"/>
          <w:szCs w:val="26"/>
          <w:lang w:val="pt-BR"/>
        </w:rPr>
        <w:t xml:space="preserve"> </w:t>
      </w:r>
      <w:proofErr w:type="spellStart"/>
      <w:r w:rsidRPr="00A23324">
        <w:rPr>
          <w:i/>
          <w:iCs/>
          <w:sz w:val="26"/>
          <w:szCs w:val="26"/>
          <w:lang w:val="pt-BR"/>
        </w:rPr>
        <w:t>đức</w:t>
      </w:r>
      <w:proofErr w:type="spellEnd"/>
      <w:r w:rsidRPr="00A23324">
        <w:rPr>
          <w:i/>
          <w:iCs/>
          <w:sz w:val="26"/>
          <w:szCs w:val="26"/>
          <w:lang w:val="pt-BR"/>
        </w:rPr>
        <w:t xml:space="preserve">, </w:t>
      </w:r>
      <w:proofErr w:type="spellStart"/>
      <w:r w:rsidRPr="00A23324">
        <w:rPr>
          <w:i/>
          <w:iCs/>
          <w:sz w:val="26"/>
          <w:szCs w:val="26"/>
          <w:lang w:val="pt-BR"/>
        </w:rPr>
        <w:t>lối</w:t>
      </w:r>
      <w:proofErr w:type="spellEnd"/>
      <w:r w:rsidRPr="00A23324">
        <w:rPr>
          <w:i/>
          <w:iCs/>
          <w:sz w:val="26"/>
          <w:szCs w:val="26"/>
          <w:lang w:val="pt-BR"/>
        </w:rPr>
        <w:t xml:space="preserve"> </w:t>
      </w:r>
      <w:proofErr w:type="spellStart"/>
      <w:r w:rsidRPr="00A23324">
        <w:rPr>
          <w:i/>
          <w:iCs/>
          <w:sz w:val="26"/>
          <w:szCs w:val="26"/>
          <w:lang w:val="pt-BR"/>
        </w:rPr>
        <w:t>sống</w:t>
      </w:r>
      <w:proofErr w:type="spellEnd"/>
      <w:r>
        <w:rPr>
          <w:i/>
          <w:iCs/>
          <w:sz w:val="26"/>
          <w:szCs w:val="26"/>
          <w:lang w:val="pt-BR"/>
        </w:rPr>
        <w:t xml:space="preserve"> </w:t>
      </w:r>
      <w:proofErr w:type="spellStart"/>
      <w:r>
        <w:rPr>
          <w:i/>
          <w:iCs/>
          <w:sz w:val="26"/>
          <w:szCs w:val="26"/>
          <w:lang w:val="pt-BR"/>
        </w:rPr>
        <w:t>cho</w:t>
      </w:r>
      <w:proofErr w:type="spellEnd"/>
      <w:r>
        <w:rPr>
          <w:i/>
          <w:iCs/>
          <w:sz w:val="26"/>
          <w:szCs w:val="26"/>
          <w:lang w:val="pt-BR"/>
        </w:rPr>
        <w:t xml:space="preserve"> </w:t>
      </w:r>
      <w:proofErr w:type="spellStart"/>
      <w:r>
        <w:rPr>
          <w:i/>
          <w:iCs/>
          <w:sz w:val="26"/>
          <w:szCs w:val="26"/>
          <w:lang w:val="pt-BR"/>
        </w:rPr>
        <w:t>học</w:t>
      </w:r>
      <w:proofErr w:type="spellEnd"/>
      <w:r>
        <w:rPr>
          <w:i/>
          <w:iCs/>
          <w:sz w:val="26"/>
          <w:szCs w:val="26"/>
          <w:lang w:val="pt-BR"/>
        </w:rPr>
        <w:t xml:space="preserve"> </w:t>
      </w:r>
      <w:proofErr w:type="spellStart"/>
      <w:r>
        <w:rPr>
          <w:i/>
          <w:iCs/>
          <w:sz w:val="26"/>
          <w:szCs w:val="26"/>
          <w:lang w:val="pt-BR"/>
        </w:rPr>
        <w:t>sinh</w:t>
      </w:r>
      <w:proofErr w:type="spellEnd"/>
      <w:r w:rsidR="002F2BDF">
        <w:rPr>
          <w:i/>
          <w:iCs/>
          <w:sz w:val="26"/>
          <w:szCs w:val="26"/>
          <w:lang w:val="vi-VN"/>
        </w:rPr>
        <w:t>:</w:t>
      </w:r>
      <w:r>
        <w:rPr>
          <w:sz w:val="26"/>
          <w:szCs w:val="26"/>
          <w:lang w:val="pt-BR"/>
        </w:rPr>
        <w:t xml:space="preserve"> </w:t>
      </w:r>
      <w:proofErr w:type="spellStart"/>
      <w:r w:rsidR="005F1548">
        <w:rPr>
          <w:sz w:val="26"/>
          <w:szCs w:val="26"/>
          <w:lang w:val="pt-BR"/>
        </w:rPr>
        <w:t>Thực</w:t>
      </w:r>
      <w:proofErr w:type="spellEnd"/>
      <w:r w:rsidR="005F1548">
        <w:rPr>
          <w:sz w:val="26"/>
          <w:szCs w:val="26"/>
          <w:lang w:val="vi-VN"/>
        </w:rPr>
        <w:t xml:space="preserve"> hiện chỉ đạo của Chính phủ, Bộ GDĐT</w:t>
      </w:r>
      <w:r w:rsidR="007316B9">
        <w:rPr>
          <w:sz w:val="26"/>
          <w:szCs w:val="26"/>
          <w:lang w:val="vi-VN"/>
        </w:rPr>
        <w:t xml:space="preserve"> và Sở GDĐT,</w:t>
      </w:r>
      <w:r w:rsidR="00E10E41">
        <w:rPr>
          <w:sz w:val="26"/>
          <w:szCs w:val="26"/>
          <w:lang w:val="vi-VN"/>
        </w:rPr>
        <w:t xml:space="preserve"> các cơ sở giáo dục trung học </w:t>
      </w:r>
      <w:r w:rsidR="005F1548">
        <w:rPr>
          <w:sz w:val="26"/>
          <w:szCs w:val="26"/>
          <w:lang w:val="vi-VN"/>
        </w:rPr>
        <w:t>tăng cường giáo dục đạo đức, lối sống</w:t>
      </w:r>
      <w:r w:rsidR="008D4907">
        <w:rPr>
          <w:sz w:val="26"/>
          <w:szCs w:val="26"/>
          <w:lang w:val="vi-VN"/>
        </w:rPr>
        <w:t>, kỹ năng sống cho học sinh</w:t>
      </w:r>
      <w:r w:rsidR="00E10E41">
        <w:rPr>
          <w:sz w:val="26"/>
          <w:szCs w:val="26"/>
          <w:lang w:val="vi-VN"/>
        </w:rPr>
        <w:t xml:space="preserve">. </w:t>
      </w:r>
      <w:r w:rsidR="004E2BB5">
        <w:rPr>
          <w:sz w:val="26"/>
          <w:szCs w:val="26"/>
          <w:lang w:val="vi-VN"/>
        </w:rPr>
        <w:t>Trong việc tổ chức các hoạt động dạy học, giáo dục của nhà trường,</w:t>
      </w:r>
      <w:r w:rsidR="00E10E41">
        <w:rPr>
          <w:sz w:val="26"/>
          <w:szCs w:val="26"/>
          <w:lang w:val="vi-VN"/>
        </w:rPr>
        <w:t xml:space="preserve"> thầy cô giáo, viên chức </w:t>
      </w:r>
      <w:r w:rsidR="00794001">
        <w:rPr>
          <w:sz w:val="26"/>
          <w:szCs w:val="26"/>
          <w:lang w:val="vi-VN"/>
        </w:rPr>
        <w:t xml:space="preserve">trong </w:t>
      </w:r>
      <w:r w:rsidR="00E10E41">
        <w:rPr>
          <w:sz w:val="26"/>
          <w:szCs w:val="26"/>
          <w:lang w:val="vi-VN"/>
        </w:rPr>
        <w:t>nhà trường</w:t>
      </w:r>
      <w:r w:rsidR="00794001">
        <w:rPr>
          <w:sz w:val="26"/>
          <w:szCs w:val="26"/>
          <w:lang w:val="vi-VN"/>
        </w:rPr>
        <w:t xml:space="preserve"> </w:t>
      </w:r>
      <w:r w:rsidR="00BD7959">
        <w:rPr>
          <w:sz w:val="26"/>
          <w:szCs w:val="26"/>
          <w:lang w:val="vi-VN"/>
        </w:rPr>
        <w:t xml:space="preserve">thông qua </w:t>
      </w:r>
      <w:r w:rsidR="007316B9">
        <w:rPr>
          <w:sz w:val="26"/>
          <w:szCs w:val="26"/>
          <w:lang w:val="vi-VN"/>
        </w:rPr>
        <w:t xml:space="preserve">các hoạt động dạy học, giáo dục </w:t>
      </w:r>
      <w:r w:rsidR="00BD7959">
        <w:rPr>
          <w:sz w:val="26"/>
          <w:szCs w:val="26"/>
          <w:lang w:val="vi-VN"/>
        </w:rPr>
        <w:t xml:space="preserve">thực hiện việc </w:t>
      </w:r>
      <w:proofErr w:type="spellStart"/>
      <w:r w:rsidR="00BD7959" w:rsidRPr="00BD7959">
        <w:rPr>
          <w:sz w:val="26"/>
          <w:szCs w:val="26"/>
          <w:lang w:val="pt-BR"/>
        </w:rPr>
        <w:t>giáo</w:t>
      </w:r>
      <w:proofErr w:type="spellEnd"/>
      <w:r w:rsidR="00BD7959" w:rsidRPr="00BD7959">
        <w:rPr>
          <w:sz w:val="26"/>
          <w:szCs w:val="26"/>
          <w:lang w:val="pt-BR"/>
        </w:rPr>
        <w:t xml:space="preserve"> </w:t>
      </w:r>
      <w:proofErr w:type="spellStart"/>
      <w:r w:rsidR="00BD7959" w:rsidRPr="00BD7959">
        <w:rPr>
          <w:sz w:val="26"/>
          <w:szCs w:val="26"/>
          <w:lang w:val="pt-BR"/>
        </w:rPr>
        <w:t>dục</w:t>
      </w:r>
      <w:proofErr w:type="spellEnd"/>
      <w:r w:rsidR="00BD7959" w:rsidRPr="00BD7959">
        <w:rPr>
          <w:sz w:val="26"/>
          <w:szCs w:val="26"/>
          <w:lang w:val="pt-BR"/>
        </w:rPr>
        <w:t xml:space="preserve"> </w:t>
      </w:r>
      <w:proofErr w:type="spellStart"/>
      <w:r w:rsidR="00BD7959" w:rsidRPr="00BD7959">
        <w:rPr>
          <w:sz w:val="26"/>
          <w:szCs w:val="26"/>
          <w:lang w:val="pt-BR"/>
        </w:rPr>
        <w:t>đạo</w:t>
      </w:r>
      <w:proofErr w:type="spellEnd"/>
      <w:r w:rsidR="00BD7959" w:rsidRPr="00BD7959">
        <w:rPr>
          <w:sz w:val="26"/>
          <w:szCs w:val="26"/>
          <w:lang w:val="pt-BR"/>
        </w:rPr>
        <w:t xml:space="preserve"> </w:t>
      </w:r>
      <w:proofErr w:type="spellStart"/>
      <w:r w:rsidR="00BD7959" w:rsidRPr="00BD7959">
        <w:rPr>
          <w:sz w:val="26"/>
          <w:szCs w:val="26"/>
          <w:lang w:val="pt-BR"/>
        </w:rPr>
        <w:t>đức</w:t>
      </w:r>
      <w:proofErr w:type="spellEnd"/>
      <w:r w:rsidR="00BD7959" w:rsidRPr="00BD7959">
        <w:rPr>
          <w:sz w:val="26"/>
          <w:szCs w:val="26"/>
          <w:lang w:val="pt-BR"/>
        </w:rPr>
        <w:t xml:space="preserve">, </w:t>
      </w:r>
      <w:proofErr w:type="spellStart"/>
      <w:r w:rsidR="00BD7959" w:rsidRPr="00BD7959">
        <w:rPr>
          <w:sz w:val="26"/>
          <w:szCs w:val="26"/>
          <w:lang w:val="pt-BR"/>
        </w:rPr>
        <w:t>lối</w:t>
      </w:r>
      <w:proofErr w:type="spellEnd"/>
      <w:r w:rsidR="00BD7959" w:rsidRPr="00BD7959">
        <w:rPr>
          <w:sz w:val="26"/>
          <w:szCs w:val="26"/>
          <w:lang w:val="pt-BR"/>
        </w:rPr>
        <w:t xml:space="preserve"> </w:t>
      </w:r>
      <w:proofErr w:type="spellStart"/>
      <w:r w:rsidR="00BD7959" w:rsidRPr="00BD7959">
        <w:rPr>
          <w:sz w:val="26"/>
          <w:szCs w:val="26"/>
          <w:lang w:val="pt-BR"/>
        </w:rPr>
        <w:t>sống</w:t>
      </w:r>
      <w:proofErr w:type="spellEnd"/>
      <w:r w:rsidR="00BD7959" w:rsidRPr="00BD7959">
        <w:rPr>
          <w:sz w:val="26"/>
          <w:szCs w:val="26"/>
          <w:lang w:val="pt-BR"/>
        </w:rPr>
        <w:t xml:space="preserve"> </w:t>
      </w:r>
      <w:proofErr w:type="spellStart"/>
      <w:r w:rsidR="00BD7959" w:rsidRPr="00BD7959">
        <w:rPr>
          <w:sz w:val="26"/>
          <w:szCs w:val="26"/>
          <w:lang w:val="pt-BR"/>
        </w:rPr>
        <w:t>cho</w:t>
      </w:r>
      <w:proofErr w:type="spellEnd"/>
      <w:r w:rsidR="00BD7959" w:rsidRPr="00BD7959">
        <w:rPr>
          <w:sz w:val="26"/>
          <w:szCs w:val="26"/>
          <w:lang w:val="pt-BR"/>
        </w:rPr>
        <w:t xml:space="preserve"> </w:t>
      </w:r>
      <w:proofErr w:type="spellStart"/>
      <w:r w:rsidR="00BD7959" w:rsidRPr="00BD7959">
        <w:rPr>
          <w:sz w:val="26"/>
          <w:szCs w:val="26"/>
          <w:lang w:val="pt-BR"/>
        </w:rPr>
        <w:t>học</w:t>
      </w:r>
      <w:proofErr w:type="spellEnd"/>
      <w:r w:rsidR="00BD7959" w:rsidRPr="00BD7959">
        <w:rPr>
          <w:sz w:val="26"/>
          <w:szCs w:val="26"/>
          <w:lang w:val="pt-BR"/>
        </w:rPr>
        <w:t xml:space="preserve"> </w:t>
      </w:r>
      <w:proofErr w:type="spellStart"/>
      <w:r w:rsidR="00BD7959" w:rsidRPr="00BD7959">
        <w:rPr>
          <w:sz w:val="26"/>
          <w:szCs w:val="26"/>
          <w:lang w:val="pt-BR"/>
        </w:rPr>
        <w:t>sinh</w:t>
      </w:r>
      <w:proofErr w:type="spellEnd"/>
      <w:r w:rsidR="00BD7959">
        <w:rPr>
          <w:sz w:val="26"/>
          <w:szCs w:val="26"/>
          <w:lang w:val="vi-VN"/>
        </w:rPr>
        <w:t>.</w:t>
      </w:r>
    </w:p>
    <w:p w14:paraId="3D77BBE0" w14:textId="0CB9DD25" w:rsidR="00A23324" w:rsidRDefault="00BD7959" w:rsidP="0FB516DA">
      <w:pPr>
        <w:spacing w:before="120"/>
        <w:ind w:firstLine="720"/>
        <w:jc w:val="both"/>
        <w:rPr>
          <w:sz w:val="26"/>
          <w:szCs w:val="26"/>
          <w:lang w:val="vi-VN"/>
        </w:rPr>
      </w:pPr>
      <w:r>
        <w:rPr>
          <w:sz w:val="26"/>
          <w:szCs w:val="26"/>
          <w:lang w:val="vi-VN"/>
        </w:rPr>
        <w:t xml:space="preserve">Đối với học sinh THCS, </w:t>
      </w:r>
      <w:r w:rsidR="001E4AB7">
        <w:rPr>
          <w:sz w:val="26"/>
          <w:szCs w:val="26"/>
          <w:lang w:val="vi-VN"/>
        </w:rPr>
        <w:t>các phòng GDĐT chỉ đạo, hướng dẫn giáo viên</w:t>
      </w:r>
      <w:r>
        <w:rPr>
          <w:sz w:val="26"/>
          <w:szCs w:val="26"/>
          <w:lang w:val="vi-VN"/>
        </w:rPr>
        <w:t xml:space="preserve"> </w:t>
      </w:r>
      <w:r w:rsidR="007216CC">
        <w:rPr>
          <w:sz w:val="26"/>
          <w:szCs w:val="26"/>
          <w:lang w:val="vi-VN"/>
        </w:rPr>
        <w:t xml:space="preserve">và </w:t>
      </w:r>
      <w:r w:rsidR="001E4AB7">
        <w:rPr>
          <w:sz w:val="26"/>
          <w:szCs w:val="26"/>
          <w:lang w:val="vi-VN"/>
        </w:rPr>
        <w:t>cùng c</w:t>
      </w:r>
      <w:r w:rsidR="007216CC">
        <w:rPr>
          <w:sz w:val="26"/>
          <w:szCs w:val="26"/>
          <w:lang w:val="vi-VN"/>
        </w:rPr>
        <w:t>ác tổ chức đoàn thể (</w:t>
      </w:r>
      <w:r>
        <w:rPr>
          <w:sz w:val="26"/>
          <w:szCs w:val="26"/>
          <w:lang w:val="vi-VN"/>
        </w:rPr>
        <w:t>Đoàn TNCS và Đội Thiếu niên Tiền phong</w:t>
      </w:r>
      <w:r w:rsidR="007216CC">
        <w:rPr>
          <w:sz w:val="26"/>
          <w:szCs w:val="26"/>
          <w:lang w:val="vi-VN"/>
        </w:rPr>
        <w:t xml:space="preserve">) </w:t>
      </w:r>
      <w:r w:rsidR="00E82B2D">
        <w:rPr>
          <w:sz w:val="26"/>
          <w:szCs w:val="26"/>
          <w:lang w:val="vi-VN"/>
        </w:rPr>
        <w:t>tuyên truyền, hướng dẫn học sinh</w:t>
      </w:r>
      <w:r w:rsidR="00CC44C3">
        <w:rPr>
          <w:sz w:val="26"/>
          <w:szCs w:val="26"/>
          <w:lang w:val="vi-VN"/>
        </w:rPr>
        <w:t xml:space="preserve"> học tập </w:t>
      </w:r>
      <w:r w:rsidR="00186D9C">
        <w:rPr>
          <w:sz w:val="26"/>
          <w:szCs w:val="26"/>
          <w:lang w:val="vi-VN"/>
        </w:rPr>
        <w:t>và</w:t>
      </w:r>
      <w:r w:rsidR="00E82B2D">
        <w:rPr>
          <w:sz w:val="26"/>
          <w:szCs w:val="26"/>
          <w:lang w:val="vi-VN"/>
        </w:rPr>
        <w:t xml:space="preserve"> làm theo</w:t>
      </w:r>
      <w:r w:rsidR="007216CC">
        <w:rPr>
          <w:sz w:val="26"/>
          <w:szCs w:val="26"/>
          <w:lang w:val="vi-VN"/>
        </w:rPr>
        <w:t xml:space="preserve"> 5 điều Bác Hồ dạy</w:t>
      </w:r>
      <w:r w:rsidR="001E4AB7">
        <w:rPr>
          <w:sz w:val="26"/>
          <w:szCs w:val="26"/>
          <w:lang w:val="vi-VN"/>
        </w:rPr>
        <w:t>.</w:t>
      </w:r>
    </w:p>
    <w:p w14:paraId="445C85CE" w14:textId="59EC6BD0" w:rsidR="001E7E00" w:rsidRPr="00BD7959" w:rsidRDefault="001E7E00" w:rsidP="0034454A">
      <w:pPr>
        <w:spacing w:before="120"/>
        <w:ind w:firstLine="720"/>
        <w:jc w:val="both"/>
        <w:rPr>
          <w:sz w:val="26"/>
          <w:szCs w:val="26"/>
          <w:lang w:val="vi-VN"/>
        </w:rPr>
      </w:pPr>
      <w:r>
        <w:rPr>
          <w:sz w:val="26"/>
          <w:szCs w:val="26"/>
          <w:lang w:val="vi-VN"/>
        </w:rPr>
        <w:t xml:space="preserve">Thực hiện tích hợp, lồng ghép có hiệu quả các nội dung theo hướng dẫn của Bộ GDĐT, đặc biệt chú trọng giáo dục ý thức giữ </w:t>
      </w:r>
      <w:r w:rsidR="00C42B01">
        <w:rPr>
          <w:sz w:val="26"/>
          <w:szCs w:val="26"/>
          <w:lang w:val="vi-VN"/>
        </w:rPr>
        <w:t xml:space="preserve">gìn </w:t>
      </w:r>
      <w:r>
        <w:rPr>
          <w:sz w:val="26"/>
          <w:szCs w:val="26"/>
          <w:lang w:val="vi-VN"/>
        </w:rPr>
        <w:t xml:space="preserve">vệ sinh, không xả rác bừa bãi và có hành động thiết thực, cụ thể trong việc </w:t>
      </w:r>
      <w:r w:rsidR="00C64424">
        <w:rPr>
          <w:sz w:val="26"/>
          <w:szCs w:val="26"/>
          <w:lang w:val="vi-VN"/>
        </w:rPr>
        <w:t xml:space="preserve">giữ gìn vệ sinh, </w:t>
      </w:r>
      <w:r>
        <w:rPr>
          <w:sz w:val="26"/>
          <w:szCs w:val="26"/>
          <w:lang w:val="vi-VN"/>
        </w:rPr>
        <w:t>bảo vệ môi trường</w:t>
      </w:r>
      <w:r w:rsidR="0034454A">
        <w:rPr>
          <w:sz w:val="26"/>
          <w:szCs w:val="26"/>
          <w:lang w:val="vi-VN"/>
        </w:rPr>
        <w:t>; thực hiện nội dung giáo dục ngoại khoá</w:t>
      </w:r>
      <w:r w:rsidR="00C64424">
        <w:rPr>
          <w:sz w:val="26"/>
          <w:szCs w:val="26"/>
          <w:lang w:val="vi-VN"/>
        </w:rPr>
        <w:t>, lồng ghép</w:t>
      </w:r>
      <w:r w:rsidR="0034454A">
        <w:rPr>
          <w:sz w:val="26"/>
          <w:szCs w:val="26"/>
          <w:lang w:val="vi-VN"/>
        </w:rPr>
        <w:t xml:space="preserve"> </w:t>
      </w:r>
      <w:r w:rsidR="00C42B01">
        <w:rPr>
          <w:sz w:val="26"/>
          <w:szCs w:val="26"/>
          <w:lang w:val="vi-VN"/>
        </w:rPr>
        <w:t xml:space="preserve">giáo dục </w:t>
      </w:r>
      <w:r w:rsidR="0034454A">
        <w:rPr>
          <w:sz w:val="26"/>
          <w:szCs w:val="26"/>
          <w:lang w:val="vi-VN"/>
        </w:rPr>
        <w:t xml:space="preserve">các kỹ năng ứng xử </w:t>
      </w:r>
      <w:r w:rsidR="00C64424">
        <w:rPr>
          <w:sz w:val="26"/>
          <w:szCs w:val="26"/>
          <w:lang w:val="vi-VN"/>
        </w:rPr>
        <w:t xml:space="preserve">văn minh </w:t>
      </w:r>
      <w:r w:rsidR="0034454A">
        <w:rPr>
          <w:sz w:val="26"/>
          <w:szCs w:val="26"/>
          <w:lang w:val="vi-VN"/>
        </w:rPr>
        <w:t>nơi công cộng</w:t>
      </w:r>
      <w:r w:rsidR="00C64424">
        <w:rPr>
          <w:sz w:val="26"/>
          <w:szCs w:val="26"/>
          <w:lang w:val="vi-VN"/>
        </w:rPr>
        <w:t>.</w:t>
      </w:r>
    </w:p>
    <w:p w14:paraId="187D7E71" w14:textId="6354DBA4" w:rsidR="00DE3982" w:rsidRPr="00090156" w:rsidRDefault="0FB516DA" w:rsidP="0FB516DA">
      <w:pPr>
        <w:spacing w:before="120"/>
        <w:ind w:firstLine="720"/>
        <w:jc w:val="both"/>
        <w:rPr>
          <w:color w:val="FF0000"/>
          <w:sz w:val="26"/>
          <w:szCs w:val="26"/>
        </w:rPr>
      </w:pPr>
      <w:r w:rsidRPr="0FB516DA">
        <w:rPr>
          <w:sz w:val="26"/>
          <w:szCs w:val="26"/>
          <w:lang w:val="pt-BR"/>
        </w:rPr>
        <w:t xml:space="preserve">+ </w:t>
      </w:r>
      <w:proofErr w:type="spellStart"/>
      <w:r w:rsidRPr="0FB516DA">
        <w:rPr>
          <w:i/>
          <w:iCs/>
          <w:sz w:val="26"/>
          <w:szCs w:val="26"/>
          <w:lang w:val="pt-BR"/>
        </w:rPr>
        <w:t>Về</w:t>
      </w:r>
      <w:proofErr w:type="spellEnd"/>
      <w:r w:rsidRPr="0FB516DA">
        <w:rPr>
          <w:i/>
          <w:iCs/>
          <w:sz w:val="26"/>
          <w:szCs w:val="26"/>
          <w:lang w:val="pt-BR"/>
        </w:rPr>
        <w:t xml:space="preserve"> </w:t>
      </w:r>
      <w:proofErr w:type="spellStart"/>
      <w:r w:rsidRPr="0FB516DA">
        <w:rPr>
          <w:i/>
          <w:iCs/>
          <w:sz w:val="26"/>
          <w:szCs w:val="26"/>
          <w:lang w:val="pt-BR"/>
        </w:rPr>
        <w:t>thực</w:t>
      </w:r>
      <w:proofErr w:type="spellEnd"/>
      <w:r w:rsidRPr="0FB516DA">
        <w:rPr>
          <w:i/>
          <w:iCs/>
          <w:sz w:val="26"/>
          <w:szCs w:val="26"/>
          <w:lang w:val="pt-BR"/>
        </w:rPr>
        <w:t xml:space="preserve"> </w:t>
      </w:r>
      <w:proofErr w:type="spellStart"/>
      <w:r w:rsidRPr="0FB516DA">
        <w:rPr>
          <w:i/>
          <w:iCs/>
          <w:sz w:val="26"/>
          <w:szCs w:val="26"/>
          <w:lang w:val="pt-BR"/>
        </w:rPr>
        <w:t>hiện</w:t>
      </w:r>
      <w:proofErr w:type="spellEnd"/>
      <w:r w:rsidRPr="0FB516DA">
        <w:rPr>
          <w:i/>
          <w:iCs/>
          <w:sz w:val="26"/>
          <w:szCs w:val="26"/>
          <w:lang w:val="pt-BR"/>
        </w:rPr>
        <w:t xml:space="preserve"> </w:t>
      </w:r>
      <w:proofErr w:type="spellStart"/>
      <w:r w:rsidRPr="0FB516DA">
        <w:rPr>
          <w:i/>
          <w:iCs/>
          <w:sz w:val="26"/>
          <w:szCs w:val="26"/>
          <w:lang w:val="pt-BR"/>
        </w:rPr>
        <w:t>rà</w:t>
      </w:r>
      <w:proofErr w:type="spellEnd"/>
      <w:r w:rsidRPr="0FB516DA">
        <w:rPr>
          <w:i/>
          <w:iCs/>
          <w:sz w:val="26"/>
          <w:szCs w:val="26"/>
          <w:lang w:val="pt-BR"/>
        </w:rPr>
        <w:t xml:space="preserve"> </w:t>
      </w:r>
      <w:proofErr w:type="spellStart"/>
      <w:r w:rsidRPr="0FB516DA">
        <w:rPr>
          <w:i/>
          <w:iCs/>
          <w:sz w:val="26"/>
          <w:szCs w:val="26"/>
          <w:lang w:val="pt-BR"/>
        </w:rPr>
        <w:t>soát</w:t>
      </w:r>
      <w:proofErr w:type="spellEnd"/>
      <w:r w:rsidRPr="0FB516DA">
        <w:rPr>
          <w:i/>
          <w:iCs/>
          <w:sz w:val="26"/>
          <w:szCs w:val="26"/>
          <w:lang w:val="pt-BR"/>
        </w:rPr>
        <w:t xml:space="preserve"> </w:t>
      </w:r>
      <w:proofErr w:type="spellStart"/>
      <w:r w:rsidRPr="0FB516DA">
        <w:rPr>
          <w:i/>
          <w:iCs/>
          <w:sz w:val="26"/>
          <w:szCs w:val="26"/>
          <w:lang w:val="pt-BR"/>
        </w:rPr>
        <w:t>quy</w:t>
      </w:r>
      <w:proofErr w:type="spellEnd"/>
      <w:r w:rsidRPr="0FB516DA">
        <w:rPr>
          <w:i/>
          <w:iCs/>
          <w:sz w:val="26"/>
          <w:szCs w:val="26"/>
          <w:lang w:val="pt-BR"/>
        </w:rPr>
        <w:t xml:space="preserve"> </w:t>
      </w:r>
      <w:proofErr w:type="spellStart"/>
      <w:r w:rsidRPr="0FB516DA">
        <w:rPr>
          <w:i/>
          <w:iCs/>
          <w:sz w:val="26"/>
          <w:szCs w:val="26"/>
          <w:lang w:val="pt-BR"/>
        </w:rPr>
        <w:t>hoạch</w:t>
      </w:r>
      <w:proofErr w:type="spellEnd"/>
      <w:r w:rsidRPr="0FB516DA">
        <w:rPr>
          <w:i/>
          <w:iCs/>
          <w:sz w:val="26"/>
          <w:szCs w:val="26"/>
          <w:lang w:val="pt-BR"/>
        </w:rPr>
        <w:t xml:space="preserve"> </w:t>
      </w:r>
      <w:proofErr w:type="spellStart"/>
      <w:r w:rsidRPr="0FB516DA">
        <w:rPr>
          <w:i/>
          <w:iCs/>
          <w:sz w:val="26"/>
          <w:szCs w:val="26"/>
          <w:lang w:val="pt-BR"/>
        </w:rPr>
        <w:t>mạng</w:t>
      </w:r>
      <w:proofErr w:type="spellEnd"/>
      <w:r w:rsidRPr="0FB516DA">
        <w:rPr>
          <w:i/>
          <w:iCs/>
          <w:sz w:val="26"/>
          <w:szCs w:val="26"/>
          <w:lang w:val="pt-BR"/>
        </w:rPr>
        <w:t xml:space="preserve"> </w:t>
      </w:r>
      <w:proofErr w:type="spellStart"/>
      <w:r w:rsidRPr="0FB516DA">
        <w:rPr>
          <w:i/>
          <w:iCs/>
          <w:sz w:val="26"/>
          <w:szCs w:val="26"/>
          <w:lang w:val="pt-BR"/>
        </w:rPr>
        <w:t>lưới</w:t>
      </w:r>
      <w:proofErr w:type="spellEnd"/>
      <w:r w:rsidRPr="0FB516DA">
        <w:rPr>
          <w:i/>
          <w:iCs/>
          <w:sz w:val="26"/>
          <w:szCs w:val="26"/>
          <w:lang w:val="pt-BR"/>
        </w:rPr>
        <w:t xml:space="preserve"> </w:t>
      </w:r>
      <w:proofErr w:type="spellStart"/>
      <w:r w:rsidRPr="0FB516DA">
        <w:rPr>
          <w:i/>
          <w:iCs/>
          <w:sz w:val="26"/>
          <w:szCs w:val="26"/>
          <w:lang w:val="pt-BR"/>
        </w:rPr>
        <w:t>trường</w:t>
      </w:r>
      <w:proofErr w:type="spellEnd"/>
      <w:r w:rsidRPr="0FB516DA">
        <w:rPr>
          <w:i/>
          <w:iCs/>
          <w:sz w:val="26"/>
          <w:szCs w:val="26"/>
          <w:lang w:val="pt-BR"/>
        </w:rPr>
        <w:t xml:space="preserve"> </w:t>
      </w:r>
      <w:proofErr w:type="spellStart"/>
      <w:r w:rsidRPr="0FB516DA">
        <w:rPr>
          <w:i/>
          <w:iCs/>
          <w:sz w:val="26"/>
          <w:szCs w:val="26"/>
          <w:lang w:val="pt-BR"/>
        </w:rPr>
        <w:t>lớp</w:t>
      </w:r>
      <w:proofErr w:type="spellEnd"/>
      <w:r w:rsidRPr="0FB516DA">
        <w:rPr>
          <w:i/>
          <w:iCs/>
          <w:sz w:val="26"/>
          <w:szCs w:val="26"/>
          <w:lang w:val="pt-BR"/>
        </w:rPr>
        <w:t xml:space="preserve"> </w:t>
      </w:r>
      <w:proofErr w:type="spellStart"/>
      <w:r w:rsidRPr="0FB516DA">
        <w:rPr>
          <w:i/>
          <w:iCs/>
          <w:sz w:val="26"/>
          <w:szCs w:val="26"/>
          <w:lang w:val="pt-BR"/>
        </w:rPr>
        <w:t>và</w:t>
      </w:r>
      <w:proofErr w:type="spellEnd"/>
      <w:r w:rsidRPr="0FB516DA">
        <w:rPr>
          <w:i/>
          <w:iCs/>
          <w:sz w:val="26"/>
          <w:szCs w:val="26"/>
          <w:lang w:val="pt-BR"/>
        </w:rPr>
        <w:t xml:space="preserve"> </w:t>
      </w:r>
      <w:proofErr w:type="spellStart"/>
      <w:r w:rsidRPr="0FB516DA">
        <w:rPr>
          <w:i/>
          <w:iCs/>
          <w:sz w:val="26"/>
          <w:szCs w:val="26"/>
          <w:lang w:val="pt-BR"/>
        </w:rPr>
        <w:t>đầu</w:t>
      </w:r>
      <w:proofErr w:type="spellEnd"/>
      <w:r w:rsidRPr="0FB516DA">
        <w:rPr>
          <w:i/>
          <w:iCs/>
          <w:sz w:val="26"/>
          <w:szCs w:val="26"/>
          <w:lang w:val="pt-BR"/>
        </w:rPr>
        <w:t xml:space="preserve"> </w:t>
      </w:r>
      <w:proofErr w:type="spellStart"/>
      <w:r w:rsidRPr="0FB516DA">
        <w:rPr>
          <w:i/>
          <w:iCs/>
          <w:sz w:val="26"/>
          <w:szCs w:val="26"/>
          <w:lang w:val="pt-BR"/>
        </w:rPr>
        <w:t>tư</w:t>
      </w:r>
      <w:proofErr w:type="spellEnd"/>
      <w:r w:rsidRPr="0FB516DA">
        <w:rPr>
          <w:i/>
          <w:iCs/>
          <w:sz w:val="26"/>
          <w:szCs w:val="26"/>
          <w:lang w:val="pt-BR"/>
        </w:rPr>
        <w:t xml:space="preserve"> </w:t>
      </w:r>
      <w:proofErr w:type="spellStart"/>
      <w:r w:rsidRPr="0FB516DA">
        <w:rPr>
          <w:i/>
          <w:iCs/>
          <w:sz w:val="26"/>
          <w:szCs w:val="26"/>
          <w:lang w:val="pt-BR"/>
        </w:rPr>
        <w:t>sửa</w:t>
      </w:r>
      <w:proofErr w:type="spellEnd"/>
      <w:r w:rsidRPr="0FB516DA">
        <w:rPr>
          <w:i/>
          <w:iCs/>
          <w:sz w:val="26"/>
          <w:szCs w:val="26"/>
          <w:lang w:val="pt-BR"/>
        </w:rPr>
        <w:t xml:space="preserve"> </w:t>
      </w:r>
      <w:proofErr w:type="spellStart"/>
      <w:r w:rsidRPr="0FB516DA">
        <w:rPr>
          <w:i/>
          <w:iCs/>
          <w:sz w:val="26"/>
          <w:szCs w:val="26"/>
          <w:lang w:val="pt-BR"/>
        </w:rPr>
        <w:t>chữa</w:t>
      </w:r>
      <w:proofErr w:type="spellEnd"/>
      <w:r w:rsidRPr="0FB516DA">
        <w:rPr>
          <w:i/>
          <w:iCs/>
          <w:sz w:val="26"/>
          <w:szCs w:val="26"/>
          <w:lang w:val="pt-BR"/>
        </w:rPr>
        <w:t xml:space="preserve"> </w:t>
      </w:r>
      <w:proofErr w:type="spellStart"/>
      <w:r w:rsidRPr="0FB516DA">
        <w:rPr>
          <w:i/>
          <w:iCs/>
          <w:sz w:val="26"/>
          <w:szCs w:val="26"/>
          <w:lang w:val="pt-BR"/>
        </w:rPr>
        <w:t>phòng</w:t>
      </w:r>
      <w:proofErr w:type="spellEnd"/>
      <w:r w:rsidRPr="0FB516DA">
        <w:rPr>
          <w:i/>
          <w:iCs/>
          <w:sz w:val="26"/>
          <w:szCs w:val="26"/>
          <w:lang w:val="vi-VN"/>
        </w:rPr>
        <w:t xml:space="preserve"> học, phòng chức năng</w:t>
      </w:r>
      <w:r w:rsidRPr="0FB516DA">
        <w:rPr>
          <w:i/>
          <w:iCs/>
          <w:sz w:val="26"/>
          <w:szCs w:val="26"/>
        </w:rPr>
        <w:t>:</w:t>
      </w:r>
      <w:r w:rsidRPr="0FB516DA">
        <w:rPr>
          <w:sz w:val="26"/>
          <w:szCs w:val="26"/>
        </w:rPr>
        <w:t xml:space="preserve"> </w:t>
      </w:r>
      <w:proofErr w:type="spellStart"/>
      <w:r w:rsidRPr="0FB516DA">
        <w:rPr>
          <w:sz w:val="26"/>
          <w:szCs w:val="26"/>
        </w:rPr>
        <w:t>Phòng</w:t>
      </w:r>
      <w:proofErr w:type="spellEnd"/>
      <w:r w:rsidRPr="0FB516DA">
        <w:rPr>
          <w:sz w:val="26"/>
          <w:szCs w:val="26"/>
        </w:rPr>
        <w:t xml:space="preserve"> </w:t>
      </w:r>
      <w:r w:rsidRPr="0FB516DA">
        <w:rPr>
          <w:sz w:val="26"/>
          <w:szCs w:val="26"/>
          <w:lang w:val="vi-VN"/>
        </w:rPr>
        <w:t xml:space="preserve">Giáo dục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phối</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ban </w:t>
      </w:r>
      <w:proofErr w:type="spellStart"/>
      <w:r w:rsidRPr="0FB516DA">
        <w:rPr>
          <w:sz w:val="26"/>
          <w:szCs w:val="26"/>
        </w:rPr>
        <w:t>thuộc</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GDĐT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GDĐT </w:t>
      </w:r>
      <w:proofErr w:type="spellStart"/>
      <w:r w:rsidRPr="0FB516DA">
        <w:rPr>
          <w:sz w:val="26"/>
          <w:szCs w:val="26"/>
        </w:rPr>
        <w:t>quận</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mưu</w:t>
      </w:r>
      <w:proofErr w:type="spellEnd"/>
      <w:r w:rsidRPr="0FB516DA">
        <w:rPr>
          <w:sz w:val="26"/>
          <w:szCs w:val="26"/>
        </w:rPr>
        <w:t xml:space="preserve"> UBND </w:t>
      </w:r>
      <w:proofErr w:type="spellStart"/>
      <w:r w:rsidRPr="0FB516DA">
        <w:rPr>
          <w:sz w:val="26"/>
          <w:szCs w:val="26"/>
        </w:rPr>
        <w:t>quận</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khắc</w:t>
      </w:r>
      <w:proofErr w:type="spellEnd"/>
      <w:r w:rsidRPr="0FB516DA">
        <w:rPr>
          <w:sz w:val="26"/>
          <w:szCs w:val="26"/>
        </w:rPr>
        <w:t xml:space="preserve"> </w:t>
      </w:r>
      <w:proofErr w:type="spellStart"/>
      <w:r w:rsidRPr="0FB516DA">
        <w:rPr>
          <w:sz w:val="26"/>
          <w:szCs w:val="26"/>
        </w:rPr>
        <w:t>phục</w:t>
      </w:r>
      <w:proofErr w:type="spellEnd"/>
      <w:r w:rsidRPr="0FB516DA">
        <w:rPr>
          <w:sz w:val="26"/>
          <w:szCs w:val="26"/>
        </w:rPr>
        <w:t xml:space="preserve"> </w:t>
      </w:r>
      <w:proofErr w:type="spellStart"/>
      <w:r w:rsidRPr="0FB516DA">
        <w:rPr>
          <w:sz w:val="26"/>
          <w:szCs w:val="26"/>
        </w:rPr>
        <w:t>tình</w:t>
      </w:r>
      <w:proofErr w:type="spellEnd"/>
      <w:r w:rsidRPr="0FB516DA">
        <w:rPr>
          <w:sz w:val="26"/>
          <w:szCs w:val="26"/>
        </w:rPr>
        <w:t xml:space="preserve"> </w:t>
      </w:r>
      <w:proofErr w:type="spellStart"/>
      <w:r w:rsidRPr="0FB516DA">
        <w:rPr>
          <w:sz w:val="26"/>
          <w:szCs w:val="26"/>
        </w:rPr>
        <w:t>trạng</w:t>
      </w:r>
      <w:proofErr w:type="spellEnd"/>
      <w:r w:rsidRPr="0FB516DA">
        <w:rPr>
          <w:sz w:val="26"/>
          <w:szCs w:val="26"/>
        </w:rPr>
        <w:t xml:space="preserve"> </w:t>
      </w:r>
      <w:proofErr w:type="spellStart"/>
      <w:r w:rsidRPr="0FB516DA">
        <w:rPr>
          <w:sz w:val="26"/>
          <w:szCs w:val="26"/>
        </w:rPr>
        <w:t>sĩ</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quá</w:t>
      </w:r>
      <w:proofErr w:type="spellEnd"/>
      <w:r w:rsidRPr="0FB516DA">
        <w:rPr>
          <w:sz w:val="26"/>
          <w:szCs w:val="26"/>
        </w:rPr>
        <w:t xml:space="preserve"> </w:t>
      </w:r>
      <w:proofErr w:type="spellStart"/>
      <w:r w:rsidRPr="0FB516DA">
        <w:rPr>
          <w:sz w:val="26"/>
          <w:szCs w:val="26"/>
        </w:rPr>
        <w:t>đông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tỷ</w:t>
      </w:r>
      <w:proofErr w:type="spellEnd"/>
      <w:r w:rsidRPr="0FB516DA">
        <w:rPr>
          <w:sz w:val="26"/>
          <w:szCs w:val="26"/>
        </w:rPr>
        <w:t xml:space="preserve"> </w:t>
      </w:r>
      <w:proofErr w:type="spellStart"/>
      <w:r w:rsidRPr="0FB516DA">
        <w:rPr>
          <w:sz w:val="26"/>
          <w:szCs w:val="26"/>
        </w:rPr>
        <w:t>lệ</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w:t>
      </w:r>
      <w:proofErr w:type="spellStart"/>
      <w:r w:rsidRPr="0FB516DA">
        <w:rPr>
          <w:sz w:val="26"/>
          <w:szCs w:val="26"/>
        </w:rPr>
        <w:t>dạy</w:t>
      </w:r>
      <w:proofErr w:type="spellEnd"/>
      <w:r w:rsidRPr="0FB516DA">
        <w:rPr>
          <w:sz w:val="26"/>
          <w:szCs w:val="26"/>
        </w:rPr>
        <w:t xml:space="preserve"> 2 </w:t>
      </w:r>
      <w:proofErr w:type="spellStart"/>
      <w:r w:rsidRPr="0FB516DA">
        <w:rPr>
          <w:sz w:val="26"/>
          <w:szCs w:val="26"/>
        </w:rPr>
        <w:t>buổi</w:t>
      </w:r>
      <w:proofErr w:type="spellEnd"/>
      <w:r w:rsidRPr="0FB516DA">
        <w:rPr>
          <w:sz w:val="26"/>
          <w:szCs w:val="26"/>
        </w:rPr>
        <w:t>/</w:t>
      </w:r>
      <w:proofErr w:type="spellStart"/>
      <w:r w:rsidRPr="0FB516DA">
        <w:rPr>
          <w:sz w:val="26"/>
          <w:szCs w:val="26"/>
        </w:rPr>
        <w:t>ngày</w:t>
      </w:r>
      <w:proofErr w:type="spellEnd"/>
      <w:r w:rsidRPr="0FB516DA">
        <w:rPr>
          <w:sz w:val="26"/>
          <w:szCs w:val="26"/>
        </w:rPr>
        <w:t xml:space="preserve"> </w:t>
      </w:r>
      <w:r w:rsidRPr="0FB516DA">
        <w:rPr>
          <w:sz w:val="26"/>
          <w:szCs w:val="26"/>
          <w:lang w:val="vi-VN"/>
        </w:rPr>
        <w:t xml:space="preserve">để tiến tới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tỷ</w:t>
      </w:r>
      <w:proofErr w:type="spellEnd"/>
      <w:r w:rsidRPr="0FB516DA">
        <w:rPr>
          <w:sz w:val="26"/>
          <w:szCs w:val="26"/>
        </w:rPr>
        <w:t xml:space="preserve"> </w:t>
      </w:r>
      <w:proofErr w:type="spellStart"/>
      <w:r w:rsidRPr="0FB516DA">
        <w:rPr>
          <w:sz w:val="26"/>
          <w:szCs w:val="26"/>
        </w:rPr>
        <w:t>lệ</w:t>
      </w:r>
      <w:proofErr w:type="spellEnd"/>
      <w:r w:rsidRPr="0FB516DA">
        <w:rPr>
          <w:sz w:val="26"/>
          <w:szCs w:val="26"/>
        </w:rPr>
        <w:t xml:space="preserve"> 60% </w:t>
      </w:r>
      <w:proofErr w:type="spellStart"/>
      <w:r w:rsidRPr="0FB516DA">
        <w:rPr>
          <w:sz w:val="26"/>
          <w:szCs w:val="26"/>
        </w:rPr>
        <w:t>vào</w:t>
      </w:r>
      <w:proofErr w:type="spellEnd"/>
      <w:r w:rsidRPr="0FB516DA">
        <w:rPr>
          <w:sz w:val="26"/>
          <w:szCs w:val="26"/>
        </w:rPr>
        <w:t xml:space="preserve"> </w:t>
      </w:r>
      <w:proofErr w:type="spellStart"/>
      <w:r w:rsidRPr="0FB516DA">
        <w:rPr>
          <w:sz w:val="26"/>
          <w:szCs w:val="26"/>
        </w:rPr>
        <w:t>năm</w:t>
      </w:r>
      <w:proofErr w:type="spellEnd"/>
      <w:r w:rsidRPr="0FB516DA">
        <w:rPr>
          <w:sz w:val="26"/>
          <w:szCs w:val="26"/>
        </w:rPr>
        <w:t xml:space="preserve"> 2020; </w:t>
      </w:r>
      <w:proofErr w:type="spellStart"/>
      <w:r w:rsidRPr="0FB516DA">
        <w:rPr>
          <w:sz w:val="26"/>
          <w:szCs w:val="26"/>
        </w:rPr>
        <w:t>hướng</w:t>
      </w:r>
      <w:proofErr w:type="spellEnd"/>
      <w:r w:rsidRPr="0FB516DA">
        <w:rPr>
          <w:sz w:val="26"/>
          <w:szCs w:val="26"/>
          <w:lang w:val="vi-VN"/>
        </w:rPr>
        <w:t xml:space="preserve"> dẫn các trường THCS, THPT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mô</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tiên</w:t>
      </w:r>
      <w:proofErr w:type="spellEnd"/>
      <w:r w:rsidRPr="0FB516DA">
        <w:rPr>
          <w:sz w:val="26"/>
          <w:szCs w:val="26"/>
        </w:rPr>
        <w:t xml:space="preserve"> </w:t>
      </w:r>
      <w:proofErr w:type="spellStart"/>
      <w:r w:rsidRPr="0FB516DA">
        <w:rPr>
          <w:sz w:val="26"/>
          <w:szCs w:val="26"/>
        </w:rPr>
        <w:t>tiến</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đại</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nhập</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tế</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Quyết</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3036/QĐ-UBND </w:t>
      </w:r>
      <w:proofErr w:type="spellStart"/>
      <w:r w:rsidRPr="0FB516DA">
        <w:rPr>
          <w:sz w:val="26"/>
          <w:szCs w:val="26"/>
        </w:rPr>
        <w:t>ngày</w:t>
      </w:r>
      <w:proofErr w:type="spellEnd"/>
      <w:r w:rsidRPr="0FB516DA">
        <w:rPr>
          <w:sz w:val="26"/>
          <w:szCs w:val="26"/>
        </w:rPr>
        <w:t xml:space="preserve"> 20 </w:t>
      </w:r>
      <w:proofErr w:type="spellStart"/>
      <w:r w:rsidRPr="0FB516DA">
        <w:rPr>
          <w:sz w:val="26"/>
          <w:szCs w:val="26"/>
        </w:rPr>
        <w:t>tháng</w:t>
      </w:r>
      <w:proofErr w:type="spellEnd"/>
      <w:r w:rsidRPr="0FB516DA">
        <w:rPr>
          <w:sz w:val="26"/>
          <w:szCs w:val="26"/>
        </w:rPr>
        <w:t xml:space="preserve"> 6 </w:t>
      </w:r>
      <w:proofErr w:type="spellStart"/>
      <w:r w:rsidRPr="0FB516DA">
        <w:rPr>
          <w:sz w:val="26"/>
          <w:szCs w:val="26"/>
        </w:rPr>
        <w:t>năm</w:t>
      </w:r>
      <w:proofErr w:type="spellEnd"/>
      <w:r w:rsidRPr="0FB516DA">
        <w:rPr>
          <w:sz w:val="26"/>
          <w:szCs w:val="26"/>
        </w:rPr>
        <w:t xml:space="preserve"> 2014 </w:t>
      </w:r>
      <w:proofErr w:type="spellStart"/>
      <w:r w:rsidRPr="0FB516DA">
        <w:rPr>
          <w:sz w:val="26"/>
          <w:szCs w:val="26"/>
        </w:rPr>
        <w:t>của</w:t>
      </w:r>
      <w:proofErr w:type="spellEnd"/>
      <w:r w:rsidRPr="0FB516DA">
        <w:rPr>
          <w:sz w:val="26"/>
          <w:szCs w:val="26"/>
        </w:rPr>
        <w:t xml:space="preserve"> UBND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phố</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tỷ</w:t>
      </w:r>
      <w:proofErr w:type="spellEnd"/>
      <w:r w:rsidRPr="0FB516DA">
        <w:rPr>
          <w:sz w:val="26"/>
          <w:szCs w:val="26"/>
        </w:rPr>
        <w:t xml:space="preserve"> </w:t>
      </w:r>
      <w:proofErr w:type="spellStart"/>
      <w:r w:rsidRPr="0FB516DA">
        <w:rPr>
          <w:sz w:val="26"/>
          <w:szCs w:val="26"/>
        </w:rPr>
        <w:t>lệ</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THPT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roofErr w:type="spellStart"/>
      <w:r w:rsidRPr="0FB516DA">
        <w:rPr>
          <w:sz w:val="26"/>
          <w:szCs w:val="26"/>
        </w:rPr>
        <w:t>nhất</w:t>
      </w:r>
      <w:proofErr w:type="spellEnd"/>
      <w:r w:rsidRPr="0FB516DA">
        <w:rPr>
          <w:sz w:val="26"/>
          <w:szCs w:val="26"/>
        </w:rPr>
        <w:t xml:space="preserve"> </w:t>
      </w:r>
      <w:proofErr w:type="spellStart"/>
      <w:r w:rsidRPr="0FB516DA">
        <w:rPr>
          <w:sz w:val="26"/>
          <w:szCs w:val="26"/>
        </w:rPr>
        <w:t>là</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mục</w:t>
      </w:r>
      <w:proofErr w:type="spellEnd"/>
      <w:r w:rsidRPr="0FB516DA">
        <w:rPr>
          <w:sz w:val="26"/>
          <w:szCs w:val="26"/>
        </w:rPr>
        <w:t xml:space="preserve"> </w:t>
      </w:r>
      <w:proofErr w:type="spellStart"/>
      <w:r w:rsidRPr="0FB516DA">
        <w:rPr>
          <w:sz w:val="26"/>
          <w:szCs w:val="26"/>
        </w:rPr>
        <w:t>tiêu</w:t>
      </w:r>
      <w:proofErr w:type="spellEnd"/>
      <w:r w:rsidRPr="0FB516DA">
        <w:rPr>
          <w:sz w:val="26"/>
          <w:szCs w:val="26"/>
        </w:rPr>
        <w:t xml:space="preserve">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Nông</w:t>
      </w:r>
      <w:proofErr w:type="spellEnd"/>
      <w:r w:rsidRPr="0FB516DA">
        <w:rPr>
          <w:sz w:val="26"/>
          <w:szCs w:val="26"/>
        </w:rPr>
        <w:t xml:space="preserve"> </w:t>
      </w:r>
      <w:proofErr w:type="spellStart"/>
      <w:r w:rsidRPr="0FB516DA">
        <w:rPr>
          <w:sz w:val="26"/>
          <w:szCs w:val="26"/>
        </w:rPr>
        <w:t>thôn</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w:t>
      </w:r>
    </w:p>
    <w:p w14:paraId="187D7E72" w14:textId="5B31E01C" w:rsidR="00DE3982" w:rsidRPr="00561AFC" w:rsidRDefault="0FB516DA" w:rsidP="0FB516DA">
      <w:pPr>
        <w:spacing w:before="120"/>
        <w:ind w:firstLine="720"/>
        <w:jc w:val="both"/>
        <w:rPr>
          <w:sz w:val="26"/>
          <w:szCs w:val="26"/>
        </w:rPr>
      </w:pP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THPT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vật</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phụ</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nhắc</w:t>
      </w:r>
      <w:proofErr w:type="spellEnd"/>
      <w:r w:rsidRPr="0FB516DA">
        <w:rPr>
          <w:sz w:val="26"/>
          <w:szCs w:val="26"/>
        </w:rPr>
        <w:t xml:space="preserve"> </w:t>
      </w:r>
      <w:proofErr w:type="spellStart"/>
      <w:r w:rsidRPr="0FB516DA">
        <w:rPr>
          <w:sz w:val="26"/>
          <w:szCs w:val="26"/>
        </w:rPr>
        <w:t>nhở</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không</w:t>
      </w:r>
      <w:proofErr w:type="spellEnd"/>
      <w:r w:rsidRPr="0FB516DA">
        <w:rPr>
          <w:sz w:val="26"/>
          <w:szCs w:val="26"/>
        </w:rPr>
        <w:t xml:space="preserve"> </w:t>
      </w:r>
      <w:proofErr w:type="spellStart"/>
      <w:r w:rsidRPr="0FB516DA">
        <w:rPr>
          <w:sz w:val="26"/>
          <w:szCs w:val="26"/>
        </w:rPr>
        <w:t>dành</w:t>
      </w:r>
      <w:proofErr w:type="spellEnd"/>
      <w:r w:rsidRPr="0FB516DA">
        <w:rPr>
          <w:sz w:val="26"/>
          <w:szCs w:val="26"/>
        </w:rPr>
        <w:t xml:space="preserve"> </w:t>
      </w:r>
      <w:proofErr w:type="spellStart"/>
      <w:r w:rsidRPr="0FB516DA">
        <w:rPr>
          <w:sz w:val="26"/>
          <w:szCs w:val="26"/>
        </w:rPr>
        <w:t>đủ</w:t>
      </w:r>
      <w:proofErr w:type="spellEnd"/>
      <w:r w:rsidRPr="0FB516DA">
        <w:rPr>
          <w:sz w:val="26"/>
          <w:szCs w:val="26"/>
        </w:rPr>
        <w:t xml:space="preserve"> </w:t>
      </w:r>
      <w:proofErr w:type="spellStart"/>
      <w:r w:rsidRPr="0FB516DA">
        <w:rPr>
          <w:sz w:val="26"/>
          <w:szCs w:val="26"/>
        </w:rPr>
        <w:t>kinh</w:t>
      </w:r>
      <w:proofErr w:type="spellEnd"/>
      <w:r w:rsidRPr="0FB516DA">
        <w:rPr>
          <w:sz w:val="26"/>
          <w:szCs w:val="26"/>
        </w:rPr>
        <w:t xml:space="preserve"> </w:t>
      </w:r>
      <w:proofErr w:type="spellStart"/>
      <w:r w:rsidRPr="0FB516DA">
        <w:rPr>
          <w:sz w:val="26"/>
          <w:szCs w:val="26"/>
        </w:rPr>
        <w:t>phí</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giao</w:t>
      </w:r>
      <w:proofErr w:type="spellEnd"/>
      <w:r w:rsidRPr="0FB516DA">
        <w:rPr>
          <w:sz w:val="26"/>
          <w:szCs w:val="26"/>
        </w:rPr>
        <w:t xml:space="preserve"> </w:t>
      </w:r>
      <w:proofErr w:type="spellStart"/>
      <w:r w:rsidRPr="0FB516DA">
        <w:rPr>
          <w:sz w:val="26"/>
          <w:szCs w:val="26"/>
        </w:rPr>
        <w:t>hằng</w:t>
      </w:r>
      <w:proofErr w:type="spellEnd"/>
      <w:r w:rsidRPr="0FB516DA">
        <w:rPr>
          <w:sz w:val="26"/>
          <w:szCs w:val="26"/>
        </w:rPr>
        <w:t xml:space="preserve"> </w:t>
      </w:r>
      <w:proofErr w:type="spellStart"/>
      <w:r w:rsidRPr="0FB516DA">
        <w:rPr>
          <w:sz w:val="26"/>
          <w:szCs w:val="26"/>
        </w:rPr>
        <w:t>năm</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mua</w:t>
      </w:r>
      <w:proofErr w:type="spellEnd"/>
      <w:r w:rsidRPr="0FB516DA">
        <w:rPr>
          <w:sz w:val="26"/>
          <w:szCs w:val="26"/>
        </w:rPr>
        <w:t xml:space="preserve"> </w:t>
      </w:r>
      <w:proofErr w:type="spellStart"/>
      <w:r w:rsidRPr="0FB516DA">
        <w:rPr>
          <w:sz w:val="26"/>
          <w:szCs w:val="26"/>
        </w:rPr>
        <w:t>sắm</w:t>
      </w:r>
      <w:proofErr w:type="spellEnd"/>
      <w:r w:rsidRPr="0FB516DA">
        <w:rPr>
          <w:sz w:val="26"/>
          <w:szCs w:val="26"/>
        </w:rPr>
        <w:t xml:space="preserve">, </w:t>
      </w:r>
      <w:proofErr w:type="spellStart"/>
      <w:r w:rsidRPr="0FB516DA">
        <w:rPr>
          <w:sz w:val="26"/>
          <w:szCs w:val="26"/>
        </w:rPr>
        <w:t>sửa</w:t>
      </w:r>
      <w:proofErr w:type="spellEnd"/>
      <w:r w:rsidRPr="0FB516DA">
        <w:rPr>
          <w:sz w:val="26"/>
          <w:szCs w:val="26"/>
        </w:rPr>
        <w:t xml:space="preserve"> </w:t>
      </w:r>
      <w:proofErr w:type="spellStart"/>
      <w:r w:rsidRPr="0FB516DA">
        <w:rPr>
          <w:sz w:val="26"/>
          <w:szCs w:val="26"/>
        </w:rPr>
        <w:t>chữa</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phục</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kinh</w:t>
      </w:r>
      <w:proofErr w:type="spellEnd"/>
      <w:r w:rsidRPr="0FB516DA">
        <w:rPr>
          <w:sz w:val="26"/>
          <w:szCs w:val="26"/>
        </w:rPr>
        <w:t xml:space="preserve"> </w:t>
      </w:r>
      <w:proofErr w:type="spellStart"/>
      <w:r w:rsidRPr="0FB516DA">
        <w:rPr>
          <w:sz w:val="26"/>
          <w:szCs w:val="26"/>
        </w:rPr>
        <w:t>phí</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w:t>
      </w:r>
    </w:p>
    <w:p w14:paraId="187D7E74" w14:textId="121022A2" w:rsidR="00DE3982" w:rsidRPr="004F0AA2" w:rsidRDefault="0FB516DA" w:rsidP="0FB516DA">
      <w:pPr>
        <w:spacing w:before="120"/>
        <w:ind w:firstLine="720"/>
        <w:jc w:val="both"/>
        <w:rPr>
          <w:sz w:val="26"/>
          <w:szCs w:val="26"/>
        </w:rPr>
      </w:pPr>
      <w:r w:rsidRPr="0FB516DA">
        <w:rPr>
          <w:i/>
          <w:iCs/>
          <w:sz w:val="26"/>
          <w:szCs w:val="26"/>
        </w:rPr>
        <w:t xml:space="preserve">+ </w:t>
      </w:r>
      <w:proofErr w:type="spellStart"/>
      <w:r w:rsidRPr="0FB516DA">
        <w:rPr>
          <w:i/>
          <w:iCs/>
          <w:sz w:val="26"/>
          <w:szCs w:val="26"/>
        </w:rPr>
        <w:t>Về</w:t>
      </w:r>
      <w:proofErr w:type="spellEnd"/>
      <w:r w:rsidRPr="0FB516DA">
        <w:rPr>
          <w:i/>
          <w:iCs/>
          <w:sz w:val="26"/>
          <w:szCs w:val="26"/>
        </w:rPr>
        <w:t xml:space="preserve"> </w:t>
      </w:r>
      <w:proofErr w:type="spellStart"/>
      <w:r w:rsidRPr="0FB516DA">
        <w:rPr>
          <w:i/>
          <w:iCs/>
          <w:sz w:val="26"/>
          <w:szCs w:val="26"/>
        </w:rPr>
        <w:t>nâng</w:t>
      </w:r>
      <w:proofErr w:type="spellEnd"/>
      <w:r w:rsidRPr="0FB516DA">
        <w:rPr>
          <w:i/>
          <w:iCs/>
          <w:sz w:val="26"/>
          <w:szCs w:val="26"/>
        </w:rPr>
        <w:t xml:space="preserve"> </w:t>
      </w:r>
      <w:proofErr w:type="spellStart"/>
      <w:r w:rsidRPr="0FB516DA">
        <w:rPr>
          <w:i/>
          <w:iCs/>
          <w:sz w:val="26"/>
          <w:szCs w:val="26"/>
        </w:rPr>
        <w:t>cao</w:t>
      </w:r>
      <w:proofErr w:type="spellEnd"/>
      <w:r w:rsidRPr="0FB516DA">
        <w:rPr>
          <w:i/>
          <w:iCs/>
          <w:sz w:val="26"/>
          <w:szCs w:val="26"/>
        </w:rPr>
        <w:t xml:space="preserve"> </w:t>
      </w:r>
      <w:proofErr w:type="spellStart"/>
      <w:r w:rsidRPr="0FB516DA">
        <w:rPr>
          <w:i/>
          <w:iCs/>
          <w:sz w:val="26"/>
          <w:szCs w:val="26"/>
        </w:rPr>
        <w:t>chất</w:t>
      </w:r>
      <w:proofErr w:type="spellEnd"/>
      <w:r w:rsidRPr="0FB516DA">
        <w:rPr>
          <w:i/>
          <w:iCs/>
          <w:sz w:val="26"/>
          <w:szCs w:val="26"/>
        </w:rPr>
        <w:t xml:space="preserve"> </w:t>
      </w:r>
      <w:proofErr w:type="spellStart"/>
      <w:r w:rsidRPr="0FB516DA">
        <w:rPr>
          <w:i/>
          <w:iCs/>
          <w:sz w:val="26"/>
          <w:szCs w:val="26"/>
        </w:rPr>
        <w:t>lượng</w:t>
      </w:r>
      <w:proofErr w:type="spellEnd"/>
      <w:r w:rsidRPr="0FB516DA">
        <w:rPr>
          <w:i/>
          <w:iCs/>
          <w:sz w:val="26"/>
          <w:szCs w:val="26"/>
        </w:rPr>
        <w:t xml:space="preserve"> </w:t>
      </w:r>
      <w:proofErr w:type="spellStart"/>
      <w:r w:rsidRPr="0FB516DA">
        <w:rPr>
          <w:i/>
          <w:iCs/>
          <w:sz w:val="26"/>
          <w:szCs w:val="26"/>
        </w:rPr>
        <w:t>đội</w:t>
      </w:r>
      <w:proofErr w:type="spellEnd"/>
      <w:r w:rsidRPr="0FB516DA">
        <w:rPr>
          <w:i/>
          <w:iCs/>
          <w:sz w:val="26"/>
          <w:szCs w:val="26"/>
        </w:rPr>
        <w:t xml:space="preserve"> </w:t>
      </w:r>
      <w:proofErr w:type="spellStart"/>
      <w:r w:rsidRPr="0FB516DA">
        <w:rPr>
          <w:i/>
          <w:iCs/>
          <w:sz w:val="26"/>
          <w:szCs w:val="26"/>
        </w:rPr>
        <w:t>ngũ</w:t>
      </w:r>
      <w:proofErr w:type="spellEnd"/>
      <w:r w:rsidRPr="0FB516DA">
        <w:rPr>
          <w:i/>
          <w:iCs/>
          <w:sz w:val="26"/>
          <w:szCs w:val="26"/>
        </w:rPr>
        <w:t xml:space="preserve"> </w:t>
      </w:r>
      <w:proofErr w:type="spellStart"/>
      <w:r w:rsidRPr="0FB516DA">
        <w:rPr>
          <w:i/>
          <w:iCs/>
          <w:sz w:val="26"/>
          <w:szCs w:val="26"/>
        </w:rPr>
        <w:t>giáo</w:t>
      </w:r>
      <w:proofErr w:type="spellEnd"/>
      <w:r w:rsidRPr="0FB516DA">
        <w:rPr>
          <w:i/>
          <w:iCs/>
          <w:sz w:val="26"/>
          <w:szCs w:val="26"/>
        </w:rPr>
        <w:t xml:space="preserve"> </w:t>
      </w:r>
      <w:proofErr w:type="spellStart"/>
      <w:r w:rsidRPr="0FB516DA">
        <w:rPr>
          <w:i/>
          <w:iCs/>
          <w:sz w:val="26"/>
          <w:szCs w:val="26"/>
        </w:rPr>
        <w:t>viên</w:t>
      </w:r>
      <w:proofErr w:type="spellEnd"/>
      <w:r w:rsidRPr="0FB516DA">
        <w:rPr>
          <w:i/>
          <w:iCs/>
          <w:sz w:val="26"/>
          <w:szCs w:val="26"/>
        </w:rPr>
        <w:t xml:space="preserve"> </w:t>
      </w:r>
      <w:proofErr w:type="spellStart"/>
      <w:r w:rsidRPr="0FB516DA">
        <w:rPr>
          <w:i/>
          <w:iCs/>
          <w:sz w:val="26"/>
          <w:szCs w:val="26"/>
        </w:rPr>
        <w:t>và</w:t>
      </w:r>
      <w:proofErr w:type="spellEnd"/>
      <w:r w:rsidRPr="0FB516DA">
        <w:rPr>
          <w:i/>
          <w:iCs/>
          <w:sz w:val="26"/>
          <w:szCs w:val="26"/>
        </w:rPr>
        <w:t xml:space="preserve"> </w:t>
      </w:r>
      <w:proofErr w:type="spellStart"/>
      <w:r w:rsidRPr="0FB516DA">
        <w:rPr>
          <w:i/>
          <w:iCs/>
          <w:sz w:val="26"/>
          <w:szCs w:val="26"/>
        </w:rPr>
        <w:t>cán</w:t>
      </w:r>
      <w:proofErr w:type="spellEnd"/>
      <w:r w:rsidRPr="0FB516DA">
        <w:rPr>
          <w:i/>
          <w:iCs/>
          <w:sz w:val="26"/>
          <w:szCs w:val="26"/>
        </w:rPr>
        <w:t xml:space="preserve"> </w:t>
      </w:r>
      <w:proofErr w:type="spellStart"/>
      <w:r w:rsidRPr="0FB516DA">
        <w:rPr>
          <w:i/>
          <w:iCs/>
          <w:sz w:val="26"/>
          <w:szCs w:val="26"/>
        </w:rPr>
        <w:t>bộ</w:t>
      </w:r>
      <w:proofErr w:type="spellEnd"/>
      <w:r w:rsidRPr="0FB516DA">
        <w:rPr>
          <w:i/>
          <w:iCs/>
          <w:sz w:val="26"/>
          <w:szCs w:val="26"/>
        </w:rPr>
        <w:t xml:space="preserve"> </w:t>
      </w:r>
      <w:proofErr w:type="spellStart"/>
      <w:r w:rsidRPr="0FB516DA">
        <w:rPr>
          <w:i/>
          <w:iCs/>
          <w:sz w:val="26"/>
          <w:szCs w:val="26"/>
        </w:rPr>
        <w:t>quản</w:t>
      </w:r>
      <w:proofErr w:type="spellEnd"/>
      <w:r w:rsidRPr="0FB516DA">
        <w:rPr>
          <w:i/>
          <w:iCs/>
          <w:sz w:val="26"/>
          <w:szCs w:val="26"/>
        </w:rPr>
        <w:t xml:space="preserve"> </w:t>
      </w:r>
      <w:proofErr w:type="spellStart"/>
      <w:r w:rsidRPr="0FB516DA">
        <w:rPr>
          <w:i/>
          <w:iCs/>
          <w:sz w:val="26"/>
          <w:szCs w:val="26"/>
        </w:rPr>
        <w:t>lý</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huấn</w:t>
      </w:r>
      <w:proofErr w:type="spellEnd"/>
      <w:r w:rsidRPr="0FB516DA">
        <w:rPr>
          <w:sz w:val="26"/>
          <w:szCs w:val="26"/>
        </w:rPr>
        <w:t xml:space="preserve"> CBQL,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đáp</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yêu</w:t>
      </w:r>
      <w:proofErr w:type="spellEnd"/>
      <w:r w:rsidRPr="0FB516DA">
        <w:rPr>
          <w:sz w:val="26"/>
          <w:szCs w:val="26"/>
        </w:rPr>
        <w:t xml:space="preserve"> </w:t>
      </w:r>
      <w:proofErr w:type="spellStart"/>
      <w:r w:rsidRPr="0FB516DA">
        <w:rPr>
          <w:sz w:val="26"/>
          <w:szCs w:val="26"/>
        </w:rPr>
        <w:t>cầu</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năm</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giao</w:t>
      </w:r>
      <w:proofErr w:type="spellEnd"/>
      <w:r w:rsidRPr="0FB516DA">
        <w:rPr>
          <w:sz w:val="26"/>
          <w:szCs w:val="26"/>
          <w:lang w:val="vi-VN"/>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tinh</w:t>
      </w:r>
      <w:proofErr w:type="spellEnd"/>
      <w:r w:rsidRPr="0FB516DA">
        <w:rPr>
          <w:sz w:val="26"/>
          <w:szCs w:val="26"/>
        </w:rPr>
        <w:t xml:space="preserve"> </w:t>
      </w:r>
      <w:proofErr w:type="spellStart"/>
      <w:r w:rsidRPr="0FB516DA">
        <w:rPr>
          <w:sz w:val="26"/>
          <w:szCs w:val="26"/>
        </w:rPr>
        <w:t>thần</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sáng</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phong</w:t>
      </w:r>
      <w:proofErr w:type="spellEnd"/>
      <w:r w:rsidRPr="0FB516DA">
        <w:rPr>
          <w:sz w:val="26"/>
          <w:szCs w:val="26"/>
        </w:rPr>
        <w:t xml:space="preserve"> </w:t>
      </w:r>
      <w:proofErr w:type="spellStart"/>
      <w:r w:rsidRPr="0FB516DA">
        <w:rPr>
          <w:sz w:val="26"/>
          <w:szCs w:val="26"/>
        </w:rPr>
        <w:t>cách</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r w:rsidRPr="0FB516DA">
        <w:rPr>
          <w:sz w:val="26"/>
          <w:szCs w:val="26"/>
          <w:lang w:val="vi-VN"/>
        </w:rPr>
        <w:t>g</w:t>
      </w:r>
      <w:proofErr w:type="spellStart"/>
      <w:r w:rsidRPr="0FB516DA">
        <w:rPr>
          <w:sz w:val="26"/>
          <w:szCs w:val="26"/>
        </w:rPr>
        <w:t>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quyền</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đi</w:t>
      </w:r>
      <w:proofErr w:type="spellEnd"/>
      <w:r w:rsidRPr="0FB516DA">
        <w:rPr>
          <w:sz w:val="26"/>
          <w:szCs w:val="26"/>
        </w:rPr>
        <w:t xml:space="preserve"> </w:t>
      </w:r>
      <w:proofErr w:type="spellStart"/>
      <w:r w:rsidRPr="0FB516DA">
        <w:rPr>
          <w:sz w:val="26"/>
          <w:szCs w:val="26"/>
        </w:rPr>
        <w:t>đôi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trị</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trách</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phản</w:t>
      </w:r>
      <w:proofErr w:type="spellEnd"/>
      <w:r w:rsidRPr="0FB516DA">
        <w:rPr>
          <w:sz w:val="26"/>
          <w:szCs w:val="26"/>
        </w:rPr>
        <w:t xml:space="preserve"> </w:t>
      </w:r>
      <w:proofErr w:type="spellStart"/>
      <w:r w:rsidRPr="0FB516DA">
        <w:rPr>
          <w:sz w:val="26"/>
          <w:szCs w:val="26"/>
        </w:rPr>
        <w:t>ảnh</w:t>
      </w:r>
      <w:proofErr w:type="spellEnd"/>
      <w:r w:rsidRPr="0FB516DA">
        <w:rPr>
          <w:sz w:val="26"/>
          <w:szCs w:val="26"/>
        </w:rPr>
        <w:t xml:space="preserve"> </w:t>
      </w:r>
      <w:proofErr w:type="spellStart"/>
      <w:r w:rsidRPr="0FB516DA">
        <w:rPr>
          <w:sz w:val="26"/>
          <w:szCs w:val="26"/>
        </w:rPr>
        <w:t>đúng</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tế</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CBQL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CNTT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trị</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w:t>
      </w:r>
      <w:proofErr w:type="spellStart"/>
      <w:r w:rsidRPr="0FB516DA">
        <w:rPr>
          <w:sz w:val="26"/>
          <w:szCs w:val="26"/>
        </w:rPr>
        <w:t>trọng</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phụ</w:t>
      </w:r>
      <w:proofErr w:type="spellEnd"/>
      <w:r w:rsidRPr="0FB516DA">
        <w:rPr>
          <w:sz w:val="26"/>
          <w:szCs w:val="26"/>
        </w:rPr>
        <w:t xml:space="preserve"> </w:t>
      </w:r>
      <w:proofErr w:type="spellStart"/>
      <w:r w:rsidRPr="0FB516DA">
        <w:rPr>
          <w:sz w:val="26"/>
          <w:szCs w:val="26"/>
        </w:rPr>
        <w:t>trách</w:t>
      </w:r>
      <w:proofErr w:type="spellEnd"/>
      <w:r w:rsidRPr="0FB516DA">
        <w:rPr>
          <w:sz w:val="26"/>
          <w:szCs w:val="26"/>
        </w:rPr>
        <w:t xml:space="preserve"> </w:t>
      </w:r>
      <w:proofErr w:type="spellStart"/>
      <w:r w:rsidRPr="0FB516DA">
        <w:rPr>
          <w:sz w:val="26"/>
          <w:szCs w:val="26"/>
        </w:rPr>
        <w:t>cải</w:t>
      </w:r>
      <w:proofErr w:type="spellEnd"/>
      <w:r w:rsidRPr="0FB516DA">
        <w:rPr>
          <w:sz w:val="26"/>
          <w:szCs w:val="26"/>
        </w:rPr>
        <w:t xml:space="preserve"> </w:t>
      </w:r>
      <w:proofErr w:type="spellStart"/>
      <w:r w:rsidRPr="0FB516DA">
        <w:rPr>
          <w:sz w:val="26"/>
          <w:szCs w:val="26"/>
        </w:rPr>
        <w:t>cách</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chính</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dữ</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dân</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w:t>
      </w:r>
    </w:p>
    <w:p w14:paraId="187D7E75" w14:textId="77777777" w:rsidR="00DE3982" w:rsidRPr="00281CED" w:rsidRDefault="0FB516DA" w:rsidP="0FB516DA">
      <w:pPr>
        <w:spacing w:before="120"/>
        <w:ind w:firstLine="720"/>
        <w:jc w:val="both"/>
        <w:rPr>
          <w:sz w:val="26"/>
          <w:szCs w:val="26"/>
        </w:rPr>
      </w:pPr>
      <w:r w:rsidRPr="0FB516DA">
        <w:rPr>
          <w:i/>
          <w:iCs/>
          <w:sz w:val="26"/>
          <w:szCs w:val="26"/>
        </w:rPr>
        <w:lastRenderedPageBreak/>
        <w:t xml:space="preserve">+ </w:t>
      </w:r>
      <w:proofErr w:type="spellStart"/>
      <w:r w:rsidRPr="0FB516DA">
        <w:rPr>
          <w:i/>
          <w:iCs/>
          <w:sz w:val="26"/>
          <w:szCs w:val="26"/>
        </w:rPr>
        <w:t>Về</w:t>
      </w:r>
      <w:proofErr w:type="spellEnd"/>
      <w:r w:rsidRPr="0FB516DA">
        <w:rPr>
          <w:i/>
          <w:iCs/>
          <w:sz w:val="26"/>
          <w:szCs w:val="26"/>
        </w:rPr>
        <w:t xml:space="preserve"> </w:t>
      </w:r>
      <w:proofErr w:type="spellStart"/>
      <w:r w:rsidRPr="0FB516DA">
        <w:rPr>
          <w:i/>
          <w:iCs/>
          <w:sz w:val="26"/>
          <w:szCs w:val="26"/>
        </w:rPr>
        <w:t>ứng</w:t>
      </w:r>
      <w:proofErr w:type="spellEnd"/>
      <w:r w:rsidRPr="0FB516DA">
        <w:rPr>
          <w:i/>
          <w:iCs/>
          <w:sz w:val="26"/>
          <w:szCs w:val="26"/>
        </w:rPr>
        <w:t xml:space="preserve"> </w:t>
      </w:r>
      <w:proofErr w:type="spellStart"/>
      <w:r w:rsidRPr="0FB516DA">
        <w:rPr>
          <w:i/>
          <w:iCs/>
          <w:sz w:val="26"/>
          <w:szCs w:val="26"/>
        </w:rPr>
        <w:t>dụng</w:t>
      </w:r>
      <w:proofErr w:type="spellEnd"/>
      <w:r w:rsidRPr="0FB516DA">
        <w:rPr>
          <w:i/>
          <w:iCs/>
          <w:sz w:val="26"/>
          <w:szCs w:val="26"/>
        </w:rPr>
        <w:t xml:space="preserve"> </w:t>
      </w:r>
      <w:proofErr w:type="spellStart"/>
      <w:r w:rsidRPr="0FB516DA">
        <w:rPr>
          <w:i/>
          <w:iCs/>
          <w:sz w:val="26"/>
          <w:szCs w:val="26"/>
        </w:rPr>
        <w:t>công</w:t>
      </w:r>
      <w:proofErr w:type="spellEnd"/>
      <w:r w:rsidRPr="0FB516DA">
        <w:rPr>
          <w:i/>
          <w:iCs/>
          <w:sz w:val="26"/>
          <w:szCs w:val="26"/>
        </w:rPr>
        <w:t xml:space="preserve"> </w:t>
      </w:r>
      <w:proofErr w:type="spellStart"/>
      <w:r w:rsidRPr="0FB516DA">
        <w:rPr>
          <w:i/>
          <w:iCs/>
          <w:sz w:val="26"/>
          <w:szCs w:val="26"/>
        </w:rPr>
        <w:t>nghệ</w:t>
      </w:r>
      <w:proofErr w:type="spellEnd"/>
      <w:r w:rsidRPr="0FB516DA">
        <w:rPr>
          <w:i/>
          <w:iCs/>
          <w:sz w:val="26"/>
          <w:szCs w:val="26"/>
        </w:rPr>
        <w:t xml:space="preserve"> </w:t>
      </w:r>
      <w:proofErr w:type="spellStart"/>
      <w:r w:rsidRPr="0FB516DA">
        <w:rPr>
          <w:i/>
          <w:iCs/>
          <w:sz w:val="26"/>
          <w:szCs w:val="26"/>
        </w:rPr>
        <w:t>thông</w:t>
      </w:r>
      <w:proofErr w:type="spellEnd"/>
      <w:r w:rsidRPr="0FB516DA">
        <w:rPr>
          <w:i/>
          <w:iCs/>
          <w:sz w:val="26"/>
          <w:szCs w:val="26"/>
        </w:rPr>
        <w:t xml:space="preserve"> tin </w:t>
      </w:r>
      <w:proofErr w:type="spellStart"/>
      <w:r w:rsidRPr="0FB516DA">
        <w:rPr>
          <w:i/>
          <w:iCs/>
          <w:sz w:val="26"/>
          <w:szCs w:val="26"/>
        </w:rPr>
        <w:t>trong</w:t>
      </w:r>
      <w:proofErr w:type="spellEnd"/>
      <w:r w:rsidRPr="0FB516DA">
        <w:rPr>
          <w:i/>
          <w:iCs/>
          <w:sz w:val="26"/>
          <w:szCs w:val="26"/>
        </w:rPr>
        <w:t xml:space="preserve"> </w:t>
      </w:r>
      <w:proofErr w:type="spellStart"/>
      <w:r w:rsidRPr="0FB516DA">
        <w:rPr>
          <w:i/>
          <w:iCs/>
          <w:sz w:val="26"/>
          <w:szCs w:val="26"/>
        </w:rPr>
        <w:t>dạy</w:t>
      </w:r>
      <w:proofErr w:type="spellEnd"/>
      <w:r w:rsidRPr="0FB516DA">
        <w:rPr>
          <w:i/>
          <w:iCs/>
          <w:sz w:val="26"/>
          <w:szCs w:val="26"/>
        </w:rPr>
        <w:t xml:space="preserve">, </w:t>
      </w:r>
      <w:proofErr w:type="spellStart"/>
      <w:r w:rsidRPr="0FB516DA">
        <w:rPr>
          <w:i/>
          <w:iCs/>
          <w:sz w:val="26"/>
          <w:szCs w:val="26"/>
        </w:rPr>
        <w:t>học</w:t>
      </w:r>
      <w:proofErr w:type="spellEnd"/>
      <w:r w:rsidRPr="0FB516DA">
        <w:rPr>
          <w:i/>
          <w:iCs/>
          <w:sz w:val="26"/>
          <w:szCs w:val="26"/>
        </w:rPr>
        <w:t xml:space="preserve"> </w:t>
      </w:r>
      <w:proofErr w:type="spellStart"/>
      <w:r w:rsidRPr="0FB516DA">
        <w:rPr>
          <w:i/>
          <w:iCs/>
          <w:sz w:val="26"/>
          <w:szCs w:val="26"/>
        </w:rPr>
        <w:t>và</w:t>
      </w:r>
      <w:proofErr w:type="spellEnd"/>
      <w:r w:rsidRPr="0FB516DA">
        <w:rPr>
          <w:i/>
          <w:iCs/>
          <w:sz w:val="26"/>
          <w:szCs w:val="26"/>
        </w:rPr>
        <w:t xml:space="preserve"> </w:t>
      </w:r>
      <w:proofErr w:type="spellStart"/>
      <w:r w:rsidRPr="0FB516DA">
        <w:rPr>
          <w:i/>
          <w:iCs/>
          <w:sz w:val="26"/>
          <w:szCs w:val="26"/>
        </w:rPr>
        <w:t>quản</w:t>
      </w:r>
      <w:proofErr w:type="spellEnd"/>
      <w:r w:rsidRPr="0FB516DA">
        <w:rPr>
          <w:i/>
          <w:iCs/>
          <w:sz w:val="26"/>
          <w:szCs w:val="26"/>
        </w:rPr>
        <w:t xml:space="preserve"> </w:t>
      </w:r>
      <w:proofErr w:type="spellStart"/>
      <w:r w:rsidRPr="0FB516DA">
        <w:rPr>
          <w:i/>
          <w:iCs/>
          <w:sz w:val="26"/>
          <w:szCs w:val="26"/>
        </w:rPr>
        <w:t>lý</w:t>
      </w:r>
      <w:proofErr w:type="spellEnd"/>
      <w:r w:rsidRPr="0FB516DA">
        <w:rPr>
          <w:i/>
          <w:iCs/>
          <w:sz w:val="26"/>
          <w:szCs w:val="26"/>
        </w:rPr>
        <w:t xml:space="preserve"> </w:t>
      </w:r>
      <w:proofErr w:type="spellStart"/>
      <w:r w:rsidRPr="0FB516DA">
        <w:rPr>
          <w:i/>
          <w:iCs/>
          <w:sz w:val="26"/>
          <w:szCs w:val="26"/>
        </w:rPr>
        <w:t>giáo</w:t>
      </w:r>
      <w:proofErr w:type="spellEnd"/>
      <w:r w:rsidRPr="0FB516DA">
        <w:rPr>
          <w:i/>
          <w:iCs/>
          <w:sz w:val="26"/>
          <w:szCs w:val="26"/>
        </w:rPr>
        <w:t xml:space="preserve"> </w:t>
      </w:r>
      <w:proofErr w:type="spellStart"/>
      <w:r w:rsidRPr="0FB516DA">
        <w:rPr>
          <w:i/>
          <w:iCs/>
          <w:sz w:val="26"/>
          <w:szCs w:val="26"/>
        </w:rPr>
        <w:t>dục</w:t>
      </w:r>
      <w:proofErr w:type="spellEnd"/>
      <w:r w:rsidRPr="0FB516DA">
        <w:rPr>
          <w:i/>
          <w:iCs/>
          <w:sz w:val="26"/>
          <w:szCs w:val="26"/>
        </w:rPr>
        <w:t>:</w:t>
      </w:r>
    </w:p>
    <w:p w14:paraId="7F94EE49" w14:textId="77777777" w:rsidR="000A1FC6" w:rsidRPr="00281CED" w:rsidRDefault="0FB516DA" w:rsidP="0FB516DA">
      <w:pPr>
        <w:spacing w:before="120"/>
        <w:ind w:firstLine="720"/>
        <w:jc w:val="both"/>
        <w:rPr>
          <w:sz w:val="26"/>
          <w:szCs w:val="26"/>
        </w:rPr>
      </w:pP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4363/GDĐT-</w:t>
      </w:r>
      <w:proofErr w:type="spellStart"/>
      <w:r w:rsidRPr="0FB516DA">
        <w:rPr>
          <w:sz w:val="26"/>
          <w:szCs w:val="26"/>
        </w:rPr>
        <w:t>GDTrH</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13 </w:t>
      </w:r>
      <w:proofErr w:type="spellStart"/>
      <w:r w:rsidRPr="0FB516DA">
        <w:rPr>
          <w:sz w:val="26"/>
          <w:szCs w:val="26"/>
        </w:rPr>
        <w:t>tháng</w:t>
      </w:r>
      <w:proofErr w:type="spellEnd"/>
      <w:r w:rsidRPr="0FB516DA">
        <w:rPr>
          <w:sz w:val="26"/>
          <w:szCs w:val="26"/>
        </w:rPr>
        <w:t xml:space="preserve"> 12 </w:t>
      </w:r>
      <w:proofErr w:type="spellStart"/>
      <w:r w:rsidRPr="0FB516DA">
        <w:rPr>
          <w:sz w:val="26"/>
          <w:szCs w:val="26"/>
        </w:rPr>
        <w:t>năm</w:t>
      </w:r>
      <w:proofErr w:type="spellEnd"/>
      <w:r w:rsidRPr="0FB516DA">
        <w:rPr>
          <w:sz w:val="26"/>
          <w:szCs w:val="26"/>
        </w:rPr>
        <w:t xml:space="preserve"> 2018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kho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w:t>
      </w:r>
      <w:proofErr w:type="spellStart"/>
      <w:r w:rsidRPr="0FB516DA">
        <w:rPr>
          <w:sz w:val="26"/>
          <w:szCs w:val="26"/>
        </w:rPr>
        <w:t>toàn</w:t>
      </w:r>
      <w:proofErr w:type="spellEnd"/>
      <w:r w:rsidRPr="0FB516DA">
        <w:rPr>
          <w:sz w:val="26"/>
          <w:szCs w:val="26"/>
        </w:rPr>
        <w:t xml:space="preserve"> </w:t>
      </w:r>
      <w:proofErr w:type="spellStart"/>
      <w:r w:rsidRPr="0FB516DA">
        <w:rPr>
          <w:sz w:val="26"/>
          <w:szCs w:val="26"/>
        </w:rPr>
        <w:t>ngành</w:t>
      </w:r>
      <w:proofErr w:type="spellEnd"/>
      <w:r w:rsidRPr="0FB516DA">
        <w:rPr>
          <w:sz w:val="26"/>
          <w:szCs w:val="26"/>
        </w:rPr>
        <w:t xml:space="preserve">, </w:t>
      </w:r>
      <w:proofErr w:type="spellStart"/>
      <w:r w:rsidRPr="0FB516DA">
        <w:rPr>
          <w:sz w:val="26"/>
          <w:szCs w:val="26"/>
        </w:rPr>
        <w:t>ngân</w:t>
      </w:r>
      <w:proofErr w:type="spellEnd"/>
      <w:r w:rsidRPr="0FB516DA">
        <w:rPr>
          <w:sz w:val="26"/>
          <w:szCs w:val="26"/>
        </w:rPr>
        <w:t xml:space="preserve"> </w:t>
      </w:r>
      <w:proofErr w:type="spellStart"/>
      <w:r w:rsidRPr="0FB516DA">
        <w:rPr>
          <w:sz w:val="26"/>
          <w:szCs w:val="26"/>
        </w:rPr>
        <w:t>hàng</w:t>
      </w:r>
      <w:proofErr w:type="spellEnd"/>
      <w:r w:rsidRPr="0FB516DA">
        <w:rPr>
          <w:sz w:val="26"/>
          <w:szCs w:val="26"/>
        </w:rPr>
        <w:t xml:space="preserve"> </w:t>
      </w:r>
      <w:proofErr w:type="spellStart"/>
      <w:r w:rsidRPr="0FB516DA">
        <w:rPr>
          <w:sz w:val="26"/>
          <w:szCs w:val="26"/>
        </w:rPr>
        <w:t>câu</w:t>
      </w:r>
      <w:proofErr w:type="spellEnd"/>
      <w:r w:rsidRPr="0FB516DA">
        <w:rPr>
          <w:sz w:val="26"/>
          <w:szCs w:val="26"/>
        </w:rPr>
        <w:t xml:space="preserve"> </w:t>
      </w:r>
      <w:proofErr w:type="spellStart"/>
      <w:r w:rsidRPr="0FB516DA">
        <w:rPr>
          <w:sz w:val="26"/>
          <w:szCs w:val="26"/>
        </w:rPr>
        <w:t>hỏi</w:t>
      </w:r>
      <w:proofErr w:type="spellEnd"/>
      <w:r w:rsidRPr="0FB516DA">
        <w:rPr>
          <w:sz w:val="26"/>
          <w:szCs w:val="26"/>
        </w:rPr>
        <w:t xml:space="preserve"> </w:t>
      </w:r>
      <w:proofErr w:type="spellStart"/>
      <w:r w:rsidRPr="0FB516DA">
        <w:rPr>
          <w:sz w:val="26"/>
          <w:szCs w:val="26"/>
        </w:rPr>
        <w:t>trực</w:t>
      </w:r>
      <w:proofErr w:type="spellEnd"/>
      <w:r w:rsidRPr="0FB516DA">
        <w:rPr>
          <w:sz w:val="26"/>
          <w:szCs w:val="26"/>
        </w:rPr>
        <w:t xml:space="preserve"> </w:t>
      </w:r>
      <w:proofErr w:type="spellStart"/>
      <w:r w:rsidRPr="0FB516DA">
        <w:rPr>
          <w:sz w:val="26"/>
          <w:szCs w:val="26"/>
        </w:rPr>
        <w:t>tuyến</w:t>
      </w:r>
      <w:proofErr w:type="spellEnd"/>
      <w:r w:rsidRPr="0FB516DA">
        <w:rPr>
          <w:sz w:val="26"/>
          <w:szCs w:val="26"/>
        </w:rPr>
        <w:t xml:space="preserve"> </w:t>
      </w:r>
      <w:proofErr w:type="spellStart"/>
      <w:r w:rsidRPr="0FB516DA">
        <w:rPr>
          <w:sz w:val="26"/>
          <w:szCs w:val="26"/>
        </w:rPr>
        <w:t>dùng</w:t>
      </w:r>
      <w:proofErr w:type="spellEnd"/>
      <w:r w:rsidRPr="0FB516DA">
        <w:rPr>
          <w:sz w:val="26"/>
          <w:szCs w:val="26"/>
        </w:rPr>
        <w:t xml:space="preserve"> </w:t>
      </w:r>
      <w:proofErr w:type="spellStart"/>
      <w:r w:rsidRPr="0FB516DA">
        <w:rPr>
          <w:sz w:val="26"/>
          <w:szCs w:val="26"/>
        </w:rPr>
        <w:t>chung</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GDĐT.</w:t>
      </w:r>
    </w:p>
    <w:p w14:paraId="187D7E76" w14:textId="6DB94808" w:rsidR="00DE3982" w:rsidRPr="00281CED" w:rsidRDefault="0FB516DA" w:rsidP="0FB516DA">
      <w:pPr>
        <w:spacing w:before="120"/>
        <w:ind w:firstLine="720"/>
        <w:jc w:val="both"/>
        <w:rPr>
          <w:sz w:val="26"/>
          <w:szCs w:val="26"/>
        </w:rPr>
      </w:pP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CNTT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lang w:val="vi-VN"/>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CNTT, </w:t>
      </w:r>
      <w:proofErr w:type="spellStart"/>
      <w:r w:rsidRPr="0FB516DA">
        <w:rPr>
          <w:sz w:val="26"/>
          <w:szCs w:val="26"/>
        </w:rPr>
        <w:t>mạng</w:t>
      </w:r>
      <w:proofErr w:type="spellEnd"/>
      <w:r w:rsidRPr="0FB516DA">
        <w:rPr>
          <w:sz w:val="26"/>
          <w:szCs w:val="26"/>
        </w:rPr>
        <w:t xml:space="preserve"> internet,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điện</w:t>
      </w:r>
      <w:proofErr w:type="spellEnd"/>
      <w:r w:rsidRPr="0FB516DA">
        <w:rPr>
          <w:sz w:val="26"/>
          <w:szCs w:val="26"/>
        </w:rPr>
        <w:t xml:space="preserve"> </w:t>
      </w:r>
      <w:proofErr w:type="spellStart"/>
      <w:r w:rsidRPr="0FB516DA">
        <w:rPr>
          <w:sz w:val="26"/>
          <w:szCs w:val="26"/>
        </w:rPr>
        <w:t>tử</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hỗ</w:t>
      </w:r>
      <w:proofErr w:type="spellEnd"/>
      <w:r w:rsidRPr="0FB516DA">
        <w:rPr>
          <w:sz w:val="26"/>
          <w:szCs w:val="26"/>
        </w:rPr>
        <w:t xml:space="preserve"> </w:t>
      </w:r>
      <w:proofErr w:type="spellStart"/>
      <w:r w:rsidRPr="0FB516DA">
        <w:rPr>
          <w:sz w:val="26"/>
          <w:szCs w:val="26"/>
        </w:rPr>
        <w:t>trợ</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giảm</w:t>
      </w:r>
      <w:proofErr w:type="spellEnd"/>
      <w:r w:rsidRPr="0FB516DA">
        <w:rPr>
          <w:sz w:val="26"/>
          <w:szCs w:val="26"/>
        </w:rPr>
        <w:t xml:space="preserve"> </w:t>
      </w:r>
      <w:proofErr w:type="spellStart"/>
      <w:r w:rsidRPr="0FB516DA">
        <w:rPr>
          <w:sz w:val="26"/>
          <w:szCs w:val="26"/>
        </w:rPr>
        <w:t>thiểu</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kê</w:t>
      </w:r>
      <w:proofErr w:type="spellEnd"/>
      <w:r w:rsidRPr="0FB516DA">
        <w:rPr>
          <w:sz w:val="26"/>
          <w:szCs w:val="26"/>
        </w:rPr>
        <w:t xml:space="preserve">, </w:t>
      </w:r>
      <w:proofErr w:type="spellStart"/>
      <w:r w:rsidRPr="0FB516DA">
        <w:rPr>
          <w:sz w:val="26"/>
          <w:szCs w:val="26"/>
        </w:rPr>
        <w:t>báo</w:t>
      </w:r>
      <w:proofErr w:type="spellEnd"/>
      <w:r w:rsidRPr="0FB516DA">
        <w:rPr>
          <w:sz w:val="26"/>
          <w:szCs w:val="26"/>
        </w:rPr>
        <w:t xml:space="preserve"> </w:t>
      </w:r>
      <w:proofErr w:type="spellStart"/>
      <w:r w:rsidRPr="0FB516DA">
        <w:rPr>
          <w:sz w:val="26"/>
          <w:szCs w:val="26"/>
        </w:rPr>
        <w:t>cáo</w:t>
      </w:r>
      <w:proofErr w:type="spellEnd"/>
      <w:r w:rsidRPr="0FB516DA">
        <w:rPr>
          <w:sz w:val="26"/>
          <w:szCs w:val="26"/>
        </w:rPr>
        <w:t xml:space="preserve">; tang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qua internet.</w:t>
      </w:r>
    </w:p>
    <w:p w14:paraId="41B4DA2A" w14:textId="25FCE187" w:rsidR="00723B50" w:rsidRPr="00281CED" w:rsidRDefault="0FB516DA" w:rsidP="0FB516DA">
      <w:pPr>
        <w:spacing w:before="120"/>
        <w:ind w:firstLine="720"/>
        <w:jc w:val="both"/>
        <w:rPr>
          <w:sz w:val="26"/>
          <w:szCs w:val="26"/>
          <w:lang w:val="vi-VN"/>
        </w:rPr>
      </w:pPr>
      <w:bookmarkStart w:id="0" w:name="_gjdgxs" w:colFirst="0" w:colLast="0"/>
      <w:bookmarkEnd w:id="0"/>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vấn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trong</w:t>
      </w:r>
      <w:proofErr w:type="spellEnd"/>
      <w:r w:rsidRPr="0FB516DA">
        <w:rPr>
          <w:sz w:val="26"/>
          <w:szCs w:val="26"/>
          <w:lang w:val="vi-VN"/>
        </w:rPr>
        <w:t xml:space="preserve"> sử dụng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r w:rsidRPr="0FB516DA">
        <w:rPr>
          <w:sz w:val="26"/>
          <w:szCs w:val="26"/>
          <w:lang w:val="vi-VN"/>
        </w:rPr>
        <w:t>trang thiết bị CNTT phục vụ dạy học theo hướng thiết thực</w:t>
      </w:r>
      <w:r w:rsidRPr="0FB516DA">
        <w:rPr>
          <w:sz w:val="26"/>
          <w:szCs w:val="26"/>
        </w:rPr>
        <w:t>.</w:t>
      </w:r>
      <w:r w:rsidRPr="0FB516DA">
        <w:rPr>
          <w:sz w:val="26"/>
          <w:szCs w:val="26"/>
          <w:lang w:val="vi-VN"/>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r w:rsidRPr="0FB516DA">
        <w:rPr>
          <w:sz w:val="26"/>
          <w:szCs w:val="26"/>
          <w:lang w:val="vi-VN"/>
        </w:rPr>
        <w:t>hạn chế tình trạng “chiếu - chép”</w:t>
      </w:r>
      <w:r w:rsidRPr="0FB516DA">
        <w:rPr>
          <w:sz w:val="26"/>
          <w:szCs w:val="26"/>
        </w:rPr>
        <w:t xml:space="preserve">, </w:t>
      </w:r>
      <w:proofErr w:type="spellStart"/>
      <w:r w:rsidRPr="0FB516DA">
        <w:rPr>
          <w:sz w:val="26"/>
          <w:szCs w:val="26"/>
        </w:rPr>
        <w:t>hạn</w:t>
      </w:r>
      <w:proofErr w:type="spellEnd"/>
      <w:r w:rsidRPr="0FB516DA">
        <w:rPr>
          <w:sz w:val="26"/>
          <w:szCs w:val="26"/>
        </w:rPr>
        <w:t xml:space="preserve"> </w:t>
      </w:r>
      <w:proofErr w:type="spellStart"/>
      <w:r w:rsidRPr="0FB516DA">
        <w:rPr>
          <w:sz w:val="26"/>
          <w:szCs w:val="26"/>
        </w:rPr>
        <w:t>chế</w:t>
      </w:r>
      <w:proofErr w:type="spellEnd"/>
      <w:r w:rsidRPr="0FB516DA">
        <w:rPr>
          <w:sz w:val="26"/>
          <w:szCs w:val="26"/>
        </w:rPr>
        <w:t xml:space="preserve"> </w:t>
      </w:r>
      <w:proofErr w:type="spellStart"/>
      <w:r w:rsidRPr="0FB516DA">
        <w:rPr>
          <w:sz w:val="26"/>
          <w:szCs w:val="26"/>
        </w:rPr>
        <w:t>tình</w:t>
      </w:r>
      <w:proofErr w:type="spellEnd"/>
      <w:r w:rsidRPr="0FB516DA">
        <w:rPr>
          <w:sz w:val="26"/>
          <w:szCs w:val="26"/>
        </w:rPr>
        <w:t xml:space="preserve"> </w:t>
      </w:r>
      <w:proofErr w:type="spellStart"/>
      <w:r w:rsidRPr="0FB516DA">
        <w:rPr>
          <w:sz w:val="26"/>
          <w:szCs w:val="26"/>
        </w:rPr>
        <w:t>trạng</w:t>
      </w:r>
      <w:proofErr w:type="spellEnd"/>
      <w:r w:rsidRPr="0FB516DA">
        <w:rPr>
          <w:sz w:val="26"/>
          <w:szCs w:val="26"/>
        </w:rPr>
        <w:t xml:space="preserve"> </w:t>
      </w:r>
      <w:proofErr w:type="spellStart"/>
      <w:r w:rsidRPr="0FB516DA">
        <w:rPr>
          <w:sz w:val="26"/>
          <w:szCs w:val="26"/>
        </w:rPr>
        <w:t>giao</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dự</w:t>
      </w:r>
      <w:proofErr w:type="spellEnd"/>
      <w:r w:rsidRPr="0FB516DA">
        <w:rPr>
          <w:sz w:val="26"/>
          <w:szCs w:val="26"/>
        </w:rPr>
        <w:t xml:space="preserve"> </w:t>
      </w:r>
      <w:proofErr w:type="spellStart"/>
      <w:r w:rsidRPr="0FB516DA">
        <w:rPr>
          <w:sz w:val="26"/>
          <w:szCs w:val="26"/>
        </w:rPr>
        <w:t>án</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nhưng</w:t>
      </w:r>
      <w:proofErr w:type="spellEnd"/>
      <w:r w:rsidRPr="0FB516DA">
        <w:rPr>
          <w:sz w:val="26"/>
          <w:szCs w:val="26"/>
        </w:rPr>
        <w:t xml:space="preserve"> </w:t>
      </w:r>
      <w:proofErr w:type="spellStart"/>
      <w:r w:rsidRPr="0FB516DA">
        <w:rPr>
          <w:sz w:val="26"/>
          <w:szCs w:val="26"/>
        </w:rPr>
        <w:t>không</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cụ</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lang w:val="vi-VN"/>
        </w:rPr>
        <w:t>.</w:t>
      </w:r>
    </w:p>
    <w:p w14:paraId="6CF83159" w14:textId="6D89CE62" w:rsidR="008B3CA7" w:rsidRPr="00281CED" w:rsidRDefault="0FB516DA" w:rsidP="0FB516DA">
      <w:pPr>
        <w:spacing w:before="120"/>
        <w:ind w:firstLine="720"/>
        <w:jc w:val="both"/>
        <w:rPr>
          <w:sz w:val="26"/>
          <w:szCs w:val="26"/>
        </w:rPr>
      </w:pP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bài</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tích</w:t>
      </w:r>
      <w:proofErr w:type="spellEnd"/>
      <w:r w:rsidRPr="0FB516DA">
        <w:rPr>
          <w:sz w:val="26"/>
          <w:szCs w:val="26"/>
        </w:rPr>
        <w:t xml:space="preserve"> </w:t>
      </w:r>
      <w:proofErr w:type="spellStart"/>
      <w:r w:rsidRPr="0FB516DA">
        <w:rPr>
          <w:sz w:val="26"/>
          <w:szCs w:val="26"/>
        </w:rPr>
        <w:t>cực</w:t>
      </w:r>
      <w:proofErr w:type="spellEnd"/>
      <w:r w:rsidRPr="0FB516DA">
        <w:rPr>
          <w:sz w:val="26"/>
          <w:szCs w:val="26"/>
        </w:rPr>
        <w:t xml:space="preserve"> </w:t>
      </w:r>
      <w:proofErr w:type="spellStart"/>
      <w:r w:rsidRPr="0FB516DA">
        <w:rPr>
          <w:sz w:val="26"/>
          <w:szCs w:val="26"/>
        </w:rPr>
        <w:t>nhằm</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huy</w:t>
      </w:r>
      <w:proofErr w:type="spellEnd"/>
      <w:r w:rsidRPr="0FB516DA">
        <w:rPr>
          <w:sz w:val="26"/>
          <w:szCs w:val="26"/>
        </w:rPr>
        <w:t xml:space="preserve"> </w:t>
      </w:r>
      <w:proofErr w:type="spellStart"/>
      <w:r w:rsidRPr="0FB516DA">
        <w:rPr>
          <w:sz w:val="26"/>
          <w:szCs w:val="26"/>
        </w:rPr>
        <w:t>vai</w:t>
      </w:r>
      <w:proofErr w:type="spellEnd"/>
      <w:r w:rsidRPr="0FB516DA">
        <w:rPr>
          <w:sz w:val="26"/>
          <w:szCs w:val="26"/>
        </w:rPr>
        <w:t xml:space="preserve"> </w:t>
      </w:r>
      <w:proofErr w:type="spellStart"/>
      <w:r w:rsidRPr="0FB516DA">
        <w:rPr>
          <w:sz w:val="26"/>
          <w:szCs w:val="26"/>
        </w:rPr>
        <w:t>trò</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thêm</w:t>
      </w:r>
      <w:proofErr w:type="spellEnd"/>
      <w:r w:rsidRPr="0FB516DA">
        <w:rPr>
          <w:sz w:val="26"/>
          <w:szCs w:val="26"/>
        </w:rPr>
        <w:t xml:space="preserve"> </w:t>
      </w:r>
      <w:proofErr w:type="spellStart"/>
      <w:r w:rsidRPr="0FB516DA">
        <w:rPr>
          <w:sz w:val="26"/>
          <w:szCs w:val="26"/>
        </w:rPr>
        <w:t>bài</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biên</w:t>
      </w:r>
      <w:proofErr w:type="spellEnd"/>
      <w:r w:rsidRPr="0FB516DA">
        <w:rPr>
          <w:sz w:val="26"/>
          <w:szCs w:val="26"/>
        </w:rPr>
        <w:t xml:space="preserve"> </w:t>
      </w:r>
      <w:proofErr w:type="spellStart"/>
      <w:r w:rsidRPr="0FB516DA">
        <w:rPr>
          <w:sz w:val="26"/>
          <w:szCs w:val="26"/>
        </w:rPr>
        <w:t>soạn</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bảng</w:t>
      </w:r>
      <w:proofErr w:type="spellEnd"/>
      <w:r w:rsidRPr="0FB516DA">
        <w:rPr>
          <w:sz w:val="26"/>
          <w:szCs w:val="26"/>
        </w:rPr>
        <w:t xml:space="preserve"> </w:t>
      </w:r>
      <w:proofErr w:type="spellStart"/>
      <w:r w:rsidRPr="0FB516DA">
        <w:rPr>
          <w:sz w:val="26"/>
          <w:szCs w:val="26"/>
        </w:rPr>
        <w:t>tương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mạng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nối</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hỗ</w:t>
      </w:r>
      <w:proofErr w:type="spellEnd"/>
      <w:r w:rsidRPr="0FB516DA">
        <w:rPr>
          <w:sz w:val="26"/>
          <w:szCs w:val="26"/>
        </w:rPr>
        <w:t xml:space="preserve"> </w:t>
      </w:r>
      <w:proofErr w:type="spellStart"/>
      <w:r w:rsidRPr="0FB516DA">
        <w:rPr>
          <w:sz w:val="26"/>
          <w:szCs w:val="26"/>
        </w:rPr>
        <w:t>trợ</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100%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sổ</w:t>
      </w:r>
      <w:proofErr w:type="spellEnd"/>
      <w:r w:rsidRPr="0FB516DA">
        <w:rPr>
          <w:sz w:val="26"/>
          <w:szCs w:val="26"/>
        </w:rPr>
        <w:t xml:space="preserve"> </w:t>
      </w:r>
      <w:proofErr w:type="spellStart"/>
      <w:r w:rsidRPr="0FB516DA">
        <w:rPr>
          <w:sz w:val="26"/>
          <w:szCs w:val="26"/>
        </w:rPr>
        <w:t>điểm</w:t>
      </w:r>
      <w:proofErr w:type="spellEnd"/>
      <w:r w:rsidRPr="0FB516DA">
        <w:rPr>
          <w:sz w:val="26"/>
          <w:szCs w:val="26"/>
        </w:rPr>
        <w:t xml:space="preserve"> </w:t>
      </w:r>
      <w:proofErr w:type="spellStart"/>
      <w:r w:rsidRPr="0FB516DA">
        <w:rPr>
          <w:sz w:val="26"/>
          <w:szCs w:val="26"/>
        </w:rPr>
        <w:t>điện</w:t>
      </w:r>
      <w:proofErr w:type="spellEnd"/>
      <w:r w:rsidRPr="0FB516DA">
        <w:rPr>
          <w:sz w:val="26"/>
          <w:szCs w:val="26"/>
        </w:rPr>
        <w:t xml:space="preserve"> </w:t>
      </w:r>
      <w:proofErr w:type="spellStart"/>
      <w:r w:rsidRPr="0FB516DA">
        <w:rPr>
          <w:sz w:val="26"/>
          <w:szCs w:val="26"/>
        </w:rPr>
        <w:t>tử</w:t>
      </w:r>
      <w:proofErr w:type="spellEnd"/>
      <w:r w:rsidRPr="0FB516DA">
        <w:rPr>
          <w:sz w:val="26"/>
          <w:szCs w:val="26"/>
        </w:rPr>
        <w:t>.</w:t>
      </w:r>
    </w:p>
    <w:p w14:paraId="13764F78" w14:textId="1B3ADD29" w:rsidR="008B3CA7" w:rsidRDefault="0FB516DA" w:rsidP="0FB516DA">
      <w:pPr>
        <w:spacing w:before="120"/>
        <w:ind w:firstLine="720"/>
        <w:jc w:val="both"/>
        <w:rPr>
          <w:sz w:val="26"/>
          <w:szCs w:val="26"/>
        </w:rPr>
      </w:pP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tế</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Phổ</w:t>
      </w:r>
      <w:proofErr w:type="spellEnd"/>
      <w:r w:rsidRPr="0FB516DA">
        <w:rPr>
          <w:sz w:val="26"/>
          <w:szCs w:val="26"/>
          <w:lang w:val="vi-VN"/>
        </w:rPr>
        <w:t xml:space="preserve"> cập giáo dục - Xoá mù chữ (PCGD-XMC)</w:t>
      </w:r>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quận</w:t>
      </w:r>
      <w:proofErr w:type="spellEnd"/>
      <w:r w:rsidRPr="0FB516DA">
        <w:rPr>
          <w:sz w:val="26"/>
          <w:szCs w:val="26"/>
        </w:rPr>
        <w:t>/</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gắn</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cập</w:t>
      </w:r>
      <w:proofErr w:type="spellEnd"/>
      <w:r w:rsidRPr="0FB516DA">
        <w:rPr>
          <w:sz w:val="26"/>
          <w:szCs w:val="26"/>
        </w:rPr>
        <w:t xml:space="preserve"> </w:t>
      </w:r>
      <w:proofErr w:type="spellStart"/>
      <w:r w:rsidRPr="0FB516DA">
        <w:rPr>
          <w:sz w:val="26"/>
          <w:szCs w:val="26"/>
        </w:rPr>
        <w:t>nhật</w:t>
      </w:r>
      <w:proofErr w:type="spellEnd"/>
      <w:r w:rsidRPr="0FB516DA">
        <w:rPr>
          <w:sz w:val="26"/>
          <w:szCs w:val="26"/>
        </w:rPr>
        <w:t xml:space="preserve"> </w:t>
      </w:r>
      <w:proofErr w:type="spellStart"/>
      <w:r w:rsidRPr="0FB516DA">
        <w:rPr>
          <w:sz w:val="26"/>
          <w:szCs w:val="26"/>
        </w:rPr>
        <w:t>đầy</w:t>
      </w:r>
      <w:proofErr w:type="spellEnd"/>
      <w:r w:rsidRPr="0FB516DA">
        <w:rPr>
          <w:sz w:val="26"/>
          <w:szCs w:val="26"/>
        </w:rPr>
        <w:t xml:space="preserve"> </w:t>
      </w:r>
      <w:proofErr w:type="spellStart"/>
      <w:r w:rsidRPr="0FB516DA">
        <w:rPr>
          <w:sz w:val="26"/>
          <w:szCs w:val="26"/>
        </w:rPr>
        <w:t>đủ</w:t>
      </w:r>
      <w:proofErr w:type="spellEnd"/>
      <w:r w:rsidRPr="0FB516DA">
        <w:rPr>
          <w:sz w:val="26"/>
          <w:szCs w:val="26"/>
        </w:rPr>
        <w:t xml:space="preserve"> </w:t>
      </w:r>
      <w:proofErr w:type="spellStart"/>
      <w:r w:rsidRPr="0FB516DA">
        <w:rPr>
          <w:sz w:val="26"/>
          <w:szCs w:val="26"/>
        </w:rPr>
        <w:t>dữ</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lên</w:t>
      </w:r>
      <w:proofErr w:type="spellEnd"/>
      <w:r w:rsidRPr="0FB516DA">
        <w:rPr>
          <w:sz w:val="26"/>
          <w:szCs w:val="26"/>
        </w:rPr>
        <w:t xml:space="preserve"> </w:t>
      </w:r>
      <w:proofErr w:type="spellStart"/>
      <w:r w:rsidRPr="0FB516DA">
        <w:rPr>
          <w:sz w:val="26"/>
          <w:szCs w:val="26"/>
        </w:rPr>
        <w:t>hệ</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cập</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xóa</w:t>
      </w:r>
      <w:proofErr w:type="spellEnd"/>
      <w:r w:rsidRPr="0FB516DA">
        <w:rPr>
          <w:sz w:val="26"/>
          <w:szCs w:val="26"/>
        </w:rPr>
        <w:t xml:space="preserve"> </w:t>
      </w:r>
      <w:proofErr w:type="spellStart"/>
      <w:r w:rsidRPr="0FB516DA">
        <w:rPr>
          <w:sz w:val="26"/>
          <w:szCs w:val="26"/>
        </w:rPr>
        <w:t>mù</w:t>
      </w:r>
      <w:proofErr w:type="spellEnd"/>
      <w:r w:rsidRPr="0FB516DA">
        <w:rPr>
          <w:sz w:val="26"/>
          <w:szCs w:val="26"/>
        </w:rPr>
        <w:t xml:space="preserve"> </w:t>
      </w:r>
      <w:proofErr w:type="spellStart"/>
      <w:r w:rsidRPr="0FB516DA">
        <w:rPr>
          <w:sz w:val="26"/>
          <w:szCs w:val="26"/>
        </w:rPr>
        <w:t>chữ</w:t>
      </w:r>
      <w:proofErr w:type="spellEnd"/>
      <w:r w:rsidRPr="0FB516DA">
        <w:rPr>
          <w:sz w:val="26"/>
          <w:szCs w:val="26"/>
        </w:rPr>
        <w:t>.</w:t>
      </w:r>
    </w:p>
    <w:p w14:paraId="2358A179" w14:textId="7CEFD030" w:rsidR="00431FCB" w:rsidRPr="00444FFA" w:rsidRDefault="0B07576F" w:rsidP="0B07576F">
      <w:pPr>
        <w:spacing w:before="120"/>
        <w:ind w:firstLine="720"/>
        <w:jc w:val="both"/>
        <w:rPr>
          <w:sz w:val="26"/>
          <w:szCs w:val="26"/>
        </w:rPr>
      </w:pPr>
      <w:r w:rsidRPr="0B07576F">
        <w:rPr>
          <w:i/>
          <w:iCs/>
          <w:sz w:val="26"/>
          <w:szCs w:val="26"/>
        </w:rPr>
        <w:t xml:space="preserve">+ </w:t>
      </w:r>
      <w:proofErr w:type="spellStart"/>
      <w:r w:rsidRPr="0B07576F">
        <w:rPr>
          <w:i/>
          <w:iCs/>
          <w:sz w:val="26"/>
          <w:szCs w:val="26"/>
        </w:rPr>
        <w:t>Về</w:t>
      </w:r>
      <w:proofErr w:type="spellEnd"/>
      <w:r w:rsidRPr="0B07576F">
        <w:rPr>
          <w:i/>
          <w:iCs/>
          <w:sz w:val="26"/>
          <w:szCs w:val="26"/>
        </w:rPr>
        <w:t xml:space="preserve"> </w:t>
      </w:r>
      <w:proofErr w:type="spellStart"/>
      <w:r w:rsidRPr="0B07576F">
        <w:rPr>
          <w:i/>
          <w:iCs/>
          <w:sz w:val="26"/>
          <w:szCs w:val="26"/>
        </w:rPr>
        <w:t>công</w:t>
      </w:r>
      <w:proofErr w:type="spellEnd"/>
      <w:r w:rsidRPr="0B07576F">
        <w:rPr>
          <w:i/>
          <w:iCs/>
          <w:sz w:val="26"/>
          <w:szCs w:val="26"/>
        </w:rPr>
        <w:t xml:space="preserve"> </w:t>
      </w:r>
      <w:proofErr w:type="spellStart"/>
      <w:r w:rsidRPr="0B07576F">
        <w:rPr>
          <w:i/>
          <w:iCs/>
          <w:sz w:val="26"/>
          <w:szCs w:val="26"/>
        </w:rPr>
        <w:t>tác</w:t>
      </w:r>
      <w:proofErr w:type="spellEnd"/>
      <w:r w:rsidRPr="0B07576F">
        <w:rPr>
          <w:i/>
          <w:iCs/>
          <w:sz w:val="26"/>
          <w:szCs w:val="26"/>
        </w:rPr>
        <w:t xml:space="preserve"> </w:t>
      </w:r>
      <w:proofErr w:type="spellStart"/>
      <w:r w:rsidRPr="0B07576F">
        <w:rPr>
          <w:i/>
          <w:iCs/>
          <w:sz w:val="26"/>
          <w:szCs w:val="26"/>
        </w:rPr>
        <w:t>giao</w:t>
      </w:r>
      <w:proofErr w:type="spellEnd"/>
      <w:r w:rsidRPr="0B07576F">
        <w:rPr>
          <w:i/>
          <w:iCs/>
          <w:sz w:val="26"/>
          <w:szCs w:val="26"/>
        </w:rPr>
        <w:t xml:space="preserve"> </w:t>
      </w:r>
      <w:proofErr w:type="spellStart"/>
      <w:r w:rsidRPr="0B07576F">
        <w:rPr>
          <w:i/>
          <w:iCs/>
          <w:sz w:val="26"/>
          <w:szCs w:val="26"/>
        </w:rPr>
        <w:t>quyền</w:t>
      </w:r>
      <w:proofErr w:type="spellEnd"/>
      <w:r w:rsidRPr="0B07576F">
        <w:rPr>
          <w:i/>
          <w:iCs/>
          <w:sz w:val="26"/>
          <w:szCs w:val="26"/>
        </w:rPr>
        <w:t xml:space="preserve"> </w:t>
      </w:r>
      <w:proofErr w:type="spellStart"/>
      <w:r w:rsidRPr="0B07576F">
        <w:rPr>
          <w:i/>
          <w:iCs/>
          <w:sz w:val="26"/>
          <w:szCs w:val="26"/>
        </w:rPr>
        <w:t>tự</w:t>
      </w:r>
      <w:proofErr w:type="spellEnd"/>
      <w:r w:rsidRPr="0B07576F">
        <w:rPr>
          <w:i/>
          <w:iCs/>
          <w:sz w:val="26"/>
          <w:szCs w:val="26"/>
        </w:rPr>
        <w:t xml:space="preserve"> </w:t>
      </w:r>
      <w:proofErr w:type="spellStart"/>
      <w:r w:rsidRPr="0B07576F">
        <w:rPr>
          <w:i/>
          <w:iCs/>
          <w:sz w:val="26"/>
          <w:szCs w:val="26"/>
        </w:rPr>
        <w:t>chủ</w:t>
      </w:r>
      <w:proofErr w:type="spellEnd"/>
      <w:r w:rsidRPr="0B07576F">
        <w:rPr>
          <w:i/>
          <w:iCs/>
          <w:sz w:val="26"/>
          <w:szCs w:val="26"/>
        </w:rPr>
        <w:t xml:space="preserve">, </w:t>
      </w:r>
      <w:proofErr w:type="spellStart"/>
      <w:r w:rsidRPr="0B07576F">
        <w:rPr>
          <w:i/>
          <w:iCs/>
          <w:sz w:val="26"/>
          <w:szCs w:val="26"/>
        </w:rPr>
        <w:t>tự</w:t>
      </w:r>
      <w:proofErr w:type="spellEnd"/>
      <w:r w:rsidRPr="0B07576F">
        <w:rPr>
          <w:i/>
          <w:iCs/>
          <w:sz w:val="26"/>
          <w:szCs w:val="26"/>
        </w:rPr>
        <w:t xml:space="preserve"> </w:t>
      </w:r>
      <w:proofErr w:type="spellStart"/>
      <w:r w:rsidRPr="0B07576F">
        <w:rPr>
          <w:i/>
          <w:iCs/>
          <w:sz w:val="26"/>
          <w:szCs w:val="26"/>
        </w:rPr>
        <w:t>chịu</w:t>
      </w:r>
      <w:proofErr w:type="spellEnd"/>
      <w:r w:rsidRPr="0B07576F">
        <w:rPr>
          <w:i/>
          <w:iCs/>
          <w:sz w:val="26"/>
          <w:szCs w:val="26"/>
        </w:rPr>
        <w:t xml:space="preserve"> </w:t>
      </w:r>
      <w:proofErr w:type="spellStart"/>
      <w:r w:rsidRPr="0B07576F">
        <w:rPr>
          <w:i/>
          <w:iCs/>
          <w:sz w:val="26"/>
          <w:szCs w:val="26"/>
        </w:rPr>
        <w:t>trách</w:t>
      </w:r>
      <w:proofErr w:type="spellEnd"/>
      <w:r w:rsidRPr="0B07576F">
        <w:rPr>
          <w:i/>
          <w:iCs/>
          <w:sz w:val="26"/>
          <w:szCs w:val="26"/>
        </w:rPr>
        <w:t xml:space="preserve"> </w:t>
      </w:r>
      <w:proofErr w:type="spellStart"/>
      <w:r w:rsidRPr="0B07576F">
        <w:rPr>
          <w:i/>
          <w:iCs/>
          <w:sz w:val="26"/>
          <w:szCs w:val="26"/>
        </w:rPr>
        <w:t>nhiệm</w:t>
      </w:r>
      <w:proofErr w:type="spellEnd"/>
      <w:r w:rsidRPr="0B07576F">
        <w:rPr>
          <w:sz w:val="26"/>
          <w:szCs w:val="26"/>
        </w:rPr>
        <w:t>:</w:t>
      </w:r>
      <w:r w:rsidRPr="0B07576F">
        <w:rPr>
          <w:b/>
          <w:bCs/>
          <w:sz w:val="26"/>
          <w:szCs w:val="26"/>
        </w:rPr>
        <w:t xml:space="preserve"> </w:t>
      </w:r>
      <w:r w:rsidRPr="0B07576F">
        <w:rPr>
          <w:sz w:val="26"/>
          <w:szCs w:val="26"/>
          <w:lang w:val="vi-VN"/>
        </w:rPr>
        <w:t>N</w:t>
      </w:r>
      <w:proofErr w:type="spellStart"/>
      <w:r w:rsidRPr="0B07576F">
        <w:rPr>
          <w:sz w:val="26"/>
          <w:szCs w:val="26"/>
        </w:rPr>
        <w:t>âng</w:t>
      </w:r>
      <w:proofErr w:type="spellEnd"/>
      <w:r w:rsidRPr="0B07576F">
        <w:rPr>
          <w:sz w:val="26"/>
          <w:szCs w:val="26"/>
        </w:rPr>
        <w:t xml:space="preserve"> </w:t>
      </w:r>
      <w:proofErr w:type="spellStart"/>
      <w:r w:rsidRPr="0B07576F">
        <w:rPr>
          <w:sz w:val="26"/>
          <w:szCs w:val="26"/>
        </w:rPr>
        <w:t>cao</w:t>
      </w:r>
      <w:proofErr w:type="spellEnd"/>
      <w:r w:rsidRPr="0B07576F">
        <w:rPr>
          <w:sz w:val="26"/>
          <w:szCs w:val="26"/>
        </w:rPr>
        <w:t xml:space="preserve"> </w:t>
      </w:r>
      <w:proofErr w:type="spellStart"/>
      <w:r w:rsidRPr="0B07576F">
        <w:rPr>
          <w:sz w:val="26"/>
          <w:szCs w:val="26"/>
        </w:rPr>
        <w:t>vai</w:t>
      </w:r>
      <w:proofErr w:type="spellEnd"/>
      <w:r w:rsidRPr="0B07576F">
        <w:rPr>
          <w:sz w:val="26"/>
          <w:szCs w:val="26"/>
        </w:rPr>
        <w:t xml:space="preserve"> </w:t>
      </w:r>
      <w:proofErr w:type="spellStart"/>
      <w:r w:rsidRPr="0B07576F">
        <w:rPr>
          <w:sz w:val="26"/>
          <w:szCs w:val="26"/>
        </w:rPr>
        <w:t>trò</w:t>
      </w:r>
      <w:proofErr w:type="spellEnd"/>
      <w:r w:rsidRPr="0B07576F">
        <w:rPr>
          <w:sz w:val="26"/>
          <w:szCs w:val="26"/>
        </w:rPr>
        <w:t xml:space="preserve">, </w:t>
      </w:r>
      <w:proofErr w:type="spellStart"/>
      <w:r w:rsidRPr="0B07576F">
        <w:rPr>
          <w:sz w:val="26"/>
          <w:szCs w:val="26"/>
        </w:rPr>
        <w:t>trách</w:t>
      </w:r>
      <w:proofErr w:type="spellEnd"/>
      <w:r w:rsidRPr="0B07576F">
        <w:rPr>
          <w:sz w:val="26"/>
          <w:szCs w:val="26"/>
        </w:rPr>
        <w:t xml:space="preserve"> </w:t>
      </w:r>
      <w:proofErr w:type="spellStart"/>
      <w:r w:rsidRPr="0B07576F">
        <w:rPr>
          <w:sz w:val="26"/>
          <w:szCs w:val="26"/>
        </w:rPr>
        <w:t>nhiệm</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hiệu</w:t>
      </w:r>
      <w:proofErr w:type="spellEnd"/>
      <w:r w:rsidRPr="0B07576F">
        <w:rPr>
          <w:sz w:val="26"/>
          <w:szCs w:val="26"/>
        </w:rPr>
        <w:t xml:space="preserve"> </w:t>
      </w:r>
      <w:proofErr w:type="spellStart"/>
      <w:r w:rsidRPr="0B07576F">
        <w:rPr>
          <w:sz w:val="26"/>
          <w:szCs w:val="26"/>
        </w:rPr>
        <w:t>trưởng</w:t>
      </w:r>
      <w:proofErr w:type="spellEnd"/>
      <w:r w:rsidRPr="0B07576F">
        <w:rPr>
          <w:sz w:val="26"/>
          <w:szCs w:val="26"/>
          <w:lang w:val="vi-VN"/>
        </w:rPr>
        <w:t xml:space="preserve"> trong chỉ đạo chuyên môn</w:t>
      </w:r>
      <w:r w:rsidRPr="0B07576F">
        <w:rPr>
          <w:sz w:val="26"/>
          <w:szCs w:val="26"/>
        </w:rPr>
        <w:t xml:space="preserve">;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huy</w:t>
      </w:r>
      <w:proofErr w:type="spellEnd"/>
      <w:r w:rsidRPr="0B07576F">
        <w:rPr>
          <w:sz w:val="26"/>
          <w:szCs w:val="26"/>
        </w:rPr>
        <w:t xml:space="preserve"> </w:t>
      </w:r>
      <w:proofErr w:type="spellStart"/>
      <w:r w:rsidRPr="0B07576F">
        <w:rPr>
          <w:sz w:val="26"/>
          <w:szCs w:val="26"/>
        </w:rPr>
        <w:t>tính</w:t>
      </w:r>
      <w:proofErr w:type="spellEnd"/>
      <w:r w:rsidRPr="0B07576F">
        <w:rPr>
          <w:sz w:val="26"/>
          <w:szCs w:val="26"/>
        </w:rPr>
        <w:t xml:space="preserve"> </w:t>
      </w:r>
      <w:proofErr w:type="spellStart"/>
      <w:r w:rsidRPr="0B07576F">
        <w:rPr>
          <w:sz w:val="26"/>
          <w:szCs w:val="26"/>
        </w:rPr>
        <w:t>tích</w:t>
      </w:r>
      <w:proofErr w:type="spellEnd"/>
      <w:r w:rsidRPr="0B07576F">
        <w:rPr>
          <w:sz w:val="26"/>
          <w:szCs w:val="26"/>
        </w:rPr>
        <w:t xml:space="preserve"> </w:t>
      </w:r>
      <w:proofErr w:type="spellStart"/>
      <w:r w:rsidRPr="0B07576F">
        <w:rPr>
          <w:sz w:val="26"/>
          <w:szCs w:val="26"/>
        </w:rPr>
        <w:t>cực</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trưởng</w:t>
      </w:r>
      <w:proofErr w:type="spellEnd"/>
      <w:r w:rsidRPr="0B07576F">
        <w:rPr>
          <w:sz w:val="26"/>
          <w:szCs w:val="26"/>
          <w:lang w:val="vi-VN"/>
        </w:rPr>
        <w:t xml:space="preserve"> </w:t>
      </w:r>
      <w:proofErr w:type="spellStart"/>
      <w:r w:rsidRPr="0B07576F">
        <w:rPr>
          <w:sz w:val="26"/>
          <w:szCs w:val="26"/>
        </w:rPr>
        <w:t>chuyên</w:t>
      </w:r>
      <w:proofErr w:type="spellEnd"/>
      <w:r w:rsidRPr="0B07576F">
        <w:rPr>
          <w:sz w:val="26"/>
          <w:szCs w:val="26"/>
        </w:rPr>
        <w:t xml:space="preserve"> </w:t>
      </w:r>
      <w:proofErr w:type="spellStart"/>
      <w:r w:rsidRPr="0B07576F">
        <w:rPr>
          <w:sz w:val="26"/>
          <w:szCs w:val="26"/>
        </w:rPr>
        <w:t>môn</w:t>
      </w:r>
      <w:proofErr w:type="spellEnd"/>
      <w:r w:rsidRPr="0B07576F">
        <w:rPr>
          <w:sz w:val="26"/>
          <w:szCs w:val="26"/>
        </w:rPr>
        <w:t xml:space="preserve"> </w:t>
      </w:r>
      <w:proofErr w:type="spellStart"/>
      <w:r w:rsidRPr="0B07576F">
        <w:rPr>
          <w:sz w:val="26"/>
          <w:szCs w:val="26"/>
        </w:rPr>
        <w:t>và</w:t>
      </w:r>
      <w:proofErr w:type="spellEnd"/>
      <w:r w:rsidRPr="0B07576F">
        <w:rPr>
          <w:sz w:val="26"/>
          <w:szCs w:val="26"/>
          <w:lang w:val="vi-VN"/>
        </w:rPr>
        <w:t xml:space="preserve"> giáo viên giỏi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việc</w:t>
      </w:r>
      <w:proofErr w:type="spellEnd"/>
      <w:r w:rsidRPr="0B07576F">
        <w:rPr>
          <w:sz w:val="26"/>
          <w:szCs w:val="26"/>
        </w:rPr>
        <w:t xml:space="preserve"> </w:t>
      </w:r>
      <w:proofErr w:type="spellStart"/>
      <w:r w:rsidRPr="0B07576F">
        <w:rPr>
          <w:sz w:val="26"/>
          <w:szCs w:val="26"/>
        </w:rPr>
        <w:t>xây</w:t>
      </w:r>
      <w:proofErr w:type="spellEnd"/>
      <w:r w:rsidRPr="0B07576F">
        <w:rPr>
          <w:sz w:val="26"/>
          <w:szCs w:val="26"/>
        </w:rPr>
        <w:t xml:space="preserve"> </w:t>
      </w:r>
      <w:proofErr w:type="spellStart"/>
      <w:r w:rsidRPr="0B07576F">
        <w:rPr>
          <w:sz w:val="26"/>
          <w:szCs w:val="26"/>
        </w:rPr>
        <w:t>dựng</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kế</w:t>
      </w:r>
      <w:proofErr w:type="spellEnd"/>
      <w:r w:rsidRPr="0B07576F">
        <w:rPr>
          <w:sz w:val="26"/>
          <w:szCs w:val="26"/>
        </w:rPr>
        <w:t xml:space="preserve"> </w:t>
      </w:r>
      <w:proofErr w:type="spellStart"/>
      <w:r w:rsidRPr="0B07576F">
        <w:rPr>
          <w:sz w:val="26"/>
          <w:szCs w:val="26"/>
        </w:rPr>
        <w:t>hoạch</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đổi</w:t>
      </w:r>
      <w:proofErr w:type="spellEnd"/>
      <w:r w:rsidRPr="0B07576F">
        <w:rPr>
          <w:sz w:val="26"/>
          <w:szCs w:val="26"/>
        </w:rPr>
        <w:t xml:space="preserve"> </w:t>
      </w:r>
      <w:proofErr w:type="spellStart"/>
      <w:r w:rsidRPr="0B07576F">
        <w:rPr>
          <w:sz w:val="26"/>
          <w:szCs w:val="26"/>
        </w:rPr>
        <w:t>mới</w:t>
      </w:r>
      <w:proofErr w:type="spellEnd"/>
      <w:r w:rsidRPr="0B07576F">
        <w:rPr>
          <w:sz w:val="26"/>
          <w:szCs w:val="26"/>
        </w:rPr>
        <w:t xml:space="preserve"> </w:t>
      </w:r>
      <w:proofErr w:type="spellStart"/>
      <w:r w:rsidRPr="0B07576F">
        <w:rPr>
          <w:sz w:val="26"/>
          <w:szCs w:val="26"/>
        </w:rPr>
        <w:t>mà</w:t>
      </w:r>
      <w:proofErr w:type="spellEnd"/>
      <w:r w:rsidRPr="0B07576F">
        <w:rPr>
          <w:sz w:val="26"/>
          <w:szCs w:val="26"/>
        </w:rPr>
        <w:t xml:space="preserve"> </w:t>
      </w:r>
      <w:proofErr w:type="spellStart"/>
      <w:r w:rsidRPr="0B07576F">
        <w:rPr>
          <w:sz w:val="26"/>
          <w:szCs w:val="26"/>
        </w:rPr>
        <w:t>Nghị</w:t>
      </w:r>
      <w:proofErr w:type="spellEnd"/>
      <w:r w:rsidRPr="0B07576F">
        <w:rPr>
          <w:sz w:val="26"/>
          <w:szCs w:val="26"/>
        </w:rPr>
        <w:t xml:space="preserve"> </w:t>
      </w:r>
      <w:proofErr w:type="spellStart"/>
      <w:r w:rsidRPr="0B07576F">
        <w:rPr>
          <w:sz w:val="26"/>
          <w:szCs w:val="26"/>
        </w:rPr>
        <w:t>quyết</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29-NQ/TW </w:t>
      </w:r>
      <w:proofErr w:type="spellStart"/>
      <w:r w:rsidRPr="0B07576F">
        <w:rPr>
          <w:sz w:val="26"/>
          <w:szCs w:val="26"/>
        </w:rPr>
        <w:t>ngày</w:t>
      </w:r>
      <w:proofErr w:type="spellEnd"/>
      <w:r w:rsidRPr="0B07576F">
        <w:rPr>
          <w:sz w:val="26"/>
          <w:szCs w:val="26"/>
        </w:rPr>
        <w:t xml:space="preserve"> 04 </w:t>
      </w:r>
      <w:proofErr w:type="spellStart"/>
      <w:r w:rsidRPr="0B07576F">
        <w:rPr>
          <w:sz w:val="26"/>
          <w:szCs w:val="26"/>
        </w:rPr>
        <w:t>tháng</w:t>
      </w:r>
      <w:proofErr w:type="spellEnd"/>
      <w:r w:rsidRPr="0B07576F">
        <w:rPr>
          <w:sz w:val="26"/>
          <w:szCs w:val="26"/>
        </w:rPr>
        <w:t xml:space="preserve"> 11 </w:t>
      </w:r>
      <w:proofErr w:type="spellStart"/>
      <w:r w:rsidRPr="0B07576F">
        <w:rPr>
          <w:sz w:val="26"/>
          <w:szCs w:val="26"/>
        </w:rPr>
        <w:t>năm</w:t>
      </w:r>
      <w:proofErr w:type="spellEnd"/>
      <w:r w:rsidRPr="0B07576F">
        <w:rPr>
          <w:sz w:val="26"/>
          <w:szCs w:val="26"/>
        </w:rPr>
        <w:t xml:space="preserve"> 2013 </w:t>
      </w:r>
      <w:proofErr w:type="spellStart"/>
      <w:r w:rsidRPr="0B07576F">
        <w:rPr>
          <w:sz w:val="26"/>
          <w:szCs w:val="26"/>
        </w:rPr>
        <w:t>Hội</w:t>
      </w:r>
      <w:proofErr w:type="spellEnd"/>
      <w:r w:rsidRPr="0B07576F">
        <w:rPr>
          <w:sz w:val="26"/>
          <w:szCs w:val="26"/>
        </w:rPr>
        <w:t xml:space="preserve"> </w:t>
      </w:r>
      <w:proofErr w:type="spellStart"/>
      <w:r w:rsidRPr="0B07576F">
        <w:rPr>
          <w:sz w:val="26"/>
          <w:szCs w:val="26"/>
        </w:rPr>
        <w:t>nghị</w:t>
      </w:r>
      <w:proofErr w:type="spellEnd"/>
      <w:r w:rsidRPr="0B07576F">
        <w:rPr>
          <w:sz w:val="26"/>
          <w:szCs w:val="26"/>
        </w:rPr>
        <w:t xml:space="preserve"> </w:t>
      </w:r>
      <w:proofErr w:type="spellStart"/>
      <w:r w:rsidRPr="0B07576F">
        <w:rPr>
          <w:sz w:val="26"/>
          <w:szCs w:val="26"/>
        </w:rPr>
        <w:t>lần</w:t>
      </w:r>
      <w:proofErr w:type="spellEnd"/>
      <w:r w:rsidRPr="0B07576F">
        <w:rPr>
          <w:sz w:val="26"/>
          <w:szCs w:val="26"/>
        </w:rPr>
        <w:t xml:space="preserve"> </w:t>
      </w:r>
      <w:proofErr w:type="spellStart"/>
      <w:r w:rsidRPr="0B07576F">
        <w:rPr>
          <w:sz w:val="26"/>
          <w:szCs w:val="26"/>
        </w:rPr>
        <w:t>thứ</w:t>
      </w:r>
      <w:proofErr w:type="spellEnd"/>
      <w:r w:rsidRPr="0B07576F">
        <w:rPr>
          <w:sz w:val="26"/>
          <w:szCs w:val="26"/>
        </w:rPr>
        <w:t xml:space="preserve"> </w:t>
      </w:r>
      <w:proofErr w:type="spellStart"/>
      <w:r w:rsidRPr="0B07576F">
        <w:rPr>
          <w:sz w:val="26"/>
          <w:szCs w:val="26"/>
        </w:rPr>
        <w:t>tám</w:t>
      </w:r>
      <w:proofErr w:type="spellEnd"/>
      <w:r w:rsidRPr="0B07576F">
        <w:rPr>
          <w:sz w:val="26"/>
          <w:szCs w:val="26"/>
        </w:rPr>
        <w:t xml:space="preserve"> Ban </w:t>
      </w:r>
      <w:proofErr w:type="spellStart"/>
      <w:r w:rsidRPr="0B07576F">
        <w:rPr>
          <w:sz w:val="26"/>
          <w:szCs w:val="26"/>
        </w:rPr>
        <w:t>chấp</w:t>
      </w:r>
      <w:proofErr w:type="spellEnd"/>
      <w:r w:rsidRPr="0B07576F">
        <w:rPr>
          <w:sz w:val="26"/>
          <w:szCs w:val="26"/>
        </w:rPr>
        <w:t xml:space="preserve"> </w:t>
      </w:r>
      <w:proofErr w:type="spellStart"/>
      <w:r w:rsidRPr="0B07576F">
        <w:rPr>
          <w:sz w:val="26"/>
          <w:szCs w:val="26"/>
        </w:rPr>
        <w:t>hành</w:t>
      </w:r>
      <w:proofErr w:type="spellEnd"/>
      <w:r w:rsidRPr="0B07576F">
        <w:rPr>
          <w:sz w:val="26"/>
          <w:szCs w:val="26"/>
        </w:rPr>
        <w:t xml:space="preserve"> </w:t>
      </w:r>
      <w:proofErr w:type="spellStart"/>
      <w:r w:rsidRPr="0B07576F">
        <w:rPr>
          <w:sz w:val="26"/>
          <w:szCs w:val="26"/>
        </w:rPr>
        <w:t>Trung</w:t>
      </w:r>
      <w:proofErr w:type="spellEnd"/>
      <w:r w:rsidRPr="0B07576F">
        <w:rPr>
          <w:sz w:val="26"/>
          <w:szCs w:val="26"/>
        </w:rPr>
        <w:t xml:space="preserve"> </w:t>
      </w:r>
      <w:proofErr w:type="spellStart"/>
      <w:r w:rsidRPr="0B07576F">
        <w:rPr>
          <w:sz w:val="26"/>
          <w:szCs w:val="26"/>
        </w:rPr>
        <w:t>ương</w:t>
      </w:r>
      <w:proofErr w:type="spellEnd"/>
      <w:r w:rsidRPr="0B07576F">
        <w:rPr>
          <w:sz w:val="26"/>
          <w:szCs w:val="26"/>
        </w:rPr>
        <w:t xml:space="preserve"> </w:t>
      </w:r>
      <w:proofErr w:type="spellStart"/>
      <w:r w:rsidRPr="0B07576F">
        <w:rPr>
          <w:sz w:val="26"/>
          <w:szCs w:val="26"/>
        </w:rPr>
        <w:t>khóa</w:t>
      </w:r>
      <w:proofErr w:type="spellEnd"/>
      <w:r w:rsidRPr="0B07576F">
        <w:rPr>
          <w:sz w:val="26"/>
          <w:szCs w:val="26"/>
        </w:rPr>
        <w:t xml:space="preserve"> XI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đổi</w:t>
      </w:r>
      <w:proofErr w:type="spellEnd"/>
      <w:r w:rsidRPr="0B07576F">
        <w:rPr>
          <w:sz w:val="26"/>
          <w:szCs w:val="26"/>
        </w:rPr>
        <w:t xml:space="preserve"> </w:t>
      </w:r>
      <w:proofErr w:type="spellStart"/>
      <w:r w:rsidRPr="0B07576F">
        <w:rPr>
          <w:sz w:val="26"/>
          <w:szCs w:val="26"/>
        </w:rPr>
        <w:t>mới</w:t>
      </w:r>
      <w:proofErr w:type="spellEnd"/>
      <w:r w:rsidRPr="0B07576F">
        <w:rPr>
          <w:sz w:val="26"/>
          <w:szCs w:val="26"/>
        </w:rPr>
        <w:t xml:space="preserve"> </w:t>
      </w:r>
      <w:proofErr w:type="spellStart"/>
      <w:r w:rsidRPr="0B07576F">
        <w:rPr>
          <w:sz w:val="26"/>
          <w:szCs w:val="26"/>
        </w:rPr>
        <w:t>căn</w:t>
      </w:r>
      <w:proofErr w:type="spellEnd"/>
      <w:r w:rsidRPr="0B07576F">
        <w:rPr>
          <w:sz w:val="26"/>
          <w:szCs w:val="26"/>
        </w:rPr>
        <w:t xml:space="preserve"> </w:t>
      </w:r>
      <w:proofErr w:type="spellStart"/>
      <w:r w:rsidRPr="0B07576F">
        <w:rPr>
          <w:sz w:val="26"/>
          <w:szCs w:val="26"/>
        </w:rPr>
        <w:t>bản</w:t>
      </w:r>
      <w:proofErr w:type="spellEnd"/>
      <w:r w:rsidRPr="0B07576F">
        <w:rPr>
          <w:sz w:val="26"/>
          <w:szCs w:val="26"/>
        </w:rPr>
        <w:t xml:space="preserve"> </w:t>
      </w:r>
      <w:proofErr w:type="spellStart"/>
      <w:r w:rsidRPr="0B07576F">
        <w:rPr>
          <w:sz w:val="26"/>
          <w:szCs w:val="26"/>
        </w:rPr>
        <w:t>toàn</w:t>
      </w:r>
      <w:proofErr w:type="spellEnd"/>
      <w:r w:rsidRPr="0B07576F">
        <w:rPr>
          <w:sz w:val="26"/>
          <w:szCs w:val="26"/>
        </w:rPr>
        <w:t xml:space="preserve"> </w:t>
      </w:r>
      <w:proofErr w:type="spellStart"/>
      <w:r w:rsidRPr="0B07576F">
        <w:rPr>
          <w:sz w:val="26"/>
          <w:szCs w:val="26"/>
        </w:rPr>
        <w:t>diện</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đào</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đề</w:t>
      </w:r>
      <w:proofErr w:type="spellEnd"/>
      <w:r w:rsidRPr="0B07576F">
        <w:rPr>
          <w:sz w:val="26"/>
          <w:szCs w:val="26"/>
        </w:rPr>
        <w:t xml:space="preserve"> </w:t>
      </w:r>
      <w:proofErr w:type="spellStart"/>
      <w:r w:rsidRPr="0B07576F">
        <w:rPr>
          <w:sz w:val="26"/>
          <w:szCs w:val="26"/>
        </w:rPr>
        <w:t>cao</w:t>
      </w:r>
      <w:proofErr w:type="spellEnd"/>
      <w:r w:rsidRPr="0B07576F">
        <w:rPr>
          <w:sz w:val="26"/>
          <w:szCs w:val="26"/>
        </w:rPr>
        <w:t xml:space="preserve"> </w:t>
      </w:r>
      <w:proofErr w:type="spellStart"/>
      <w:r w:rsidRPr="0B07576F">
        <w:rPr>
          <w:sz w:val="26"/>
          <w:szCs w:val="26"/>
        </w:rPr>
        <w:t>tính</w:t>
      </w:r>
      <w:proofErr w:type="spellEnd"/>
      <w:r w:rsidRPr="0B07576F">
        <w:rPr>
          <w:sz w:val="26"/>
          <w:szCs w:val="26"/>
        </w:rPr>
        <w:t xml:space="preserve"> </w:t>
      </w:r>
      <w:proofErr w:type="spellStart"/>
      <w:r w:rsidRPr="0B07576F">
        <w:rPr>
          <w:sz w:val="26"/>
          <w:szCs w:val="26"/>
        </w:rPr>
        <w:t>tự</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chương</w:t>
      </w:r>
      <w:proofErr w:type="spellEnd"/>
      <w:r w:rsidRPr="0B07576F">
        <w:rPr>
          <w:sz w:val="26"/>
          <w:szCs w:val="26"/>
        </w:rPr>
        <w:t xml:space="preserve"> </w:t>
      </w:r>
      <w:proofErr w:type="spellStart"/>
      <w:r w:rsidRPr="0B07576F">
        <w:rPr>
          <w:sz w:val="26"/>
          <w:szCs w:val="26"/>
        </w:rPr>
        <w:t>trình</w:t>
      </w:r>
      <w:proofErr w:type="spellEnd"/>
      <w:r w:rsidRPr="0B07576F">
        <w:rPr>
          <w:sz w:val="26"/>
          <w:szCs w:val="26"/>
        </w:rPr>
        <w:t xml:space="preserve"> </w:t>
      </w:r>
      <w:proofErr w:type="spellStart"/>
      <w:r w:rsidRPr="0B07576F">
        <w:rPr>
          <w:sz w:val="26"/>
          <w:szCs w:val="26"/>
        </w:rPr>
        <w:t>trên</w:t>
      </w:r>
      <w:proofErr w:type="spellEnd"/>
      <w:r w:rsidRPr="0B07576F">
        <w:rPr>
          <w:sz w:val="26"/>
          <w:szCs w:val="26"/>
        </w:rPr>
        <w:t xml:space="preserve"> </w:t>
      </w:r>
      <w:proofErr w:type="spellStart"/>
      <w:r w:rsidRPr="0B07576F">
        <w:rPr>
          <w:sz w:val="26"/>
          <w:szCs w:val="26"/>
        </w:rPr>
        <w:t>cơ</w:t>
      </w:r>
      <w:proofErr w:type="spellEnd"/>
      <w:r w:rsidRPr="0B07576F">
        <w:rPr>
          <w:sz w:val="26"/>
          <w:szCs w:val="26"/>
        </w:rPr>
        <w:t xml:space="preserve"> </w:t>
      </w:r>
      <w:proofErr w:type="spellStart"/>
      <w:r w:rsidRPr="0B07576F">
        <w:rPr>
          <w:sz w:val="26"/>
          <w:szCs w:val="26"/>
        </w:rPr>
        <w:t>sở</w:t>
      </w:r>
      <w:proofErr w:type="spellEnd"/>
      <w:r w:rsidRPr="0B07576F">
        <w:rPr>
          <w:sz w:val="26"/>
          <w:szCs w:val="26"/>
        </w:rPr>
        <w:t xml:space="preserve"> </w:t>
      </w:r>
      <w:proofErr w:type="spellStart"/>
      <w:r w:rsidRPr="0B07576F">
        <w:rPr>
          <w:sz w:val="26"/>
          <w:szCs w:val="26"/>
        </w:rPr>
        <w:t>đảm</w:t>
      </w:r>
      <w:proofErr w:type="spellEnd"/>
      <w:r w:rsidRPr="0B07576F">
        <w:rPr>
          <w:sz w:val="26"/>
          <w:szCs w:val="26"/>
        </w:rPr>
        <w:t xml:space="preserve"> </w:t>
      </w:r>
      <w:proofErr w:type="spellStart"/>
      <w:r w:rsidRPr="0B07576F">
        <w:rPr>
          <w:sz w:val="26"/>
          <w:szCs w:val="26"/>
        </w:rPr>
        <w:t>bảo</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kiến</w:t>
      </w:r>
      <w:proofErr w:type="spellEnd"/>
      <w:r w:rsidRPr="0B07576F">
        <w:rPr>
          <w:sz w:val="26"/>
          <w:szCs w:val="26"/>
        </w:rPr>
        <w:t xml:space="preserve"> </w:t>
      </w:r>
      <w:proofErr w:type="spellStart"/>
      <w:r w:rsidRPr="0B07576F">
        <w:rPr>
          <w:sz w:val="26"/>
          <w:szCs w:val="26"/>
        </w:rPr>
        <w:t>thức</w:t>
      </w:r>
      <w:proofErr w:type="spellEnd"/>
      <w:r w:rsidRPr="0B07576F">
        <w:rPr>
          <w:sz w:val="26"/>
          <w:szCs w:val="26"/>
        </w:rPr>
        <w:t xml:space="preserve">, </w:t>
      </w:r>
      <w:proofErr w:type="spellStart"/>
      <w:r w:rsidRPr="0B07576F">
        <w:rPr>
          <w:sz w:val="26"/>
          <w:szCs w:val="26"/>
        </w:rPr>
        <w:t>kỹ</w:t>
      </w:r>
      <w:proofErr w:type="spellEnd"/>
      <w:r w:rsidRPr="0B07576F">
        <w:rPr>
          <w:sz w:val="26"/>
          <w:szCs w:val="26"/>
        </w:rPr>
        <w:t xml:space="preserve"> </w:t>
      </w:r>
      <w:proofErr w:type="spellStart"/>
      <w:r w:rsidRPr="0B07576F">
        <w:rPr>
          <w:sz w:val="26"/>
          <w:szCs w:val="26"/>
        </w:rPr>
        <w:t>năng</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thời</w:t>
      </w:r>
      <w:proofErr w:type="spellEnd"/>
      <w:r w:rsidRPr="0B07576F">
        <w:rPr>
          <w:sz w:val="26"/>
          <w:szCs w:val="26"/>
        </w:rPr>
        <w:t xml:space="preserve"> </w:t>
      </w:r>
      <w:proofErr w:type="spellStart"/>
      <w:r w:rsidRPr="0B07576F">
        <w:rPr>
          <w:sz w:val="26"/>
          <w:szCs w:val="26"/>
        </w:rPr>
        <w:t>lượng</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w:t>
      </w:r>
      <w:proofErr w:type="spellStart"/>
      <w:r w:rsidRPr="0B07576F">
        <w:rPr>
          <w:sz w:val="26"/>
          <w:szCs w:val="26"/>
        </w:rPr>
        <w:t>để</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đề</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hoạt</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trải</w:t>
      </w:r>
      <w:proofErr w:type="spellEnd"/>
      <w:r w:rsidRPr="0B07576F">
        <w:rPr>
          <w:sz w:val="26"/>
          <w:szCs w:val="26"/>
        </w:rPr>
        <w:t xml:space="preserve"> </w:t>
      </w:r>
      <w:proofErr w:type="spellStart"/>
      <w:r w:rsidRPr="0B07576F">
        <w:rPr>
          <w:sz w:val="26"/>
          <w:szCs w:val="26"/>
        </w:rPr>
        <w:t>nghiệm</w:t>
      </w:r>
      <w:proofErr w:type="spellEnd"/>
      <w:r w:rsidRPr="0B07576F">
        <w:rPr>
          <w:sz w:val="26"/>
          <w:szCs w:val="26"/>
        </w:rPr>
        <w:t xml:space="preserve">; </w:t>
      </w:r>
      <w:proofErr w:type="spellStart"/>
      <w:r w:rsidRPr="0B07576F">
        <w:rPr>
          <w:sz w:val="26"/>
          <w:szCs w:val="26"/>
        </w:rPr>
        <w:t>đưa</w:t>
      </w:r>
      <w:proofErr w:type="spellEnd"/>
      <w:r w:rsidRPr="0B07576F">
        <w:rPr>
          <w:sz w:val="26"/>
          <w:szCs w:val="26"/>
        </w:rPr>
        <w:t xml:space="preserve"> </w:t>
      </w:r>
      <w:proofErr w:type="spellStart"/>
      <w:r w:rsidRPr="0B07576F">
        <w:rPr>
          <w:sz w:val="26"/>
          <w:szCs w:val="26"/>
        </w:rPr>
        <w:t>phương</w:t>
      </w:r>
      <w:proofErr w:type="spellEnd"/>
      <w:r w:rsidRPr="0B07576F">
        <w:rPr>
          <w:sz w:val="26"/>
          <w:szCs w:val="26"/>
        </w:rPr>
        <w:t xml:space="preserve"> </w:t>
      </w:r>
      <w:proofErr w:type="spellStart"/>
      <w:r w:rsidRPr="0B07576F">
        <w:rPr>
          <w:sz w:val="26"/>
          <w:szCs w:val="26"/>
        </w:rPr>
        <w:t>pháp</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STEM </w:t>
      </w:r>
      <w:proofErr w:type="spellStart"/>
      <w:r w:rsidRPr="0B07576F">
        <w:rPr>
          <w:sz w:val="26"/>
          <w:szCs w:val="26"/>
        </w:rPr>
        <w:t>đến</w:t>
      </w:r>
      <w:proofErr w:type="spellEnd"/>
      <w:r w:rsidRPr="0B07576F">
        <w:rPr>
          <w:sz w:val="26"/>
          <w:szCs w:val="26"/>
        </w:rPr>
        <w:t xml:space="preserve"> </w:t>
      </w:r>
      <w:proofErr w:type="spellStart"/>
      <w:r w:rsidRPr="0B07576F">
        <w:rPr>
          <w:sz w:val="26"/>
          <w:szCs w:val="26"/>
        </w:rPr>
        <w:t>với</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tăng</w:t>
      </w:r>
      <w:proofErr w:type="spellEnd"/>
      <w:r w:rsidRPr="0B07576F">
        <w:rPr>
          <w:sz w:val="26"/>
          <w:szCs w:val="26"/>
        </w:rPr>
        <w:t xml:space="preserve"> </w:t>
      </w:r>
      <w:proofErr w:type="spellStart"/>
      <w:r w:rsidRPr="0B07576F">
        <w:rPr>
          <w:sz w:val="26"/>
          <w:szCs w:val="26"/>
        </w:rPr>
        <w:t>cường</w:t>
      </w:r>
      <w:proofErr w:type="spellEnd"/>
      <w:r w:rsidRPr="0B07576F">
        <w:rPr>
          <w:sz w:val="26"/>
          <w:szCs w:val="26"/>
        </w:rPr>
        <w:t xml:space="preserve"> </w:t>
      </w:r>
      <w:proofErr w:type="spellStart"/>
      <w:r w:rsidRPr="0B07576F">
        <w:rPr>
          <w:sz w:val="26"/>
          <w:szCs w:val="26"/>
        </w:rPr>
        <w:t>công</w:t>
      </w:r>
      <w:proofErr w:type="spellEnd"/>
      <w:r w:rsidRPr="0B07576F">
        <w:rPr>
          <w:sz w:val="26"/>
          <w:szCs w:val="26"/>
        </w:rPr>
        <w:t xml:space="preserve"> </w:t>
      </w:r>
      <w:proofErr w:type="spellStart"/>
      <w:r w:rsidRPr="0B07576F">
        <w:rPr>
          <w:sz w:val="26"/>
          <w:szCs w:val="26"/>
        </w:rPr>
        <w:t>tác</w:t>
      </w:r>
      <w:proofErr w:type="spellEnd"/>
      <w:r w:rsidRPr="0B07576F">
        <w:rPr>
          <w:sz w:val="26"/>
          <w:szCs w:val="26"/>
        </w:rPr>
        <w:t xml:space="preserve"> </w:t>
      </w:r>
      <w:proofErr w:type="spellStart"/>
      <w:r w:rsidRPr="0B07576F">
        <w:rPr>
          <w:sz w:val="26"/>
          <w:szCs w:val="26"/>
        </w:rPr>
        <w:t>kiểm</w:t>
      </w:r>
      <w:proofErr w:type="spellEnd"/>
      <w:r w:rsidRPr="0B07576F">
        <w:rPr>
          <w:sz w:val="26"/>
          <w:szCs w:val="26"/>
        </w:rPr>
        <w:t xml:space="preserve"> </w:t>
      </w:r>
      <w:proofErr w:type="spellStart"/>
      <w:r w:rsidRPr="0B07576F">
        <w:rPr>
          <w:sz w:val="26"/>
          <w:szCs w:val="26"/>
        </w:rPr>
        <w:t>tra</w:t>
      </w:r>
      <w:proofErr w:type="spellEnd"/>
      <w:r w:rsidRPr="0B07576F">
        <w:rPr>
          <w:sz w:val="26"/>
          <w:szCs w:val="26"/>
        </w:rPr>
        <w:t xml:space="preserve"> </w:t>
      </w:r>
      <w:proofErr w:type="spellStart"/>
      <w:r w:rsidRPr="0B07576F">
        <w:rPr>
          <w:sz w:val="26"/>
          <w:szCs w:val="26"/>
        </w:rPr>
        <w:t>nội</w:t>
      </w:r>
      <w:proofErr w:type="spellEnd"/>
      <w:r w:rsidRPr="0B07576F">
        <w:rPr>
          <w:sz w:val="26"/>
          <w:szCs w:val="26"/>
        </w:rPr>
        <w:t xml:space="preserve"> </w:t>
      </w:r>
      <w:proofErr w:type="spellStart"/>
      <w:r w:rsidRPr="0B07576F">
        <w:rPr>
          <w:sz w:val="26"/>
          <w:szCs w:val="26"/>
        </w:rPr>
        <w:t>bộ</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đảm</w:t>
      </w:r>
      <w:proofErr w:type="spellEnd"/>
      <w:r w:rsidRPr="0B07576F">
        <w:rPr>
          <w:sz w:val="26"/>
          <w:szCs w:val="26"/>
        </w:rPr>
        <w:t xml:space="preserve"> </w:t>
      </w:r>
      <w:proofErr w:type="spellStart"/>
      <w:r w:rsidRPr="0B07576F">
        <w:rPr>
          <w:sz w:val="26"/>
          <w:szCs w:val="26"/>
        </w:rPr>
        <w:t>bảo</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thành</w:t>
      </w:r>
      <w:proofErr w:type="spellEnd"/>
      <w:r w:rsidRPr="0B07576F">
        <w:rPr>
          <w:sz w:val="26"/>
          <w:szCs w:val="26"/>
        </w:rPr>
        <w:t xml:space="preserve"> </w:t>
      </w:r>
      <w:proofErr w:type="spellStart"/>
      <w:r w:rsidRPr="0B07576F">
        <w:rPr>
          <w:sz w:val="26"/>
          <w:szCs w:val="26"/>
        </w:rPr>
        <w:t>công</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nhiệm</w:t>
      </w:r>
      <w:proofErr w:type="spellEnd"/>
      <w:r w:rsidRPr="0B07576F">
        <w:rPr>
          <w:sz w:val="26"/>
          <w:szCs w:val="26"/>
        </w:rPr>
        <w:t xml:space="preserve"> </w:t>
      </w:r>
      <w:proofErr w:type="spellStart"/>
      <w:r w:rsidRPr="0B07576F">
        <w:rPr>
          <w:sz w:val="26"/>
          <w:szCs w:val="26"/>
        </w:rPr>
        <w:t>vụ</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trung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tinh</w:t>
      </w:r>
      <w:proofErr w:type="spellEnd"/>
      <w:r w:rsidRPr="0B07576F">
        <w:rPr>
          <w:sz w:val="26"/>
          <w:szCs w:val="26"/>
        </w:rPr>
        <w:t xml:space="preserve"> </w:t>
      </w:r>
      <w:proofErr w:type="spellStart"/>
      <w:r w:rsidRPr="0B07576F">
        <w:rPr>
          <w:sz w:val="26"/>
          <w:szCs w:val="26"/>
        </w:rPr>
        <w:t>thần</w:t>
      </w:r>
      <w:proofErr w:type="spellEnd"/>
      <w:r w:rsidRPr="0B07576F">
        <w:rPr>
          <w:sz w:val="26"/>
          <w:szCs w:val="26"/>
        </w:rPr>
        <w:t xml:space="preserve"> </w:t>
      </w:r>
      <w:proofErr w:type="spellStart"/>
      <w:r w:rsidRPr="0B07576F">
        <w:rPr>
          <w:sz w:val="26"/>
          <w:szCs w:val="26"/>
        </w:rPr>
        <w:t>tích</w:t>
      </w:r>
      <w:proofErr w:type="spellEnd"/>
      <w:r w:rsidRPr="0B07576F">
        <w:rPr>
          <w:sz w:val="26"/>
          <w:szCs w:val="26"/>
        </w:rPr>
        <w:t xml:space="preserve"> </w:t>
      </w:r>
      <w:proofErr w:type="spellStart"/>
      <w:r w:rsidRPr="0B07576F">
        <w:rPr>
          <w:sz w:val="26"/>
          <w:szCs w:val="26"/>
        </w:rPr>
        <w:t>cực</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thảo</w:t>
      </w:r>
      <w:proofErr w:type="spellEnd"/>
      <w:r w:rsidRPr="0B07576F">
        <w:rPr>
          <w:sz w:val="26"/>
          <w:szCs w:val="26"/>
        </w:rPr>
        <w:t xml:space="preserve"> </w:t>
      </w:r>
      <w:proofErr w:type="spellStart"/>
      <w:r w:rsidRPr="0B07576F">
        <w:rPr>
          <w:sz w:val="26"/>
          <w:szCs w:val="26"/>
        </w:rPr>
        <w:t>luận</w:t>
      </w:r>
      <w:proofErr w:type="spellEnd"/>
      <w:r w:rsidRPr="0B07576F">
        <w:rPr>
          <w:sz w:val="26"/>
          <w:szCs w:val="26"/>
        </w:rPr>
        <w:t xml:space="preserve"> </w:t>
      </w:r>
      <w:proofErr w:type="spellStart"/>
      <w:r w:rsidRPr="0B07576F">
        <w:rPr>
          <w:sz w:val="26"/>
          <w:szCs w:val="26"/>
        </w:rPr>
        <w:t>dân</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công</w:t>
      </w:r>
      <w:proofErr w:type="spellEnd"/>
      <w:r w:rsidRPr="0B07576F">
        <w:rPr>
          <w:sz w:val="26"/>
          <w:szCs w:val="26"/>
        </w:rPr>
        <w:t xml:space="preserve"> </w:t>
      </w:r>
      <w:proofErr w:type="spellStart"/>
      <w:r w:rsidRPr="0B07576F">
        <w:rPr>
          <w:sz w:val="26"/>
          <w:szCs w:val="26"/>
        </w:rPr>
        <w:t>khai</w:t>
      </w:r>
      <w:proofErr w:type="spellEnd"/>
      <w:r w:rsidRPr="0B07576F">
        <w:rPr>
          <w:sz w:val="26"/>
          <w:szCs w:val="26"/>
        </w:rPr>
        <w:t xml:space="preserve">, </w:t>
      </w:r>
      <w:proofErr w:type="spellStart"/>
      <w:r w:rsidRPr="0B07576F">
        <w:rPr>
          <w:sz w:val="26"/>
          <w:szCs w:val="26"/>
        </w:rPr>
        <w:t>nêu</w:t>
      </w:r>
      <w:proofErr w:type="spellEnd"/>
      <w:r w:rsidRPr="0B07576F">
        <w:rPr>
          <w:sz w:val="26"/>
          <w:szCs w:val="26"/>
        </w:rPr>
        <w:t xml:space="preserve"> </w:t>
      </w:r>
      <w:proofErr w:type="spellStart"/>
      <w:r w:rsidRPr="0B07576F">
        <w:rPr>
          <w:sz w:val="26"/>
          <w:szCs w:val="26"/>
        </w:rPr>
        <w:t>cao</w:t>
      </w:r>
      <w:proofErr w:type="spellEnd"/>
      <w:r w:rsidRPr="0B07576F">
        <w:rPr>
          <w:sz w:val="26"/>
          <w:szCs w:val="26"/>
        </w:rPr>
        <w:t xml:space="preserve"> </w:t>
      </w:r>
      <w:proofErr w:type="spellStart"/>
      <w:r w:rsidRPr="0B07576F">
        <w:rPr>
          <w:sz w:val="26"/>
          <w:szCs w:val="26"/>
        </w:rPr>
        <w:t>trách</w:t>
      </w:r>
      <w:proofErr w:type="spellEnd"/>
      <w:r w:rsidRPr="0B07576F">
        <w:rPr>
          <w:sz w:val="26"/>
          <w:szCs w:val="26"/>
        </w:rPr>
        <w:t xml:space="preserve"> </w:t>
      </w:r>
      <w:proofErr w:type="spellStart"/>
      <w:r w:rsidRPr="0B07576F">
        <w:rPr>
          <w:sz w:val="26"/>
          <w:szCs w:val="26"/>
        </w:rPr>
        <w:t>nhiệm</w:t>
      </w:r>
      <w:proofErr w:type="spellEnd"/>
      <w:r w:rsidRPr="0B07576F">
        <w:rPr>
          <w:sz w:val="26"/>
          <w:szCs w:val="26"/>
        </w:rPr>
        <w:t xml:space="preserve"> </w:t>
      </w:r>
      <w:proofErr w:type="spellStart"/>
      <w:r w:rsidRPr="0B07576F">
        <w:rPr>
          <w:sz w:val="26"/>
          <w:szCs w:val="26"/>
        </w:rPr>
        <w:t>người</w:t>
      </w:r>
      <w:proofErr w:type="spellEnd"/>
      <w:r w:rsidRPr="0B07576F">
        <w:rPr>
          <w:sz w:val="26"/>
          <w:szCs w:val="26"/>
        </w:rPr>
        <w:t xml:space="preserve"> </w:t>
      </w:r>
      <w:proofErr w:type="spellStart"/>
      <w:r w:rsidRPr="0B07576F">
        <w:rPr>
          <w:sz w:val="26"/>
          <w:szCs w:val="26"/>
        </w:rPr>
        <w:t>đứng</w:t>
      </w:r>
      <w:proofErr w:type="spellEnd"/>
      <w:r w:rsidRPr="0B07576F">
        <w:rPr>
          <w:sz w:val="26"/>
          <w:szCs w:val="26"/>
        </w:rPr>
        <w:t xml:space="preserve"> </w:t>
      </w:r>
      <w:proofErr w:type="spellStart"/>
      <w:r w:rsidRPr="0B07576F">
        <w:rPr>
          <w:sz w:val="26"/>
          <w:szCs w:val="26"/>
        </w:rPr>
        <w:t>đầu</w:t>
      </w:r>
      <w:proofErr w:type="spellEnd"/>
      <w:r w:rsidRPr="0B07576F">
        <w:rPr>
          <w:sz w:val="26"/>
          <w:szCs w:val="26"/>
        </w:rPr>
        <w:t xml:space="preserve">. </w:t>
      </w:r>
    </w:p>
    <w:p w14:paraId="2631BBED" w14:textId="6753357D" w:rsidR="00431FCB" w:rsidRPr="00444FFA" w:rsidRDefault="0B07576F" w:rsidP="0B07576F">
      <w:pPr>
        <w:spacing w:before="120"/>
        <w:ind w:firstLine="720"/>
        <w:jc w:val="both"/>
        <w:rPr>
          <w:sz w:val="26"/>
          <w:szCs w:val="26"/>
        </w:rPr>
      </w:pPr>
      <w:r w:rsidRPr="0B07576F">
        <w:rPr>
          <w:i/>
          <w:iCs/>
          <w:sz w:val="26"/>
          <w:szCs w:val="26"/>
        </w:rPr>
        <w:t xml:space="preserve">+ </w:t>
      </w:r>
      <w:proofErr w:type="spellStart"/>
      <w:r w:rsidRPr="0B07576F">
        <w:rPr>
          <w:i/>
          <w:iCs/>
          <w:sz w:val="26"/>
          <w:szCs w:val="26"/>
        </w:rPr>
        <w:t>Về</w:t>
      </w:r>
      <w:proofErr w:type="spellEnd"/>
      <w:r w:rsidRPr="0B07576F">
        <w:rPr>
          <w:i/>
          <w:iCs/>
          <w:sz w:val="26"/>
          <w:szCs w:val="26"/>
        </w:rPr>
        <w:t xml:space="preserve"> </w:t>
      </w:r>
      <w:proofErr w:type="spellStart"/>
      <w:r w:rsidRPr="0B07576F">
        <w:rPr>
          <w:i/>
          <w:iCs/>
          <w:sz w:val="26"/>
          <w:szCs w:val="26"/>
        </w:rPr>
        <w:t>xây</w:t>
      </w:r>
      <w:proofErr w:type="spellEnd"/>
      <w:r w:rsidRPr="0B07576F">
        <w:rPr>
          <w:i/>
          <w:iCs/>
          <w:sz w:val="26"/>
          <w:szCs w:val="26"/>
        </w:rPr>
        <w:t xml:space="preserve"> </w:t>
      </w:r>
      <w:proofErr w:type="spellStart"/>
      <w:r w:rsidRPr="0B07576F">
        <w:rPr>
          <w:i/>
          <w:iCs/>
          <w:sz w:val="26"/>
          <w:szCs w:val="26"/>
        </w:rPr>
        <w:t>dựng</w:t>
      </w:r>
      <w:proofErr w:type="spellEnd"/>
      <w:r w:rsidRPr="0B07576F">
        <w:rPr>
          <w:i/>
          <w:iCs/>
          <w:sz w:val="26"/>
          <w:szCs w:val="26"/>
        </w:rPr>
        <w:t xml:space="preserve"> </w:t>
      </w:r>
      <w:proofErr w:type="spellStart"/>
      <w:r w:rsidRPr="0B07576F">
        <w:rPr>
          <w:i/>
          <w:iCs/>
          <w:sz w:val="26"/>
          <w:szCs w:val="26"/>
        </w:rPr>
        <w:t>trường</w:t>
      </w:r>
      <w:proofErr w:type="spellEnd"/>
      <w:r w:rsidRPr="0B07576F">
        <w:rPr>
          <w:i/>
          <w:iCs/>
          <w:sz w:val="26"/>
          <w:szCs w:val="26"/>
        </w:rPr>
        <w:t xml:space="preserve"> </w:t>
      </w:r>
      <w:proofErr w:type="spellStart"/>
      <w:r w:rsidRPr="0B07576F">
        <w:rPr>
          <w:i/>
          <w:iCs/>
          <w:sz w:val="26"/>
          <w:szCs w:val="26"/>
        </w:rPr>
        <w:t>học</w:t>
      </w:r>
      <w:proofErr w:type="spellEnd"/>
      <w:r w:rsidRPr="0B07576F">
        <w:rPr>
          <w:i/>
          <w:iCs/>
          <w:sz w:val="26"/>
          <w:szCs w:val="26"/>
        </w:rPr>
        <w:t xml:space="preserve"> </w:t>
      </w:r>
      <w:proofErr w:type="spellStart"/>
      <w:r w:rsidRPr="0B07576F">
        <w:rPr>
          <w:i/>
          <w:iCs/>
          <w:sz w:val="26"/>
          <w:szCs w:val="26"/>
        </w:rPr>
        <w:t>theo</w:t>
      </w:r>
      <w:proofErr w:type="spellEnd"/>
      <w:r w:rsidRPr="0B07576F">
        <w:rPr>
          <w:i/>
          <w:iCs/>
          <w:sz w:val="26"/>
          <w:szCs w:val="26"/>
        </w:rPr>
        <w:t xml:space="preserve"> </w:t>
      </w:r>
      <w:proofErr w:type="spellStart"/>
      <w:r w:rsidRPr="0B07576F">
        <w:rPr>
          <w:i/>
          <w:iCs/>
          <w:sz w:val="26"/>
          <w:szCs w:val="26"/>
        </w:rPr>
        <w:t>định</w:t>
      </w:r>
      <w:proofErr w:type="spellEnd"/>
      <w:r w:rsidRPr="0B07576F">
        <w:rPr>
          <w:i/>
          <w:iCs/>
          <w:sz w:val="26"/>
          <w:szCs w:val="26"/>
        </w:rPr>
        <w:t xml:space="preserve"> </w:t>
      </w:r>
      <w:proofErr w:type="spellStart"/>
      <w:r w:rsidRPr="0B07576F">
        <w:rPr>
          <w:i/>
          <w:iCs/>
          <w:sz w:val="26"/>
          <w:szCs w:val="26"/>
        </w:rPr>
        <w:t>hướng</w:t>
      </w:r>
      <w:proofErr w:type="spellEnd"/>
      <w:r w:rsidRPr="0B07576F">
        <w:rPr>
          <w:i/>
          <w:iCs/>
          <w:sz w:val="26"/>
          <w:szCs w:val="26"/>
        </w:rPr>
        <w:t xml:space="preserve"> </w:t>
      </w:r>
      <w:proofErr w:type="spellStart"/>
      <w:r w:rsidRPr="0B07576F">
        <w:rPr>
          <w:i/>
          <w:iCs/>
          <w:sz w:val="26"/>
          <w:szCs w:val="26"/>
        </w:rPr>
        <w:t>hội</w:t>
      </w:r>
      <w:proofErr w:type="spellEnd"/>
      <w:r w:rsidRPr="0B07576F">
        <w:rPr>
          <w:i/>
          <w:iCs/>
          <w:sz w:val="26"/>
          <w:szCs w:val="26"/>
        </w:rPr>
        <w:t xml:space="preserve"> </w:t>
      </w:r>
      <w:proofErr w:type="spellStart"/>
      <w:r w:rsidRPr="0B07576F">
        <w:rPr>
          <w:i/>
          <w:iCs/>
          <w:sz w:val="26"/>
          <w:szCs w:val="26"/>
        </w:rPr>
        <w:t>nhập</w:t>
      </w:r>
      <w:proofErr w:type="spellEnd"/>
      <w:r w:rsidRPr="0B07576F">
        <w:rPr>
          <w:i/>
          <w:iCs/>
          <w:sz w:val="26"/>
          <w:szCs w:val="26"/>
        </w:rPr>
        <w:t xml:space="preserve"> </w:t>
      </w:r>
      <w:proofErr w:type="spellStart"/>
      <w:r w:rsidRPr="0B07576F">
        <w:rPr>
          <w:i/>
          <w:iCs/>
          <w:sz w:val="26"/>
          <w:szCs w:val="26"/>
        </w:rPr>
        <w:t>quốc</w:t>
      </w:r>
      <w:proofErr w:type="spellEnd"/>
      <w:r w:rsidRPr="0B07576F">
        <w:rPr>
          <w:i/>
          <w:iCs/>
          <w:sz w:val="26"/>
          <w:szCs w:val="26"/>
        </w:rPr>
        <w:t xml:space="preserve"> </w:t>
      </w:r>
      <w:proofErr w:type="spellStart"/>
      <w:r w:rsidRPr="0B07576F">
        <w:rPr>
          <w:i/>
          <w:iCs/>
          <w:sz w:val="26"/>
          <w:szCs w:val="26"/>
        </w:rPr>
        <w:t>tế</w:t>
      </w:r>
      <w:proofErr w:type="spellEnd"/>
      <w:r w:rsidRPr="0B07576F">
        <w:rPr>
          <w:sz w:val="26"/>
          <w:szCs w:val="26"/>
        </w:rPr>
        <w:t>:</w:t>
      </w:r>
      <w:r w:rsidRPr="0B07576F">
        <w:rPr>
          <w:b/>
          <w:bCs/>
          <w:sz w:val="26"/>
          <w:szCs w:val="26"/>
        </w:rPr>
        <w:t> </w:t>
      </w:r>
    </w:p>
    <w:p w14:paraId="6DCC815B" w14:textId="7565F36B" w:rsidR="00431FCB" w:rsidRPr="00444FFA" w:rsidRDefault="08FC3249" w:rsidP="08FC3249">
      <w:pPr>
        <w:spacing w:before="120"/>
        <w:ind w:firstLine="720"/>
        <w:jc w:val="both"/>
        <w:rPr>
          <w:sz w:val="28"/>
          <w:szCs w:val="28"/>
          <w:lang w:val="nl"/>
        </w:rPr>
      </w:pP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THPT Lê </w:t>
      </w:r>
      <w:proofErr w:type="spellStart"/>
      <w:r w:rsidRPr="08FC3249">
        <w:rPr>
          <w:sz w:val="26"/>
          <w:szCs w:val="26"/>
        </w:rPr>
        <w:t>Quý</w:t>
      </w:r>
      <w:proofErr w:type="spellEnd"/>
      <w:r w:rsidRPr="08FC3249">
        <w:rPr>
          <w:sz w:val="26"/>
          <w:szCs w:val="26"/>
        </w:rPr>
        <w:t xml:space="preserve"> </w:t>
      </w:r>
      <w:proofErr w:type="spellStart"/>
      <w:r w:rsidRPr="08FC3249">
        <w:rPr>
          <w:sz w:val="26"/>
          <w:szCs w:val="26"/>
        </w:rPr>
        <w:t>Đôn</w:t>
      </w:r>
      <w:proofErr w:type="spellEnd"/>
      <w:r w:rsidRPr="08FC3249">
        <w:rPr>
          <w:sz w:val="26"/>
          <w:szCs w:val="26"/>
        </w:rPr>
        <w:t xml:space="preserve">, THPT </w:t>
      </w:r>
      <w:proofErr w:type="spellStart"/>
      <w:r w:rsidRPr="08FC3249">
        <w:rPr>
          <w:sz w:val="26"/>
          <w:szCs w:val="26"/>
        </w:rPr>
        <w:t>Nguyễn</w:t>
      </w:r>
      <w:proofErr w:type="spellEnd"/>
      <w:r w:rsidRPr="08FC3249">
        <w:rPr>
          <w:sz w:val="26"/>
          <w:szCs w:val="26"/>
        </w:rPr>
        <w:t xml:space="preserve"> </w:t>
      </w:r>
      <w:proofErr w:type="spellStart"/>
      <w:r w:rsidRPr="08FC3249">
        <w:rPr>
          <w:sz w:val="26"/>
          <w:szCs w:val="26"/>
        </w:rPr>
        <w:t>Hiền</w:t>
      </w:r>
      <w:proofErr w:type="spellEnd"/>
      <w:r w:rsidRPr="08FC3249">
        <w:rPr>
          <w:sz w:val="26"/>
          <w:szCs w:val="26"/>
        </w:rPr>
        <w:t xml:space="preserve">, THPT </w:t>
      </w:r>
      <w:proofErr w:type="spellStart"/>
      <w:r w:rsidRPr="08FC3249">
        <w:rPr>
          <w:sz w:val="26"/>
          <w:szCs w:val="26"/>
        </w:rPr>
        <w:t>Nguyễn</w:t>
      </w:r>
      <w:proofErr w:type="spellEnd"/>
      <w:r w:rsidRPr="08FC3249">
        <w:rPr>
          <w:sz w:val="26"/>
          <w:szCs w:val="26"/>
        </w:rPr>
        <w:t xml:space="preserve"> Du </w:t>
      </w:r>
      <w:proofErr w:type="spellStart"/>
      <w:r w:rsidRPr="08FC3249">
        <w:rPr>
          <w:sz w:val="26"/>
          <w:szCs w:val="26"/>
        </w:rPr>
        <w:t>và</w:t>
      </w:r>
      <w:proofErr w:type="spellEnd"/>
      <w:r w:rsidRPr="08FC3249">
        <w:rPr>
          <w:sz w:val="26"/>
          <w:szCs w:val="26"/>
        </w:rPr>
        <w:t xml:space="preserve"> </w:t>
      </w:r>
      <w:proofErr w:type="spellStart"/>
      <w:r w:rsidRPr="00C55C58">
        <w:rPr>
          <w:sz w:val="26"/>
          <w:szCs w:val="26"/>
        </w:rPr>
        <w:t>Trường</w:t>
      </w:r>
      <w:proofErr w:type="spellEnd"/>
      <w:r w:rsidRPr="00C55C58">
        <w:rPr>
          <w:sz w:val="26"/>
          <w:szCs w:val="26"/>
        </w:rPr>
        <w:t xml:space="preserve"> </w:t>
      </w:r>
      <w:proofErr w:type="spellStart"/>
      <w:r w:rsidRPr="00C55C58">
        <w:rPr>
          <w:sz w:val="26"/>
          <w:szCs w:val="26"/>
        </w:rPr>
        <w:t>Trung</w:t>
      </w:r>
      <w:proofErr w:type="spellEnd"/>
      <w:r w:rsidRPr="00C55C58">
        <w:rPr>
          <w:sz w:val="26"/>
          <w:szCs w:val="26"/>
        </w:rPr>
        <w:t xml:space="preserve"> </w:t>
      </w:r>
      <w:proofErr w:type="spellStart"/>
      <w:r w:rsidRPr="00C55C58">
        <w:rPr>
          <w:sz w:val="26"/>
          <w:szCs w:val="26"/>
        </w:rPr>
        <w:t>học</w:t>
      </w:r>
      <w:proofErr w:type="spellEnd"/>
      <w:r w:rsidRPr="00C55C58">
        <w:rPr>
          <w:sz w:val="26"/>
          <w:szCs w:val="26"/>
        </w:rPr>
        <w:t xml:space="preserve"> </w:t>
      </w:r>
      <w:proofErr w:type="spellStart"/>
      <w:r w:rsidRPr="00C55C58">
        <w:rPr>
          <w:sz w:val="26"/>
          <w:szCs w:val="26"/>
        </w:rPr>
        <w:t>Thực</w:t>
      </w:r>
      <w:proofErr w:type="spellEnd"/>
      <w:r w:rsidRPr="00C55C58">
        <w:rPr>
          <w:sz w:val="26"/>
          <w:szCs w:val="26"/>
        </w:rPr>
        <w:t xml:space="preserve"> </w:t>
      </w:r>
      <w:proofErr w:type="spellStart"/>
      <w:r w:rsidRPr="00C55C58">
        <w:rPr>
          <w:sz w:val="26"/>
          <w:szCs w:val="26"/>
        </w:rPr>
        <w:t>hành</w:t>
      </w:r>
      <w:proofErr w:type="spellEnd"/>
      <w:r w:rsidRPr="00C55C58">
        <w:rPr>
          <w:sz w:val="26"/>
          <w:szCs w:val="26"/>
        </w:rPr>
        <w:t xml:space="preserve"> </w:t>
      </w:r>
      <w:proofErr w:type="spellStart"/>
      <w:r w:rsidRPr="00C55C58">
        <w:rPr>
          <w:sz w:val="26"/>
          <w:szCs w:val="26"/>
        </w:rPr>
        <w:t>Sài</w:t>
      </w:r>
      <w:proofErr w:type="spellEnd"/>
      <w:r w:rsidRPr="00C55C58">
        <w:rPr>
          <w:sz w:val="26"/>
          <w:szCs w:val="26"/>
        </w:rPr>
        <w:t xml:space="preserve"> </w:t>
      </w:r>
      <w:proofErr w:type="spellStart"/>
      <w:r w:rsidRPr="00C55C58">
        <w:rPr>
          <w:sz w:val="26"/>
          <w:szCs w:val="26"/>
        </w:rPr>
        <w:t>Gòn</w:t>
      </w:r>
      <w:proofErr w:type="spellEnd"/>
      <w:r w:rsidRPr="00C55C58">
        <w:rPr>
          <w:sz w:val="26"/>
          <w:szCs w:val="26"/>
        </w:rPr>
        <w:t xml:space="preserve"> </w:t>
      </w:r>
      <w:proofErr w:type="spellStart"/>
      <w:r w:rsidRPr="00C55C58">
        <w:rPr>
          <w:sz w:val="26"/>
          <w:szCs w:val="26"/>
        </w:rPr>
        <w:t>xây</w:t>
      </w:r>
      <w:proofErr w:type="spellEnd"/>
      <w:r w:rsidRPr="00C55C58">
        <w:rPr>
          <w:sz w:val="26"/>
          <w:szCs w:val="26"/>
        </w:rPr>
        <w:t xml:space="preserve"> </w:t>
      </w:r>
      <w:proofErr w:type="spellStart"/>
      <w:r w:rsidRPr="00C55C58">
        <w:rPr>
          <w:sz w:val="26"/>
          <w:szCs w:val="26"/>
        </w:rPr>
        <w:t>dựng</w:t>
      </w:r>
      <w:proofErr w:type="spellEnd"/>
      <w:r w:rsidRPr="00C55C58">
        <w:rPr>
          <w:sz w:val="26"/>
          <w:szCs w:val="26"/>
        </w:rPr>
        <w:t xml:space="preserve"> </w:t>
      </w:r>
      <w:proofErr w:type="spellStart"/>
      <w:r w:rsidRPr="00C55C58">
        <w:rPr>
          <w:sz w:val="26"/>
          <w:szCs w:val="26"/>
        </w:rPr>
        <w:t>Kế</w:t>
      </w:r>
      <w:proofErr w:type="spellEnd"/>
      <w:r w:rsidRPr="00C55C58">
        <w:rPr>
          <w:sz w:val="26"/>
          <w:szCs w:val="26"/>
        </w:rPr>
        <w:t xml:space="preserve"> </w:t>
      </w:r>
      <w:proofErr w:type="spellStart"/>
      <w:r w:rsidRPr="00C55C58">
        <w:rPr>
          <w:sz w:val="26"/>
          <w:szCs w:val="26"/>
        </w:rPr>
        <w:t>hoạch</w:t>
      </w:r>
      <w:proofErr w:type="spellEnd"/>
      <w:r w:rsidRPr="00C55C58">
        <w:rPr>
          <w:sz w:val="26"/>
          <w:szCs w:val="26"/>
        </w:rPr>
        <w:t xml:space="preserve"> </w:t>
      </w:r>
      <w:proofErr w:type="spellStart"/>
      <w:r w:rsidRPr="00C55C58">
        <w:rPr>
          <w:sz w:val="26"/>
          <w:szCs w:val="26"/>
        </w:rPr>
        <w:t>giáo</w:t>
      </w:r>
      <w:proofErr w:type="spellEnd"/>
      <w:r w:rsidRPr="00C55C58">
        <w:rPr>
          <w:sz w:val="26"/>
          <w:szCs w:val="26"/>
        </w:rPr>
        <w:t xml:space="preserve"> </w:t>
      </w:r>
      <w:proofErr w:type="spellStart"/>
      <w:r w:rsidRPr="00C55C58">
        <w:rPr>
          <w:sz w:val="26"/>
          <w:szCs w:val="26"/>
        </w:rPr>
        <w:t>dục</w:t>
      </w:r>
      <w:proofErr w:type="spellEnd"/>
      <w:r w:rsidRPr="00C55C58">
        <w:rPr>
          <w:sz w:val="26"/>
          <w:szCs w:val="26"/>
        </w:rPr>
        <w:t xml:space="preserve"> </w:t>
      </w:r>
      <w:proofErr w:type="spellStart"/>
      <w:r w:rsidRPr="00C55C58">
        <w:rPr>
          <w:sz w:val="26"/>
          <w:szCs w:val="26"/>
        </w:rPr>
        <w:t>nhà</w:t>
      </w:r>
      <w:proofErr w:type="spellEnd"/>
      <w:r w:rsidRPr="00C55C58">
        <w:rPr>
          <w:sz w:val="26"/>
          <w:szCs w:val="26"/>
        </w:rPr>
        <w:t xml:space="preserve"> </w:t>
      </w:r>
      <w:proofErr w:type="spellStart"/>
      <w:r w:rsidRPr="00C55C58">
        <w:rPr>
          <w:sz w:val="26"/>
          <w:szCs w:val="26"/>
        </w:rPr>
        <w:t>trường</w:t>
      </w:r>
      <w:proofErr w:type="spellEnd"/>
      <w:r w:rsidRPr="00C55C58">
        <w:rPr>
          <w:sz w:val="26"/>
          <w:szCs w:val="26"/>
        </w:rPr>
        <w:t xml:space="preserve"> </w:t>
      </w:r>
      <w:proofErr w:type="spellStart"/>
      <w:r w:rsidRPr="00C55C58">
        <w:rPr>
          <w:sz w:val="26"/>
          <w:szCs w:val="26"/>
        </w:rPr>
        <w:t>theo</w:t>
      </w:r>
      <w:proofErr w:type="spellEnd"/>
      <w:r w:rsidRPr="00C55C58">
        <w:rPr>
          <w:sz w:val="26"/>
          <w:szCs w:val="26"/>
        </w:rPr>
        <w:t xml:space="preserve"> </w:t>
      </w:r>
      <w:proofErr w:type="spellStart"/>
      <w:r w:rsidRPr="00C55C58">
        <w:rPr>
          <w:sz w:val="26"/>
          <w:szCs w:val="26"/>
        </w:rPr>
        <w:t>các</w:t>
      </w:r>
      <w:proofErr w:type="spellEnd"/>
      <w:r w:rsidRPr="00C55C58">
        <w:rPr>
          <w:sz w:val="26"/>
          <w:szCs w:val="26"/>
        </w:rPr>
        <w:t xml:space="preserve"> </w:t>
      </w:r>
      <w:proofErr w:type="spellStart"/>
      <w:r w:rsidRPr="00C55C58">
        <w:rPr>
          <w:sz w:val="26"/>
          <w:szCs w:val="26"/>
        </w:rPr>
        <w:t>tiêu</w:t>
      </w:r>
      <w:proofErr w:type="spellEnd"/>
      <w:r w:rsidRPr="00C55C58">
        <w:rPr>
          <w:sz w:val="26"/>
          <w:szCs w:val="26"/>
        </w:rPr>
        <w:t xml:space="preserve"> </w:t>
      </w:r>
      <w:proofErr w:type="spellStart"/>
      <w:r w:rsidRPr="00C55C58">
        <w:rPr>
          <w:sz w:val="26"/>
          <w:szCs w:val="26"/>
        </w:rPr>
        <w:t>chí</w:t>
      </w:r>
      <w:proofErr w:type="spellEnd"/>
      <w:r w:rsidRPr="00C55C58">
        <w:rPr>
          <w:sz w:val="26"/>
          <w:szCs w:val="26"/>
        </w:rPr>
        <w:t xml:space="preserve"> </w:t>
      </w:r>
      <w:proofErr w:type="spellStart"/>
      <w:r w:rsidRPr="00C55C58">
        <w:rPr>
          <w:sz w:val="26"/>
          <w:szCs w:val="26"/>
        </w:rPr>
        <w:t>trường</w:t>
      </w:r>
      <w:proofErr w:type="spellEnd"/>
      <w:r w:rsidRPr="00C55C58">
        <w:rPr>
          <w:sz w:val="26"/>
          <w:szCs w:val="26"/>
        </w:rPr>
        <w:t xml:space="preserve"> </w:t>
      </w:r>
      <w:proofErr w:type="spellStart"/>
      <w:r w:rsidRPr="00C55C58">
        <w:rPr>
          <w:sz w:val="26"/>
          <w:szCs w:val="26"/>
        </w:rPr>
        <w:t>tiên</w:t>
      </w:r>
      <w:proofErr w:type="spellEnd"/>
      <w:r w:rsidRPr="00C55C58">
        <w:rPr>
          <w:sz w:val="26"/>
          <w:szCs w:val="26"/>
        </w:rPr>
        <w:t xml:space="preserve"> </w:t>
      </w:r>
      <w:proofErr w:type="spellStart"/>
      <w:r w:rsidRPr="00C55C58">
        <w:rPr>
          <w:sz w:val="26"/>
          <w:szCs w:val="26"/>
        </w:rPr>
        <w:t>tiến</w:t>
      </w:r>
      <w:proofErr w:type="spellEnd"/>
      <w:r w:rsidRPr="00C55C58">
        <w:rPr>
          <w:sz w:val="26"/>
          <w:szCs w:val="26"/>
        </w:rPr>
        <w:t xml:space="preserve">, </w:t>
      </w:r>
      <w:proofErr w:type="spellStart"/>
      <w:r w:rsidRPr="00C55C58">
        <w:rPr>
          <w:sz w:val="26"/>
          <w:szCs w:val="26"/>
        </w:rPr>
        <w:t>theo</w:t>
      </w:r>
      <w:proofErr w:type="spellEnd"/>
      <w:r w:rsidRPr="00C55C58">
        <w:rPr>
          <w:sz w:val="26"/>
          <w:szCs w:val="26"/>
        </w:rPr>
        <w:t xml:space="preserve"> </w:t>
      </w:r>
      <w:proofErr w:type="spellStart"/>
      <w:r w:rsidRPr="00C55C58">
        <w:rPr>
          <w:sz w:val="26"/>
          <w:szCs w:val="26"/>
        </w:rPr>
        <w:t>xu</w:t>
      </w:r>
      <w:proofErr w:type="spellEnd"/>
      <w:r w:rsidRPr="00C55C58">
        <w:rPr>
          <w:sz w:val="26"/>
          <w:szCs w:val="26"/>
        </w:rPr>
        <w:t xml:space="preserve"> </w:t>
      </w:r>
      <w:proofErr w:type="spellStart"/>
      <w:r w:rsidRPr="00C55C58">
        <w:rPr>
          <w:sz w:val="26"/>
          <w:szCs w:val="26"/>
        </w:rPr>
        <w:t>thế</w:t>
      </w:r>
      <w:proofErr w:type="spellEnd"/>
      <w:r w:rsidRPr="00C55C58">
        <w:rPr>
          <w:sz w:val="26"/>
          <w:szCs w:val="26"/>
        </w:rPr>
        <w:t xml:space="preserve"> </w:t>
      </w:r>
      <w:proofErr w:type="spellStart"/>
      <w:r w:rsidRPr="00C55C58">
        <w:rPr>
          <w:sz w:val="26"/>
          <w:szCs w:val="26"/>
        </w:rPr>
        <w:t>hội</w:t>
      </w:r>
      <w:proofErr w:type="spellEnd"/>
      <w:r w:rsidRPr="00C55C58">
        <w:rPr>
          <w:sz w:val="26"/>
          <w:szCs w:val="26"/>
        </w:rPr>
        <w:t xml:space="preserve"> </w:t>
      </w:r>
      <w:proofErr w:type="spellStart"/>
      <w:r w:rsidRPr="00C55C58">
        <w:rPr>
          <w:sz w:val="26"/>
          <w:szCs w:val="26"/>
        </w:rPr>
        <w:t>nhập</w:t>
      </w:r>
      <w:proofErr w:type="spellEnd"/>
      <w:r w:rsidRPr="00C55C58">
        <w:rPr>
          <w:sz w:val="26"/>
          <w:szCs w:val="26"/>
        </w:rPr>
        <w:t xml:space="preserve"> </w:t>
      </w:r>
      <w:proofErr w:type="spellStart"/>
      <w:r w:rsidRPr="00C55C58">
        <w:rPr>
          <w:sz w:val="26"/>
          <w:szCs w:val="26"/>
        </w:rPr>
        <w:t>khu</w:t>
      </w:r>
      <w:proofErr w:type="spellEnd"/>
      <w:r w:rsidRPr="00C55C58">
        <w:rPr>
          <w:sz w:val="26"/>
          <w:szCs w:val="26"/>
        </w:rPr>
        <w:t xml:space="preserve"> </w:t>
      </w:r>
      <w:proofErr w:type="spellStart"/>
      <w:r w:rsidRPr="00C55C58">
        <w:rPr>
          <w:sz w:val="26"/>
          <w:szCs w:val="26"/>
        </w:rPr>
        <w:t>vực</w:t>
      </w:r>
      <w:proofErr w:type="spellEnd"/>
      <w:r w:rsidRPr="00C55C58">
        <w:rPr>
          <w:sz w:val="26"/>
          <w:szCs w:val="26"/>
        </w:rPr>
        <w:t xml:space="preserve"> </w:t>
      </w:r>
      <w:proofErr w:type="spellStart"/>
      <w:r w:rsidRPr="00C55C58">
        <w:rPr>
          <w:sz w:val="26"/>
          <w:szCs w:val="26"/>
        </w:rPr>
        <w:t>và</w:t>
      </w:r>
      <w:proofErr w:type="spellEnd"/>
      <w:r w:rsidRPr="00C55C58">
        <w:rPr>
          <w:sz w:val="26"/>
          <w:szCs w:val="26"/>
        </w:rPr>
        <w:t xml:space="preserve"> </w:t>
      </w:r>
      <w:proofErr w:type="spellStart"/>
      <w:r w:rsidRPr="00C55C58">
        <w:rPr>
          <w:sz w:val="26"/>
          <w:szCs w:val="26"/>
        </w:rPr>
        <w:t>quốc</w:t>
      </w:r>
      <w:proofErr w:type="spellEnd"/>
      <w:r w:rsidRPr="00C55C58">
        <w:rPr>
          <w:sz w:val="26"/>
          <w:szCs w:val="26"/>
        </w:rPr>
        <w:t xml:space="preserve"> </w:t>
      </w:r>
      <w:proofErr w:type="spellStart"/>
      <w:r w:rsidRPr="00C55C58">
        <w:rPr>
          <w:sz w:val="26"/>
          <w:szCs w:val="26"/>
        </w:rPr>
        <w:t>tế</w:t>
      </w:r>
      <w:proofErr w:type="spellEnd"/>
      <w:r w:rsidRPr="00C55C58">
        <w:rPr>
          <w:sz w:val="26"/>
          <w:szCs w:val="26"/>
        </w:rPr>
        <w:t xml:space="preserve"> </w:t>
      </w:r>
      <w:proofErr w:type="spellStart"/>
      <w:r w:rsidRPr="00C55C58">
        <w:rPr>
          <w:sz w:val="26"/>
          <w:szCs w:val="26"/>
        </w:rPr>
        <w:t>theo</w:t>
      </w:r>
      <w:proofErr w:type="spellEnd"/>
      <w:r w:rsidRPr="00C55C58">
        <w:rPr>
          <w:sz w:val="26"/>
          <w:szCs w:val="26"/>
        </w:rPr>
        <w:t xml:space="preserve"> </w:t>
      </w:r>
      <w:proofErr w:type="spellStart"/>
      <w:r w:rsidRPr="00C55C58">
        <w:rPr>
          <w:sz w:val="26"/>
          <w:szCs w:val="26"/>
        </w:rPr>
        <w:t>Quyết</w:t>
      </w:r>
      <w:proofErr w:type="spellEnd"/>
      <w:r w:rsidRPr="00C55C58">
        <w:rPr>
          <w:sz w:val="26"/>
          <w:szCs w:val="26"/>
        </w:rPr>
        <w:t xml:space="preserve"> </w:t>
      </w:r>
      <w:proofErr w:type="spellStart"/>
      <w:r w:rsidRPr="00C55C58">
        <w:rPr>
          <w:sz w:val="26"/>
          <w:szCs w:val="26"/>
        </w:rPr>
        <w:t>định</w:t>
      </w:r>
      <w:proofErr w:type="spellEnd"/>
      <w:r w:rsidRPr="00C55C58">
        <w:rPr>
          <w:sz w:val="26"/>
          <w:szCs w:val="26"/>
        </w:rPr>
        <w:t xml:space="preserve"> </w:t>
      </w:r>
      <w:proofErr w:type="spellStart"/>
      <w:r w:rsidRPr="00C55C58">
        <w:rPr>
          <w:sz w:val="26"/>
          <w:szCs w:val="26"/>
        </w:rPr>
        <w:t>số</w:t>
      </w:r>
      <w:proofErr w:type="spellEnd"/>
      <w:r w:rsidRPr="00C55C58">
        <w:rPr>
          <w:sz w:val="26"/>
          <w:szCs w:val="26"/>
        </w:rPr>
        <w:t xml:space="preserve"> 3036/QĐ-UBND </w:t>
      </w:r>
      <w:proofErr w:type="spellStart"/>
      <w:r w:rsidRPr="00C55C58">
        <w:rPr>
          <w:sz w:val="26"/>
          <w:szCs w:val="26"/>
        </w:rPr>
        <w:t>và</w:t>
      </w:r>
      <w:proofErr w:type="spellEnd"/>
      <w:r w:rsidRPr="00C55C58">
        <w:rPr>
          <w:sz w:val="26"/>
          <w:szCs w:val="26"/>
        </w:rPr>
        <w:t xml:space="preserve"> </w:t>
      </w:r>
      <w:proofErr w:type="spellStart"/>
      <w:r w:rsidRPr="00C55C58">
        <w:rPr>
          <w:sz w:val="26"/>
          <w:szCs w:val="26"/>
        </w:rPr>
        <w:t>thực</w:t>
      </w:r>
      <w:proofErr w:type="spellEnd"/>
      <w:r w:rsidRPr="00C55C58">
        <w:rPr>
          <w:sz w:val="26"/>
          <w:szCs w:val="26"/>
        </w:rPr>
        <w:t xml:space="preserve"> </w:t>
      </w:r>
      <w:proofErr w:type="spellStart"/>
      <w:r w:rsidRPr="00C55C58">
        <w:rPr>
          <w:sz w:val="26"/>
          <w:szCs w:val="26"/>
        </w:rPr>
        <w:t>hiện</w:t>
      </w:r>
      <w:proofErr w:type="spellEnd"/>
      <w:r w:rsidRPr="00C55C58">
        <w:rPr>
          <w:sz w:val="26"/>
          <w:szCs w:val="26"/>
        </w:rPr>
        <w:t xml:space="preserve"> </w:t>
      </w:r>
      <w:proofErr w:type="spellStart"/>
      <w:r w:rsidRPr="00C55C58">
        <w:rPr>
          <w:sz w:val="26"/>
          <w:szCs w:val="26"/>
        </w:rPr>
        <w:t>nội</w:t>
      </w:r>
      <w:proofErr w:type="spellEnd"/>
      <w:r w:rsidRPr="00C55C58">
        <w:rPr>
          <w:sz w:val="26"/>
          <w:szCs w:val="26"/>
        </w:rPr>
        <w:t xml:space="preserve"> dung </w:t>
      </w:r>
      <w:proofErr w:type="spellStart"/>
      <w:r w:rsidRPr="00C55C58">
        <w:rPr>
          <w:sz w:val="26"/>
          <w:szCs w:val="26"/>
        </w:rPr>
        <w:t>theo</w:t>
      </w:r>
      <w:proofErr w:type="spellEnd"/>
      <w:r w:rsidRPr="00C55C58">
        <w:rPr>
          <w:sz w:val="26"/>
          <w:szCs w:val="26"/>
        </w:rPr>
        <w:t xml:space="preserve"> </w:t>
      </w:r>
      <w:proofErr w:type="spellStart"/>
      <w:r w:rsidRPr="00C55C58">
        <w:rPr>
          <w:sz w:val="26"/>
          <w:szCs w:val="26"/>
        </w:rPr>
        <w:t>hướng</w:t>
      </w:r>
      <w:proofErr w:type="spellEnd"/>
      <w:r w:rsidRPr="00C55C58">
        <w:rPr>
          <w:sz w:val="26"/>
          <w:szCs w:val="26"/>
        </w:rPr>
        <w:t xml:space="preserve"> </w:t>
      </w:r>
      <w:proofErr w:type="spellStart"/>
      <w:r w:rsidRPr="00C55C58">
        <w:rPr>
          <w:sz w:val="26"/>
          <w:szCs w:val="26"/>
        </w:rPr>
        <w:t>dẫn</w:t>
      </w:r>
      <w:proofErr w:type="spellEnd"/>
      <w:r w:rsidRPr="00C55C58">
        <w:rPr>
          <w:sz w:val="26"/>
          <w:szCs w:val="26"/>
        </w:rPr>
        <w:t xml:space="preserve"> </w:t>
      </w:r>
      <w:proofErr w:type="spellStart"/>
      <w:r w:rsidRPr="00C55C58">
        <w:rPr>
          <w:sz w:val="26"/>
          <w:szCs w:val="26"/>
        </w:rPr>
        <w:t>tại</w:t>
      </w:r>
      <w:proofErr w:type="spellEnd"/>
      <w:r w:rsidRPr="00C55C58">
        <w:rPr>
          <w:sz w:val="26"/>
          <w:szCs w:val="26"/>
        </w:rPr>
        <w:t xml:space="preserve"> </w:t>
      </w:r>
      <w:proofErr w:type="spellStart"/>
      <w:r w:rsidRPr="00C55C58">
        <w:rPr>
          <w:sz w:val="26"/>
          <w:szCs w:val="26"/>
        </w:rPr>
        <w:t>Văn</w:t>
      </w:r>
      <w:proofErr w:type="spellEnd"/>
      <w:r w:rsidRPr="00C55C58">
        <w:rPr>
          <w:sz w:val="26"/>
          <w:szCs w:val="26"/>
        </w:rPr>
        <w:t xml:space="preserve"> </w:t>
      </w:r>
      <w:proofErr w:type="spellStart"/>
      <w:r w:rsidRPr="00C55C58">
        <w:rPr>
          <w:sz w:val="26"/>
          <w:szCs w:val="26"/>
        </w:rPr>
        <w:t>bản</w:t>
      </w:r>
      <w:proofErr w:type="spellEnd"/>
      <w:r w:rsidRPr="00C55C58">
        <w:rPr>
          <w:sz w:val="26"/>
          <w:szCs w:val="26"/>
        </w:rPr>
        <w:t xml:space="preserve"> </w:t>
      </w:r>
      <w:proofErr w:type="spellStart"/>
      <w:r w:rsidRPr="00C55C58">
        <w:rPr>
          <w:sz w:val="26"/>
          <w:szCs w:val="26"/>
        </w:rPr>
        <w:t>số</w:t>
      </w:r>
      <w:proofErr w:type="spellEnd"/>
      <w:r w:rsidRPr="00C55C58">
        <w:rPr>
          <w:sz w:val="26"/>
          <w:szCs w:val="26"/>
        </w:rPr>
        <w:t xml:space="preserve"> 1134/GDĐT-</w:t>
      </w:r>
      <w:proofErr w:type="spellStart"/>
      <w:r w:rsidRPr="00C55C58">
        <w:rPr>
          <w:sz w:val="26"/>
          <w:szCs w:val="26"/>
        </w:rPr>
        <w:t>TrH</w:t>
      </w:r>
      <w:proofErr w:type="spellEnd"/>
      <w:r w:rsidRPr="00C55C58">
        <w:rPr>
          <w:sz w:val="26"/>
          <w:szCs w:val="26"/>
        </w:rPr>
        <w:t xml:space="preserve"> </w:t>
      </w:r>
      <w:proofErr w:type="spellStart"/>
      <w:r w:rsidRPr="00C55C58">
        <w:rPr>
          <w:sz w:val="26"/>
          <w:szCs w:val="26"/>
        </w:rPr>
        <w:t>ngày</w:t>
      </w:r>
      <w:proofErr w:type="spellEnd"/>
      <w:r w:rsidRPr="00C55C58">
        <w:rPr>
          <w:sz w:val="26"/>
          <w:szCs w:val="26"/>
        </w:rPr>
        <w:t xml:space="preserve"> 09 </w:t>
      </w:r>
      <w:proofErr w:type="spellStart"/>
      <w:r w:rsidRPr="00C55C58">
        <w:rPr>
          <w:sz w:val="26"/>
          <w:szCs w:val="26"/>
        </w:rPr>
        <w:t>tháng</w:t>
      </w:r>
      <w:proofErr w:type="spellEnd"/>
      <w:r w:rsidRPr="00C55C58">
        <w:rPr>
          <w:sz w:val="26"/>
          <w:szCs w:val="26"/>
        </w:rPr>
        <w:t xml:space="preserve"> 4 </w:t>
      </w:r>
      <w:proofErr w:type="spellStart"/>
      <w:r w:rsidRPr="00C55C58">
        <w:rPr>
          <w:sz w:val="26"/>
          <w:szCs w:val="26"/>
        </w:rPr>
        <w:t>năm</w:t>
      </w:r>
      <w:proofErr w:type="spellEnd"/>
      <w:r w:rsidRPr="00C55C58">
        <w:rPr>
          <w:sz w:val="26"/>
          <w:szCs w:val="26"/>
        </w:rPr>
        <w:t xml:space="preserve"> 2019; </w:t>
      </w:r>
      <w:proofErr w:type="spellStart"/>
      <w:r w:rsidRPr="00C55C58">
        <w:rPr>
          <w:sz w:val="26"/>
          <w:szCs w:val="26"/>
        </w:rPr>
        <w:t>các</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trung</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(THCS, THPT) </w:t>
      </w:r>
      <w:proofErr w:type="spellStart"/>
      <w:r w:rsidRPr="08FC3249">
        <w:rPr>
          <w:sz w:val="26"/>
          <w:szCs w:val="26"/>
        </w:rPr>
        <w:t>trên</w:t>
      </w:r>
      <w:proofErr w:type="spellEnd"/>
      <w:r w:rsidRPr="08FC3249">
        <w:rPr>
          <w:sz w:val="26"/>
          <w:szCs w:val="26"/>
        </w:rPr>
        <w:t xml:space="preserve"> </w:t>
      </w:r>
      <w:proofErr w:type="spellStart"/>
      <w:r w:rsidRPr="08FC3249">
        <w:rPr>
          <w:sz w:val="26"/>
          <w:szCs w:val="26"/>
        </w:rPr>
        <w:t>địa</w:t>
      </w:r>
      <w:proofErr w:type="spellEnd"/>
      <w:r w:rsidRPr="08FC3249">
        <w:rPr>
          <w:sz w:val="26"/>
          <w:szCs w:val="26"/>
        </w:rPr>
        <w:t xml:space="preserve"> </w:t>
      </w:r>
      <w:proofErr w:type="spellStart"/>
      <w:r w:rsidRPr="08FC3249">
        <w:rPr>
          <w:sz w:val="26"/>
          <w:szCs w:val="26"/>
        </w:rPr>
        <w:t>bàn</w:t>
      </w:r>
      <w:proofErr w:type="spellEnd"/>
      <w:r w:rsidRPr="08FC3249">
        <w:rPr>
          <w:sz w:val="26"/>
          <w:szCs w:val="26"/>
        </w:rPr>
        <w:t xml:space="preserve"> </w:t>
      </w:r>
      <w:proofErr w:type="spellStart"/>
      <w:r w:rsidRPr="08FC3249">
        <w:rPr>
          <w:sz w:val="26"/>
          <w:szCs w:val="26"/>
        </w:rPr>
        <w:t>thành</w:t>
      </w:r>
      <w:proofErr w:type="spellEnd"/>
      <w:r w:rsidRPr="08FC3249">
        <w:rPr>
          <w:sz w:val="26"/>
          <w:szCs w:val="26"/>
        </w:rPr>
        <w:t xml:space="preserve"> </w:t>
      </w:r>
      <w:proofErr w:type="spellStart"/>
      <w:r w:rsidRPr="08FC3249">
        <w:rPr>
          <w:sz w:val="26"/>
          <w:szCs w:val="26"/>
        </w:rPr>
        <w:t>phố</w:t>
      </w:r>
      <w:proofErr w:type="spellEnd"/>
      <w:r w:rsidRPr="08FC3249">
        <w:rPr>
          <w:sz w:val="26"/>
          <w:szCs w:val="26"/>
        </w:rPr>
        <w:t xml:space="preserve"> </w:t>
      </w:r>
      <w:proofErr w:type="spellStart"/>
      <w:r w:rsidRPr="08FC3249">
        <w:rPr>
          <w:sz w:val="26"/>
          <w:szCs w:val="26"/>
        </w:rPr>
        <w:t>căn</w:t>
      </w:r>
      <w:proofErr w:type="spellEnd"/>
      <w:r w:rsidRPr="08FC3249">
        <w:rPr>
          <w:sz w:val="26"/>
          <w:szCs w:val="26"/>
        </w:rPr>
        <w:t xml:space="preserve"> </w:t>
      </w:r>
      <w:proofErr w:type="spellStart"/>
      <w:r w:rsidRPr="08FC3249">
        <w:rPr>
          <w:sz w:val="26"/>
          <w:szCs w:val="26"/>
        </w:rPr>
        <w:t>cứ</w:t>
      </w:r>
      <w:proofErr w:type="spellEnd"/>
      <w:r w:rsidRPr="08FC3249">
        <w:rPr>
          <w:sz w:val="26"/>
          <w:szCs w:val="26"/>
        </w:rPr>
        <w:t xml:space="preserve"> </w:t>
      </w:r>
      <w:proofErr w:type="spellStart"/>
      <w:r w:rsidRPr="08FC3249">
        <w:rPr>
          <w:sz w:val="26"/>
          <w:szCs w:val="26"/>
        </w:rPr>
        <w:t>tình</w:t>
      </w:r>
      <w:proofErr w:type="spellEnd"/>
      <w:r w:rsidRPr="08FC3249">
        <w:rPr>
          <w:sz w:val="26"/>
          <w:szCs w:val="26"/>
        </w:rPr>
        <w:t xml:space="preserve"> </w:t>
      </w:r>
      <w:proofErr w:type="spellStart"/>
      <w:r w:rsidRPr="08FC3249">
        <w:rPr>
          <w:sz w:val="26"/>
          <w:szCs w:val="26"/>
        </w:rPr>
        <w:t>hình</w:t>
      </w:r>
      <w:proofErr w:type="spellEnd"/>
      <w:r w:rsidRPr="08FC3249">
        <w:rPr>
          <w:sz w:val="26"/>
          <w:szCs w:val="26"/>
        </w:rPr>
        <w:t xml:space="preserve"> </w:t>
      </w:r>
      <w:proofErr w:type="spellStart"/>
      <w:r w:rsidRPr="08FC3249">
        <w:rPr>
          <w:sz w:val="26"/>
          <w:szCs w:val="26"/>
        </w:rPr>
        <w:t>thực</w:t>
      </w:r>
      <w:proofErr w:type="spellEnd"/>
      <w:r w:rsidRPr="08FC3249">
        <w:rPr>
          <w:sz w:val="26"/>
          <w:szCs w:val="26"/>
        </w:rPr>
        <w:t xml:space="preserve"> </w:t>
      </w:r>
      <w:proofErr w:type="spellStart"/>
      <w:r w:rsidRPr="08FC3249">
        <w:rPr>
          <w:sz w:val="26"/>
          <w:szCs w:val="26"/>
        </w:rPr>
        <w:t>tế</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nhà</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tiêu</w:t>
      </w:r>
      <w:proofErr w:type="spellEnd"/>
      <w:r w:rsidRPr="08FC3249">
        <w:rPr>
          <w:sz w:val="26"/>
          <w:szCs w:val="26"/>
        </w:rPr>
        <w:t xml:space="preserve"> </w:t>
      </w:r>
      <w:proofErr w:type="spellStart"/>
      <w:r w:rsidRPr="08FC3249">
        <w:rPr>
          <w:sz w:val="26"/>
          <w:szCs w:val="26"/>
        </w:rPr>
        <w:t>chí</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tiên</w:t>
      </w:r>
      <w:proofErr w:type="spellEnd"/>
      <w:r w:rsidRPr="08FC3249">
        <w:rPr>
          <w:sz w:val="26"/>
          <w:szCs w:val="26"/>
        </w:rPr>
        <w:t xml:space="preserve"> </w:t>
      </w:r>
      <w:proofErr w:type="spellStart"/>
      <w:r w:rsidRPr="08FC3249">
        <w:rPr>
          <w:sz w:val="26"/>
          <w:szCs w:val="26"/>
        </w:rPr>
        <w:t>tiến</w:t>
      </w:r>
      <w:proofErr w:type="spellEnd"/>
      <w:r w:rsidRPr="08FC3249">
        <w:rPr>
          <w:sz w:val="26"/>
          <w:szCs w:val="26"/>
        </w:rPr>
        <w:t xml:space="preserve">, </w:t>
      </w:r>
      <w:proofErr w:type="spellStart"/>
      <w:r w:rsidRPr="08FC3249">
        <w:rPr>
          <w:sz w:val="26"/>
          <w:szCs w:val="26"/>
        </w:rPr>
        <w:t>theo</w:t>
      </w:r>
      <w:proofErr w:type="spellEnd"/>
      <w:r w:rsidRPr="08FC3249">
        <w:rPr>
          <w:sz w:val="26"/>
          <w:szCs w:val="26"/>
        </w:rPr>
        <w:t xml:space="preserve"> </w:t>
      </w:r>
      <w:proofErr w:type="spellStart"/>
      <w:r w:rsidRPr="08FC3249">
        <w:rPr>
          <w:sz w:val="26"/>
          <w:szCs w:val="26"/>
        </w:rPr>
        <w:t>xu</w:t>
      </w:r>
      <w:proofErr w:type="spellEnd"/>
      <w:r w:rsidRPr="08FC3249">
        <w:rPr>
          <w:sz w:val="26"/>
          <w:szCs w:val="26"/>
        </w:rPr>
        <w:t xml:space="preserve"> </w:t>
      </w:r>
      <w:proofErr w:type="spellStart"/>
      <w:r w:rsidRPr="08FC3249">
        <w:rPr>
          <w:sz w:val="26"/>
          <w:szCs w:val="26"/>
        </w:rPr>
        <w:t>thế</w:t>
      </w:r>
      <w:proofErr w:type="spellEnd"/>
      <w:r w:rsidRPr="08FC3249">
        <w:rPr>
          <w:sz w:val="26"/>
          <w:szCs w:val="26"/>
        </w:rPr>
        <w:t xml:space="preserve"> </w:t>
      </w:r>
      <w:proofErr w:type="spellStart"/>
      <w:r w:rsidRPr="08FC3249">
        <w:rPr>
          <w:sz w:val="26"/>
          <w:szCs w:val="26"/>
        </w:rPr>
        <w:t>hội</w:t>
      </w:r>
      <w:proofErr w:type="spellEnd"/>
      <w:r w:rsidRPr="08FC3249">
        <w:rPr>
          <w:sz w:val="26"/>
          <w:szCs w:val="26"/>
        </w:rPr>
        <w:t xml:space="preserve"> </w:t>
      </w:r>
      <w:proofErr w:type="spellStart"/>
      <w:r w:rsidRPr="08FC3249">
        <w:rPr>
          <w:sz w:val="26"/>
          <w:szCs w:val="26"/>
        </w:rPr>
        <w:t>nhập</w:t>
      </w:r>
      <w:proofErr w:type="spellEnd"/>
      <w:r w:rsidRPr="08FC3249">
        <w:rPr>
          <w:sz w:val="26"/>
          <w:szCs w:val="26"/>
        </w:rPr>
        <w:t xml:space="preserve"> </w:t>
      </w:r>
      <w:proofErr w:type="spellStart"/>
      <w:r w:rsidRPr="08FC3249">
        <w:rPr>
          <w:sz w:val="26"/>
          <w:szCs w:val="26"/>
        </w:rPr>
        <w:t>khu</w:t>
      </w:r>
      <w:proofErr w:type="spellEnd"/>
      <w:r w:rsidRPr="08FC3249">
        <w:rPr>
          <w:sz w:val="26"/>
          <w:szCs w:val="26"/>
        </w:rPr>
        <w:t xml:space="preserve"> </w:t>
      </w:r>
      <w:proofErr w:type="spellStart"/>
      <w:r w:rsidRPr="08FC3249">
        <w:rPr>
          <w:sz w:val="26"/>
          <w:szCs w:val="26"/>
        </w:rPr>
        <w:t>vực</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quốc</w:t>
      </w:r>
      <w:proofErr w:type="spellEnd"/>
      <w:r w:rsidRPr="08FC3249">
        <w:rPr>
          <w:sz w:val="26"/>
          <w:szCs w:val="26"/>
        </w:rPr>
        <w:t xml:space="preserve"> </w:t>
      </w:r>
      <w:proofErr w:type="spellStart"/>
      <w:r w:rsidRPr="08FC3249">
        <w:rPr>
          <w:sz w:val="26"/>
          <w:szCs w:val="26"/>
        </w:rPr>
        <w:t>tế</w:t>
      </w:r>
      <w:proofErr w:type="spellEnd"/>
      <w:r w:rsidRPr="08FC3249">
        <w:rPr>
          <w:sz w:val="26"/>
          <w:szCs w:val="26"/>
        </w:rPr>
        <w:t xml:space="preserve"> </w:t>
      </w:r>
      <w:proofErr w:type="spellStart"/>
      <w:r w:rsidRPr="08FC3249">
        <w:rPr>
          <w:sz w:val="26"/>
          <w:szCs w:val="26"/>
        </w:rPr>
        <w:t>được</w:t>
      </w:r>
      <w:proofErr w:type="spellEnd"/>
      <w:r w:rsidRPr="08FC3249">
        <w:rPr>
          <w:sz w:val="26"/>
          <w:szCs w:val="26"/>
        </w:rPr>
        <w:t xml:space="preserve"> ban </w:t>
      </w:r>
      <w:proofErr w:type="spellStart"/>
      <w:r w:rsidRPr="08FC3249">
        <w:rPr>
          <w:sz w:val="26"/>
          <w:szCs w:val="26"/>
        </w:rPr>
        <w:t>hành</w:t>
      </w:r>
      <w:proofErr w:type="spellEnd"/>
      <w:r w:rsidRPr="08FC3249">
        <w:rPr>
          <w:sz w:val="26"/>
          <w:szCs w:val="26"/>
        </w:rPr>
        <w:t xml:space="preserve"> </w:t>
      </w:r>
      <w:proofErr w:type="spellStart"/>
      <w:r w:rsidRPr="08FC3249">
        <w:rPr>
          <w:sz w:val="26"/>
          <w:szCs w:val="26"/>
        </w:rPr>
        <w:t>kèm</w:t>
      </w:r>
      <w:proofErr w:type="spellEnd"/>
      <w:r w:rsidRPr="08FC3249">
        <w:rPr>
          <w:sz w:val="26"/>
          <w:szCs w:val="26"/>
        </w:rPr>
        <w:t xml:space="preserve"> </w:t>
      </w:r>
      <w:proofErr w:type="spellStart"/>
      <w:r w:rsidRPr="08FC3249">
        <w:rPr>
          <w:sz w:val="26"/>
          <w:szCs w:val="26"/>
        </w:rPr>
        <w:t>theo</w:t>
      </w:r>
      <w:proofErr w:type="spellEnd"/>
      <w:r w:rsidRPr="08FC3249">
        <w:rPr>
          <w:sz w:val="26"/>
          <w:szCs w:val="26"/>
        </w:rPr>
        <w:t xml:space="preserve"> </w:t>
      </w:r>
      <w:proofErr w:type="spellStart"/>
      <w:r w:rsidRPr="08FC3249">
        <w:rPr>
          <w:sz w:val="26"/>
          <w:szCs w:val="26"/>
        </w:rPr>
        <w:t>Quyết</w:t>
      </w:r>
      <w:proofErr w:type="spellEnd"/>
      <w:r w:rsidRPr="08FC3249">
        <w:rPr>
          <w:sz w:val="26"/>
          <w:szCs w:val="26"/>
        </w:rPr>
        <w:t xml:space="preserve"> </w:t>
      </w:r>
      <w:proofErr w:type="spellStart"/>
      <w:r w:rsidRPr="08FC3249">
        <w:rPr>
          <w:sz w:val="26"/>
          <w:szCs w:val="26"/>
        </w:rPr>
        <w:t>định</w:t>
      </w:r>
      <w:proofErr w:type="spellEnd"/>
      <w:r w:rsidRPr="08FC3249">
        <w:rPr>
          <w:sz w:val="26"/>
          <w:szCs w:val="26"/>
        </w:rPr>
        <w:t xml:space="preserve"> </w:t>
      </w:r>
      <w:proofErr w:type="spellStart"/>
      <w:r w:rsidRPr="08FC3249">
        <w:rPr>
          <w:sz w:val="26"/>
          <w:szCs w:val="26"/>
        </w:rPr>
        <w:t>số</w:t>
      </w:r>
      <w:proofErr w:type="spellEnd"/>
      <w:r w:rsidRPr="08FC3249">
        <w:rPr>
          <w:sz w:val="26"/>
          <w:szCs w:val="26"/>
        </w:rPr>
        <w:t xml:space="preserve"> 3036/QĐ-UBND </w:t>
      </w:r>
      <w:proofErr w:type="spellStart"/>
      <w:r w:rsidRPr="08FC3249">
        <w:rPr>
          <w:sz w:val="26"/>
          <w:szCs w:val="26"/>
        </w:rPr>
        <w:t>ngày</w:t>
      </w:r>
      <w:proofErr w:type="spellEnd"/>
      <w:r w:rsidRPr="08FC3249">
        <w:rPr>
          <w:sz w:val="26"/>
          <w:szCs w:val="26"/>
        </w:rPr>
        <w:t xml:space="preserve"> 20 </w:t>
      </w:r>
      <w:proofErr w:type="spellStart"/>
      <w:r w:rsidRPr="08FC3249">
        <w:rPr>
          <w:sz w:val="26"/>
          <w:szCs w:val="26"/>
        </w:rPr>
        <w:t>tháng</w:t>
      </w:r>
      <w:proofErr w:type="spellEnd"/>
      <w:r w:rsidRPr="08FC3249">
        <w:rPr>
          <w:sz w:val="26"/>
          <w:szCs w:val="26"/>
        </w:rPr>
        <w:t xml:space="preserve"> 6 </w:t>
      </w:r>
      <w:proofErr w:type="spellStart"/>
      <w:r w:rsidRPr="08FC3249">
        <w:rPr>
          <w:sz w:val="26"/>
          <w:szCs w:val="26"/>
        </w:rPr>
        <w:t>năm</w:t>
      </w:r>
      <w:proofErr w:type="spellEnd"/>
      <w:r w:rsidRPr="08FC3249">
        <w:rPr>
          <w:sz w:val="26"/>
          <w:szCs w:val="26"/>
        </w:rPr>
        <w:t xml:space="preserve"> 2014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Chủ</w:t>
      </w:r>
      <w:proofErr w:type="spellEnd"/>
      <w:r w:rsidRPr="08FC3249">
        <w:rPr>
          <w:sz w:val="26"/>
          <w:szCs w:val="26"/>
        </w:rPr>
        <w:t xml:space="preserve"> </w:t>
      </w:r>
      <w:proofErr w:type="spellStart"/>
      <w:r w:rsidRPr="08FC3249">
        <w:rPr>
          <w:sz w:val="26"/>
          <w:szCs w:val="26"/>
        </w:rPr>
        <w:t>tịch</w:t>
      </w:r>
      <w:proofErr w:type="spellEnd"/>
      <w:r w:rsidRPr="08FC3249">
        <w:rPr>
          <w:sz w:val="26"/>
          <w:szCs w:val="26"/>
        </w:rPr>
        <w:t xml:space="preserve"> </w:t>
      </w:r>
      <w:proofErr w:type="spellStart"/>
      <w:r w:rsidRPr="08FC3249">
        <w:rPr>
          <w:sz w:val="26"/>
          <w:szCs w:val="26"/>
        </w:rPr>
        <w:t>Ủy</w:t>
      </w:r>
      <w:proofErr w:type="spellEnd"/>
      <w:r w:rsidRPr="08FC3249">
        <w:rPr>
          <w:sz w:val="26"/>
          <w:szCs w:val="26"/>
        </w:rPr>
        <w:t xml:space="preserve"> ban </w:t>
      </w:r>
      <w:proofErr w:type="spellStart"/>
      <w:r w:rsidRPr="08FC3249">
        <w:rPr>
          <w:sz w:val="26"/>
          <w:szCs w:val="26"/>
        </w:rPr>
        <w:t>nhân</w:t>
      </w:r>
      <w:proofErr w:type="spellEnd"/>
      <w:r w:rsidRPr="08FC3249">
        <w:rPr>
          <w:sz w:val="26"/>
          <w:szCs w:val="26"/>
        </w:rPr>
        <w:t xml:space="preserve"> </w:t>
      </w:r>
      <w:proofErr w:type="spellStart"/>
      <w:r w:rsidRPr="08FC3249">
        <w:rPr>
          <w:sz w:val="26"/>
          <w:szCs w:val="26"/>
        </w:rPr>
        <w:t>dân</w:t>
      </w:r>
      <w:proofErr w:type="spellEnd"/>
      <w:r w:rsidRPr="08FC3249">
        <w:rPr>
          <w:sz w:val="26"/>
          <w:szCs w:val="26"/>
        </w:rPr>
        <w:t xml:space="preserve"> </w:t>
      </w:r>
      <w:proofErr w:type="spellStart"/>
      <w:r w:rsidRPr="08FC3249">
        <w:rPr>
          <w:sz w:val="26"/>
          <w:szCs w:val="26"/>
        </w:rPr>
        <w:t>Thành</w:t>
      </w:r>
      <w:proofErr w:type="spellEnd"/>
      <w:r w:rsidRPr="08FC3249">
        <w:rPr>
          <w:sz w:val="26"/>
          <w:szCs w:val="26"/>
        </w:rPr>
        <w:t xml:space="preserve"> </w:t>
      </w:r>
      <w:proofErr w:type="spellStart"/>
      <w:r w:rsidRPr="08FC3249">
        <w:rPr>
          <w:sz w:val="26"/>
          <w:szCs w:val="26"/>
        </w:rPr>
        <w:t>phố</w:t>
      </w:r>
      <w:proofErr w:type="spellEnd"/>
      <w:r w:rsidRPr="08FC3249">
        <w:rPr>
          <w:sz w:val="26"/>
          <w:szCs w:val="26"/>
        </w:rPr>
        <w:t xml:space="preserve"> </w:t>
      </w:r>
      <w:proofErr w:type="spellStart"/>
      <w:r w:rsidRPr="08FC3249">
        <w:rPr>
          <w:sz w:val="26"/>
          <w:szCs w:val="26"/>
        </w:rPr>
        <w:t>có</w:t>
      </w:r>
      <w:proofErr w:type="spellEnd"/>
      <w:r w:rsidRPr="08FC3249">
        <w:rPr>
          <w:sz w:val="26"/>
          <w:szCs w:val="26"/>
        </w:rPr>
        <w:t xml:space="preserve"> </w:t>
      </w:r>
      <w:proofErr w:type="spellStart"/>
      <w:r w:rsidRPr="08FC3249">
        <w:rPr>
          <w:sz w:val="26"/>
          <w:szCs w:val="26"/>
        </w:rPr>
        <w:t>kế</w:t>
      </w:r>
      <w:proofErr w:type="spellEnd"/>
      <w:r w:rsidRPr="08FC3249">
        <w:rPr>
          <w:sz w:val="26"/>
          <w:szCs w:val="26"/>
        </w:rPr>
        <w:t xml:space="preserve"> </w:t>
      </w:r>
      <w:proofErr w:type="spellStart"/>
      <w:r w:rsidRPr="08FC3249">
        <w:rPr>
          <w:sz w:val="26"/>
          <w:szCs w:val="26"/>
        </w:rPr>
        <w:t>hoạch</w:t>
      </w:r>
      <w:proofErr w:type="spellEnd"/>
      <w:r w:rsidRPr="08FC3249">
        <w:rPr>
          <w:sz w:val="26"/>
          <w:szCs w:val="26"/>
        </w:rPr>
        <w:t xml:space="preserve"> </w:t>
      </w:r>
      <w:proofErr w:type="spellStart"/>
      <w:r w:rsidRPr="08FC3249">
        <w:rPr>
          <w:sz w:val="26"/>
          <w:szCs w:val="26"/>
        </w:rPr>
        <w:t>từng</w:t>
      </w:r>
      <w:proofErr w:type="spellEnd"/>
      <w:r w:rsidRPr="08FC3249">
        <w:rPr>
          <w:sz w:val="26"/>
          <w:szCs w:val="26"/>
        </w:rPr>
        <w:t xml:space="preserve"> </w:t>
      </w:r>
      <w:proofErr w:type="spellStart"/>
      <w:r w:rsidRPr="08FC3249">
        <w:rPr>
          <w:sz w:val="26"/>
          <w:szCs w:val="26"/>
        </w:rPr>
        <w:t>phần</w:t>
      </w:r>
      <w:proofErr w:type="spellEnd"/>
      <w:r w:rsidRPr="08FC3249">
        <w:rPr>
          <w:sz w:val="26"/>
          <w:szCs w:val="26"/>
        </w:rPr>
        <w:t xml:space="preserve"> </w:t>
      </w:r>
      <w:proofErr w:type="spellStart"/>
      <w:r w:rsidRPr="08FC3249">
        <w:rPr>
          <w:sz w:val="26"/>
          <w:szCs w:val="26"/>
        </w:rPr>
        <w:t>hướng</w:t>
      </w:r>
      <w:proofErr w:type="spellEnd"/>
      <w:r w:rsidRPr="08FC3249">
        <w:rPr>
          <w:sz w:val="26"/>
          <w:szCs w:val="26"/>
        </w:rPr>
        <w:t xml:space="preserve"> </w:t>
      </w:r>
      <w:proofErr w:type="spellStart"/>
      <w:r w:rsidRPr="08FC3249">
        <w:rPr>
          <w:sz w:val="26"/>
          <w:szCs w:val="26"/>
        </w:rPr>
        <w:t>đến</w:t>
      </w:r>
      <w:proofErr w:type="spellEnd"/>
      <w:r w:rsidRPr="08FC3249">
        <w:rPr>
          <w:sz w:val="26"/>
          <w:szCs w:val="26"/>
        </w:rPr>
        <w:t xml:space="preserve"> </w:t>
      </w:r>
      <w:proofErr w:type="spellStart"/>
      <w:r w:rsidRPr="08FC3249">
        <w:rPr>
          <w:sz w:val="26"/>
          <w:szCs w:val="26"/>
        </w:rPr>
        <w:t>thực</w:t>
      </w:r>
      <w:proofErr w:type="spellEnd"/>
      <w:r w:rsidRPr="08FC3249">
        <w:rPr>
          <w:sz w:val="26"/>
          <w:szCs w:val="26"/>
        </w:rPr>
        <w:t xml:space="preserve"> </w:t>
      </w:r>
      <w:proofErr w:type="spellStart"/>
      <w:r w:rsidRPr="08FC3249">
        <w:rPr>
          <w:sz w:val="26"/>
          <w:szCs w:val="26"/>
        </w:rPr>
        <w:t>hiện</w:t>
      </w:r>
      <w:proofErr w:type="spellEnd"/>
      <w:r w:rsidRPr="08FC3249">
        <w:rPr>
          <w:sz w:val="26"/>
          <w:szCs w:val="26"/>
        </w:rPr>
        <w:t xml:space="preserve"> </w:t>
      </w:r>
      <w:proofErr w:type="spellStart"/>
      <w:r w:rsidRPr="08FC3249">
        <w:rPr>
          <w:sz w:val="26"/>
          <w:szCs w:val="26"/>
        </w:rPr>
        <w:t>hiệu</w:t>
      </w:r>
      <w:proofErr w:type="spellEnd"/>
      <w:r w:rsidRPr="08FC3249">
        <w:rPr>
          <w:sz w:val="26"/>
          <w:szCs w:val="26"/>
        </w:rPr>
        <w:t xml:space="preserve"> </w:t>
      </w:r>
      <w:proofErr w:type="spellStart"/>
      <w:r w:rsidRPr="08FC3249">
        <w:rPr>
          <w:sz w:val="26"/>
          <w:szCs w:val="26"/>
        </w:rPr>
        <w:t>quả</w:t>
      </w:r>
      <w:proofErr w:type="spellEnd"/>
      <w:r w:rsidRPr="08FC3249">
        <w:rPr>
          <w:sz w:val="26"/>
          <w:szCs w:val="26"/>
        </w:rPr>
        <w:t xml:space="preserve"> </w:t>
      </w:r>
      <w:proofErr w:type="spellStart"/>
      <w:r w:rsidRPr="08FC3249">
        <w:rPr>
          <w:sz w:val="26"/>
          <w:szCs w:val="26"/>
        </w:rPr>
        <w:t>mô</w:t>
      </w:r>
      <w:proofErr w:type="spellEnd"/>
      <w:r w:rsidRPr="08FC3249">
        <w:rPr>
          <w:sz w:val="26"/>
          <w:szCs w:val="26"/>
        </w:rPr>
        <w:t xml:space="preserve"> </w:t>
      </w:r>
      <w:proofErr w:type="spellStart"/>
      <w:r w:rsidRPr="08FC3249">
        <w:rPr>
          <w:sz w:val="26"/>
          <w:szCs w:val="26"/>
        </w:rPr>
        <w:t>hình</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tiên</w:t>
      </w:r>
      <w:proofErr w:type="spellEnd"/>
      <w:r w:rsidRPr="08FC3249">
        <w:rPr>
          <w:sz w:val="26"/>
          <w:szCs w:val="26"/>
        </w:rPr>
        <w:t xml:space="preserve"> </w:t>
      </w:r>
      <w:proofErr w:type="spellStart"/>
      <w:r w:rsidRPr="08FC3249">
        <w:rPr>
          <w:sz w:val="26"/>
          <w:szCs w:val="26"/>
        </w:rPr>
        <w:t>tiến</w:t>
      </w:r>
      <w:proofErr w:type="spellEnd"/>
      <w:r w:rsidRPr="08FC3249">
        <w:rPr>
          <w:sz w:val="26"/>
          <w:szCs w:val="26"/>
        </w:rPr>
        <w:t xml:space="preserve">, </w:t>
      </w:r>
      <w:proofErr w:type="spellStart"/>
      <w:r w:rsidRPr="08FC3249">
        <w:rPr>
          <w:sz w:val="26"/>
          <w:szCs w:val="26"/>
        </w:rPr>
        <w:t>hiện</w:t>
      </w:r>
      <w:proofErr w:type="spellEnd"/>
      <w:r w:rsidRPr="08FC3249">
        <w:rPr>
          <w:sz w:val="26"/>
          <w:szCs w:val="26"/>
        </w:rPr>
        <w:t xml:space="preserve"> </w:t>
      </w:r>
      <w:proofErr w:type="spellStart"/>
      <w:r w:rsidRPr="08FC3249">
        <w:rPr>
          <w:sz w:val="26"/>
          <w:szCs w:val="26"/>
        </w:rPr>
        <w:t>đại</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hội</w:t>
      </w:r>
      <w:proofErr w:type="spellEnd"/>
      <w:r w:rsidRPr="08FC3249">
        <w:rPr>
          <w:sz w:val="26"/>
          <w:szCs w:val="26"/>
        </w:rPr>
        <w:t xml:space="preserve"> </w:t>
      </w:r>
      <w:proofErr w:type="spellStart"/>
      <w:r w:rsidRPr="08FC3249">
        <w:rPr>
          <w:sz w:val="26"/>
          <w:szCs w:val="26"/>
        </w:rPr>
        <w:t>nhập</w:t>
      </w:r>
      <w:proofErr w:type="spellEnd"/>
      <w:r w:rsidRPr="08FC3249">
        <w:rPr>
          <w:sz w:val="26"/>
          <w:szCs w:val="26"/>
        </w:rPr>
        <w:t xml:space="preserve"> </w:t>
      </w:r>
      <w:proofErr w:type="spellStart"/>
      <w:r w:rsidRPr="08FC3249">
        <w:rPr>
          <w:sz w:val="26"/>
          <w:szCs w:val="26"/>
        </w:rPr>
        <w:t>quốc</w:t>
      </w:r>
      <w:proofErr w:type="spellEnd"/>
      <w:r w:rsidRPr="08FC3249">
        <w:rPr>
          <w:sz w:val="26"/>
          <w:szCs w:val="26"/>
        </w:rPr>
        <w:t xml:space="preserve"> </w:t>
      </w:r>
      <w:proofErr w:type="spellStart"/>
      <w:r w:rsidRPr="08FC3249">
        <w:rPr>
          <w:sz w:val="26"/>
          <w:szCs w:val="26"/>
        </w:rPr>
        <w:t>tế</w:t>
      </w:r>
      <w:proofErr w:type="spellEnd"/>
      <w:r w:rsidRPr="08FC3249">
        <w:rPr>
          <w:sz w:val="26"/>
          <w:szCs w:val="26"/>
        </w:rPr>
        <w:t xml:space="preserve">; </w:t>
      </w:r>
      <w:proofErr w:type="spellStart"/>
      <w:r w:rsidRPr="08FC3249">
        <w:rPr>
          <w:sz w:val="26"/>
          <w:szCs w:val="26"/>
        </w:rPr>
        <w:t>có</w:t>
      </w:r>
      <w:proofErr w:type="spellEnd"/>
      <w:r w:rsidRPr="08FC3249">
        <w:rPr>
          <w:sz w:val="26"/>
          <w:szCs w:val="26"/>
        </w:rPr>
        <w:t xml:space="preserve"> </w:t>
      </w:r>
      <w:proofErr w:type="spellStart"/>
      <w:r w:rsidRPr="08FC3249">
        <w:rPr>
          <w:sz w:val="26"/>
          <w:szCs w:val="26"/>
        </w:rPr>
        <w:t>giải</w:t>
      </w:r>
      <w:proofErr w:type="spellEnd"/>
      <w:r w:rsidRPr="08FC3249">
        <w:rPr>
          <w:sz w:val="26"/>
          <w:szCs w:val="26"/>
        </w:rPr>
        <w:t xml:space="preserve"> </w:t>
      </w:r>
      <w:proofErr w:type="spellStart"/>
      <w:r w:rsidRPr="08FC3249">
        <w:rPr>
          <w:sz w:val="26"/>
          <w:szCs w:val="26"/>
        </w:rPr>
        <w:t>pháp</w:t>
      </w:r>
      <w:proofErr w:type="spellEnd"/>
      <w:r w:rsidRPr="08FC3249">
        <w:rPr>
          <w:sz w:val="26"/>
          <w:szCs w:val="26"/>
        </w:rPr>
        <w:t xml:space="preserve"> </w:t>
      </w:r>
      <w:proofErr w:type="spellStart"/>
      <w:r w:rsidRPr="08FC3249">
        <w:rPr>
          <w:sz w:val="26"/>
          <w:szCs w:val="26"/>
        </w:rPr>
        <w:t>xã</w:t>
      </w:r>
      <w:proofErr w:type="spellEnd"/>
      <w:r w:rsidRPr="08FC3249">
        <w:rPr>
          <w:sz w:val="26"/>
          <w:szCs w:val="26"/>
        </w:rPr>
        <w:t xml:space="preserve"> </w:t>
      </w:r>
      <w:proofErr w:type="spellStart"/>
      <w:r w:rsidRPr="08FC3249">
        <w:rPr>
          <w:sz w:val="26"/>
          <w:szCs w:val="26"/>
        </w:rPr>
        <w:t>hội</w:t>
      </w:r>
      <w:proofErr w:type="spellEnd"/>
      <w:r w:rsidRPr="08FC3249">
        <w:rPr>
          <w:sz w:val="26"/>
          <w:szCs w:val="26"/>
        </w:rPr>
        <w:t xml:space="preserve"> </w:t>
      </w:r>
      <w:proofErr w:type="spellStart"/>
      <w:r w:rsidRPr="08FC3249">
        <w:rPr>
          <w:sz w:val="26"/>
          <w:szCs w:val="26"/>
        </w:rPr>
        <w:t>hóa</w:t>
      </w:r>
      <w:proofErr w:type="spellEnd"/>
      <w:r w:rsidRPr="08FC3249">
        <w:rPr>
          <w:sz w:val="26"/>
          <w:szCs w:val="26"/>
        </w:rPr>
        <w:t xml:space="preserve">, </w:t>
      </w:r>
      <w:proofErr w:type="spellStart"/>
      <w:r w:rsidRPr="08FC3249">
        <w:rPr>
          <w:sz w:val="26"/>
          <w:szCs w:val="26"/>
        </w:rPr>
        <w:t>để</w:t>
      </w:r>
      <w:proofErr w:type="spellEnd"/>
      <w:r w:rsidRPr="08FC3249">
        <w:rPr>
          <w:sz w:val="26"/>
          <w:szCs w:val="26"/>
        </w:rPr>
        <w:t xml:space="preserve"> </w:t>
      </w:r>
      <w:proofErr w:type="spellStart"/>
      <w:r w:rsidRPr="08FC3249">
        <w:rPr>
          <w:sz w:val="26"/>
          <w:szCs w:val="26"/>
        </w:rPr>
        <w:t>tổ</w:t>
      </w:r>
      <w:proofErr w:type="spellEnd"/>
      <w:r w:rsidRPr="08FC3249">
        <w:rPr>
          <w:sz w:val="26"/>
          <w:szCs w:val="26"/>
        </w:rPr>
        <w:t xml:space="preserve"> </w:t>
      </w:r>
      <w:proofErr w:type="spellStart"/>
      <w:r w:rsidRPr="08FC3249">
        <w:rPr>
          <w:sz w:val="26"/>
          <w:szCs w:val="26"/>
        </w:rPr>
        <w:t>chức</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hoạt</w:t>
      </w:r>
      <w:proofErr w:type="spellEnd"/>
      <w:r w:rsidRPr="08FC3249">
        <w:rPr>
          <w:sz w:val="26"/>
          <w:szCs w:val="26"/>
        </w:rPr>
        <w:t xml:space="preserve"> </w:t>
      </w:r>
      <w:proofErr w:type="spellStart"/>
      <w:r w:rsidRPr="08FC3249">
        <w:rPr>
          <w:sz w:val="26"/>
          <w:szCs w:val="26"/>
        </w:rPr>
        <w:t>động</w:t>
      </w:r>
      <w:proofErr w:type="spellEnd"/>
      <w:r w:rsidRPr="08FC3249">
        <w:rPr>
          <w:sz w:val="26"/>
          <w:szCs w:val="26"/>
        </w:rPr>
        <w:t xml:space="preserve"> </w:t>
      </w:r>
      <w:proofErr w:type="spellStart"/>
      <w:r w:rsidRPr="08FC3249">
        <w:rPr>
          <w:sz w:val="26"/>
          <w:szCs w:val="26"/>
        </w:rPr>
        <w:t>dạy</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đạt</w:t>
      </w:r>
      <w:proofErr w:type="spellEnd"/>
      <w:r w:rsidRPr="08FC3249">
        <w:rPr>
          <w:sz w:val="26"/>
          <w:szCs w:val="26"/>
        </w:rPr>
        <w:t xml:space="preserve"> </w:t>
      </w:r>
      <w:proofErr w:type="spellStart"/>
      <w:r w:rsidRPr="08FC3249">
        <w:rPr>
          <w:sz w:val="26"/>
          <w:szCs w:val="26"/>
        </w:rPr>
        <w:t>được</w:t>
      </w:r>
      <w:proofErr w:type="spellEnd"/>
      <w:r w:rsidRPr="08FC3249">
        <w:rPr>
          <w:sz w:val="26"/>
          <w:szCs w:val="26"/>
        </w:rPr>
        <w:t xml:space="preserve"> </w:t>
      </w:r>
      <w:proofErr w:type="spellStart"/>
      <w:r w:rsidRPr="08FC3249">
        <w:rPr>
          <w:sz w:val="26"/>
          <w:szCs w:val="26"/>
        </w:rPr>
        <w:t>trình</w:t>
      </w:r>
      <w:proofErr w:type="spellEnd"/>
      <w:r w:rsidRPr="08FC3249">
        <w:rPr>
          <w:sz w:val="26"/>
          <w:szCs w:val="26"/>
        </w:rPr>
        <w:t xml:space="preserve"> </w:t>
      </w:r>
      <w:proofErr w:type="spellStart"/>
      <w:r w:rsidRPr="08FC3249">
        <w:rPr>
          <w:sz w:val="26"/>
          <w:szCs w:val="26"/>
        </w:rPr>
        <w:t>độ</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khu</w:t>
      </w:r>
      <w:proofErr w:type="spellEnd"/>
      <w:r w:rsidRPr="08FC3249">
        <w:rPr>
          <w:sz w:val="26"/>
          <w:szCs w:val="26"/>
        </w:rPr>
        <w:t xml:space="preserve"> </w:t>
      </w:r>
      <w:proofErr w:type="spellStart"/>
      <w:r w:rsidRPr="08FC3249">
        <w:rPr>
          <w:sz w:val="26"/>
          <w:szCs w:val="26"/>
        </w:rPr>
        <w:t>vực</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quốc</w:t>
      </w:r>
      <w:proofErr w:type="spellEnd"/>
      <w:r w:rsidRPr="08FC3249">
        <w:rPr>
          <w:sz w:val="26"/>
          <w:szCs w:val="26"/>
        </w:rPr>
        <w:t xml:space="preserve"> </w:t>
      </w:r>
      <w:proofErr w:type="spellStart"/>
      <w:r w:rsidRPr="08FC3249">
        <w:rPr>
          <w:sz w:val="26"/>
          <w:szCs w:val="26"/>
        </w:rPr>
        <w:t>tế</w:t>
      </w:r>
      <w:proofErr w:type="spellEnd"/>
      <w:r w:rsidRPr="08FC3249">
        <w:rPr>
          <w:sz w:val="26"/>
          <w:szCs w:val="26"/>
        </w:rPr>
        <w:t xml:space="preserve">, </w:t>
      </w:r>
      <w:proofErr w:type="spellStart"/>
      <w:r w:rsidRPr="08FC3249">
        <w:rPr>
          <w:sz w:val="26"/>
          <w:szCs w:val="26"/>
        </w:rPr>
        <w:t>đáp</w:t>
      </w:r>
      <w:proofErr w:type="spellEnd"/>
      <w:r w:rsidRPr="08FC3249">
        <w:rPr>
          <w:sz w:val="26"/>
          <w:szCs w:val="26"/>
        </w:rPr>
        <w:t xml:space="preserve"> </w:t>
      </w:r>
      <w:proofErr w:type="spellStart"/>
      <w:r w:rsidRPr="08FC3249">
        <w:rPr>
          <w:sz w:val="26"/>
          <w:szCs w:val="26"/>
        </w:rPr>
        <w:t>ứng</w:t>
      </w:r>
      <w:proofErr w:type="spellEnd"/>
      <w:r w:rsidRPr="08FC3249">
        <w:rPr>
          <w:sz w:val="26"/>
          <w:szCs w:val="26"/>
        </w:rPr>
        <w:t xml:space="preserve"> </w:t>
      </w:r>
      <w:proofErr w:type="spellStart"/>
      <w:r w:rsidRPr="08FC3249">
        <w:rPr>
          <w:sz w:val="26"/>
          <w:szCs w:val="26"/>
        </w:rPr>
        <w:t>nhu</w:t>
      </w:r>
      <w:proofErr w:type="spellEnd"/>
      <w:r w:rsidRPr="08FC3249">
        <w:rPr>
          <w:sz w:val="26"/>
          <w:szCs w:val="26"/>
        </w:rPr>
        <w:t xml:space="preserve"> </w:t>
      </w:r>
      <w:proofErr w:type="spellStart"/>
      <w:r w:rsidRPr="08FC3249">
        <w:rPr>
          <w:sz w:val="26"/>
          <w:szCs w:val="26"/>
        </w:rPr>
        <w:t>cầu</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cha </w:t>
      </w:r>
      <w:proofErr w:type="spellStart"/>
      <w:r w:rsidRPr="08FC3249">
        <w:rPr>
          <w:sz w:val="26"/>
          <w:szCs w:val="26"/>
        </w:rPr>
        <w:t>mẹ</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xã</w:t>
      </w:r>
      <w:proofErr w:type="spellEnd"/>
      <w:r w:rsidRPr="08FC3249">
        <w:rPr>
          <w:sz w:val="26"/>
          <w:szCs w:val="26"/>
        </w:rPr>
        <w:t xml:space="preserve"> </w:t>
      </w:r>
      <w:proofErr w:type="spellStart"/>
      <w:r w:rsidRPr="08FC3249">
        <w:rPr>
          <w:sz w:val="26"/>
          <w:szCs w:val="26"/>
        </w:rPr>
        <w:t>hội</w:t>
      </w:r>
      <w:proofErr w:type="spellEnd"/>
      <w:r w:rsidRPr="08FC3249">
        <w:rPr>
          <w:sz w:val="26"/>
          <w:szCs w:val="26"/>
        </w:rPr>
        <w:t>.</w:t>
      </w:r>
    </w:p>
    <w:p w14:paraId="4763B597" w14:textId="695C0BF1" w:rsidR="08FC3249" w:rsidRDefault="0B07576F" w:rsidP="0B07576F">
      <w:pPr>
        <w:spacing w:before="120"/>
        <w:ind w:firstLine="720"/>
        <w:jc w:val="both"/>
        <w:rPr>
          <w:sz w:val="26"/>
          <w:szCs w:val="26"/>
          <w:lang w:val="vi-VN"/>
        </w:rPr>
      </w:pPr>
      <w:proofErr w:type="spellStart"/>
      <w:r w:rsidRPr="0B07576F">
        <w:rPr>
          <w:sz w:val="26"/>
          <w:szCs w:val="26"/>
        </w:rPr>
        <w:lastRenderedPageBreak/>
        <w:t>Cơ</w:t>
      </w:r>
      <w:proofErr w:type="spellEnd"/>
      <w:r w:rsidRPr="0B07576F">
        <w:rPr>
          <w:sz w:val="26"/>
          <w:szCs w:val="26"/>
        </w:rPr>
        <w:t xml:space="preserve"> </w:t>
      </w:r>
      <w:proofErr w:type="spellStart"/>
      <w:r w:rsidRPr="0B07576F">
        <w:rPr>
          <w:sz w:val="26"/>
          <w:szCs w:val="26"/>
        </w:rPr>
        <w:t>sở</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yếu</w:t>
      </w:r>
      <w:proofErr w:type="spellEnd"/>
      <w:r w:rsidRPr="0B07576F">
        <w:rPr>
          <w:sz w:val="26"/>
          <w:szCs w:val="26"/>
        </w:rPr>
        <w:t xml:space="preserve"> </w:t>
      </w:r>
      <w:proofErr w:type="spellStart"/>
      <w:r w:rsidRPr="0B07576F">
        <w:rPr>
          <w:sz w:val="26"/>
          <w:szCs w:val="26"/>
        </w:rPr>
        <w:t>tố</w:t>
      </w:r>
      <w:proofErr w:type="spellEnd"/>
      <w:r w:rsidRPr="0B07576F">
        <w:rPr>
          <w:sz w:val="26"/>
          <w:szCs w:val="26"/>
        </w:rPr>
        <w:t xml:space="preserve"> </w:t>
      </w:r>
      <w:proofErr w:type="spellStart"/>
      <w:r w:rsidRPr="0B07576F">
        <w:rPr>
          <w:sz w:val="26"/>
          <w:szCs w:val="26"/>
        </w:rPr>
        <w:t>nước</w:t>
      </w:r>
      <w:proofErr w:type="spellEnd"/>
      <w:r w:rsidRPr="0B07576F">
        <w:rPr>
          <w:sz w:val="26"/>
          <w:szCs w:val="26"/>
        </w:rPr>
        <w:t xml:space="preserve"> </w:t>
      </w:r>
      <w:proofErr w:type="spellStart"/>
      <w:r w:rsidRPr="0B07576F">
        <w:rPr>
          <w:sz w:val="26"/>
          <w:szCs w:val="26"/>
        </w:rPr>
        <w:t>ngoài</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ngoài</w:t>
      </w:r>
      <w:proofErr w:type="spellEnd"/>
      <w:r w:rsidRPr="0B07576F">
        <w:rPr>
          <w:sz w:val="26"/>
          <w:szCs w:val="26"/>
        </w:rPr>
        <w:t xml:space="preserve"> </w:t>
      </w:r>
      <w:proofErr w:type="spellStart"/>
      <w:r w:rsidRPr="0B07576F">
        <w:rPr>
          <w:sz w:val="26"/>
          <w:szCs w:val="26"/>
        </w:rPr>
        <w:t>công</w:t>
      </w:r>
      <w:proofErr w:type="spellEnd"/>
      <w:r w:rsidRPr="0B07576F">
        <w:rPr>
          <w:sz w:val="26"/>
          <w:szCs w:val="26"/>
        </w:rPr>
        <w:t xml:space="preserve"> </w:t>
      </w:r>
      <w:proofErr w:type="spellStart"/>
      <w:r w:rsidRPr="0B07576F">
        <w:rPr>
          <w:sz w:val="26"/>
          <w:szCs w:val="26"/>
        </w:rPr>
        <w:t>lập</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khai</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Nghị</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86/2018/NĐ-CP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Chính</w:t>
      </w:r>
      <w:proofErr w:type="spellEnd"/>
      <w:r w:rsidRPr="0B07576F">
        <w:rPr>
          <w:sz w:val="26"/>
          <w:szCs w:val="26"/>
        </w:rPr>
        <w:t xml:space="preserve"> </w:t>
      </w:r>
      <w:proofErr w:type="spellStart"/>
      <w:r w:rsidRPr="0B07576F">
        <w:rPr>
          <w:sz w:val="26"/>
          <w:szCs w:val="26"/>
        </w:rPr>
        <w:t>phủ</w:t>
      </w:r>
      <w:proofErr w:type="spellEnd"/>
      <w:r w:rsidRPr="0B07576F">
        <w:rPr>
          <w:sz w:val="26"/>
          <w:szCs w:val="26"/>
        </w:rPr>
        <w:t xml:space="preserve"> </w:t>
      </w:r>
      <w:proofErr w:type="spellStart"/>
      <w:r w:rsidRPr="0B07576F">
        <w:rPr>
          <w:sz w:val="26"/>
          <w:szCs w:val="26"/>
        </w:rPr>
        <w:t>Quy</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hợp</w:t>
      </w:r>
      <w:proofErr w:type="spellEnd"/>
      <w:r w:rsidRPr="0B07576F">
        <w:rPr>
          <w:sz w:val="26"/>
          <w:szCs w:val="26"/>
        </w:rPr>
        <w:t xml:space="preserve"> </w:t>
      </w:r>
      <w:proofErr w:type="spellStart"/>
      <w:r w:rsidRPr="0B07576F">
        <w:rPr>
          <w:sz w:val="26"/>
          <w:szCs w:val="26"/>
        </w:rPr>
        <w:t>tác</w:t>
      </w:r>
      <w:proofErr w:type="spellEnd"/>
      <w:r w:rsidRPr="0B07576F">
        <w:rPr>
          <w:sz w:val="26"/>
          <w:szCs w:val="26"/>
        </w:rPr>
        <w:t xml:space="preserve">, </w:t>
      </w:r>
      <w:proofErr w:type="spellStart"/>
      <w:r w:rsidRPr="0B07576F">
        <w:rPr>
          <w:sz w:val="26"/>
          <w:szCs w:val="26"/>
        </w:rPr>
        <w:t>đầu</w:t>
      </w:r>
      <w:proofErr w:type="spellEnd"/>
      <w:r w:rsidRPr="0B07576F">
        <w:rPr>
          <w:sz w:val="26"/>
          <w:szCs w:val="26"/>
        </w:rPr>
        <w:t xml:space="preserve"> </w:t>
      </w:r>
      <w:proofErr w:type="spellStart"/>
      <w:r w:rsidRPr="0B07576F">
        <w:rPr>
          <w:sz w:val="26"/>
          <w:szCs w:val="26"/>
        </w:rPr>
        <w:t>tư</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nước</w:t>
      </w:r>
      <w:proofErr w:type="spellEnd"/>
      <w:r w:rsidRPr="0B07576F">
        <w:rPr>
          <w:sz w:val="26"/>
          <w:szCs w:val="26"/>
        </w:rPr>
        <w:t xml:space="preserve"> </w:t>
      </w:r>
      <w:proofErr w:type="spellStart"/>
      <w:r w:rsidRPr="0B07576F">
        <w:rPr>
          <w:sz w:val="26"/>
          <w:szCs w:val="26"/>
        </w:rPr>
        <w:t>ngoài</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lĩnh</w:t>
      </w:r>
      <w:proofErr w:type="spellEnd"/>
      <w:r w:rsidRPr="0B07576F">
        <w:rPr>
          <w:sz w:val="26"/>
          <w:szCs w:val="26"/>
        </w:rPr>
        <w:t xml:space="preserve"> </w:t>
      </w:r>
      <w:proofErr w:type="spellStart"/>
      <w:r w:rsidRPr="0B07576F">
        <w:rPr>
          <w:sz w:val="26"/>
          <w:szCs w:val="26"/>
        </w:rPr>
        <w:t>vực</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hiệu</w:t>
      </w:r>
      <w:proofErr w:type="spellEnd"/>
      <w:r w:rsidRPr="0B07576F">
        <w:rPr>
          <w:sz w:val="26"/>
          <w:szCs w:val="26"/>
        </w:rPr>
        <w:t xml:space="preserve"> </w:t>
      </w:r>
      <w:proofErr w:type="spellStart"/>
      <w:r w:rsidRPr="0B07576F">
        <w:rPr>
          <w:sz w:val="26"/>
          <w:szCs w:val="26"/>
        </w:rPr>
        <w:t>lực</w:t>
      </w:r>
      <w:proofErr w:type="spellEnd"/>
      <w:r w:rsidRPr="0B07576F">
        <w:rPr>
          <w:sz w:val="26"/>
          <w:szCs w:val="26"/>
        </w:rPr>
        <w:t xml:space="preserve"> </w:t>
      </w:r>
      <w:proofErr w:type="spellStart"/>
      <w:r w:rsidRPr="0B07576F">
        <w:rPr>
          <w:sz w:val="26"/>
          <w:szCs w:val="26"/>
        </w:rPr>
        <w:t>thi</w:t>
      </w:r>
      <w:proofErr w:type="spellEnd"/>
      <w:r w:rsidRPr="0B07576F">
        <w:rPr>
          <w:sz w:val="26"/>
          <w:szCs w:val="26"/>
        </w:rPr>
        <w:t xml:space="preserve"> </w:t>
      </w:r>
      <w:proofErr w:type="spellStart"/>
      <w:r w:rsidRPr="0B07576F">
        <w:rPr>
          <w:sz w:val="26"/>
          <w:szCs w:val="26"/>
        </w:rPr>
        <w:t>hành</w:t>
      </w:r>
      <w:proofErr w:type="spellEnd"/>
      <w:r w:rsidRPr="0B07576F">
        <w:rPr>
          <w:sz w:val="26"/>
          <w:szCs w:val="26"/>
        </w:rPr>
        <w:t xml:space="preserve"> </w:t>
      </w:r>
      <w:proofErr w:type="spellStart"/>
      <w:r w:rsidRPr="0B07576F">
        <w:rPr>
          <w:sz w:val="26"/>
          <w:szCs w:val="26"/>
        </w:rPr>
        <w:t>từ</w:t>
      </w:r>
      <w:proofErr w:type="spellEnd"/>
      <w:r w:rsidRPr="0B07576F">
        <w:rPr>
          <w:sz w:val="26"/>
          <w:szCs w:val="26"/>
        </w:rPr>
        <w:t xml:space="preserve"> </w:t>
      </w:r>
      <w:proofErr w:type="spellStart"/>
      <w:r w:rsidRPr="0B07576F">
        <w:rPr>
          <w:sz w:val="26"/>
          <w:szCs w:val="26"/>
        </w:rPr>
        <w:t>ngày</w:t>
      </w:r>
      <w:proofErr w:type="spellEnd"/>
      <w:r w:rsidRPr="0B07576F">
        <w:rPr>
          <w:sz w:val="26"/>
          <w:szCs w:val="26"/>
        </w:rPr>
        <w:t xml:space="preserve"> 01 </w:t>
      </w:r>
      <w:proofErr w:type="spellStart"/>
      <w:r w:rsidRPr="0B07576F">
        <w:rPr>
          <w:sz w:val="26"/>
          <w:szCs w:val="26"/>
        </w:rPr>
        <w:t>tháng</w:t>
      </w:r>
      <w:proofErr w:type="spellEnd"/>
      <w:r w:rsidRPr="0B07576F">
        <w:rPr>
          <w:sz w:val="26"/>
          <w:szCs w:val="26"/>
        </w:rPr>
        <w:t xml:space="preserve"> 8 </w:t>
      </w:r>
      <w:proofErr w:type="spellStart"/>
      <w:r w:rsidRPr="0B07576F">
        <w:rPr>
          <w:sz w:val="26"/>
          <w:szCs w:val="26"/>
        </w:rPr>
        <w:t>năm</w:t>
      </w:r>
      <w:proofErr w:type="spellEnd"/>
      <w:r w:rsidRPr="0B07576F">
        <w:rPr>
          <w:sz w:val="26"/>
          <w:szCs w:val="26"/>
        </w:rPr>
        <w:t xml:space="preserve"> 2018</w:t>
      </w:r>
      <w:r w:rsidRPr="0B07576F">
        <w:rPr>
          <w:sz w:val="26"/>
          <w:szCs w:val="26"/>
          <w:lang w:val="vi-VN"/>
        </w:rPr>
        <w:t>.</w:t>
      </w:r>
    </w:p>
    <w:p w14:paraId="7F3865BB" w14:textId="25A26B4C" w:rsidR="0B07576F" w:rsidRDefault="0B07576F" w:rsidP="0B07576F">
      <w:pPr>
        <w:spacing w:before="120"/>
        <w:ind w:firstLine="720"/>
        <w:jc w:val="both"/>
        <w:rPr>
          <w:sz w:val="26"/>
          <w:szCs w:val="26"/>
        </w:rPr>
      </w:pP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chọn</w:t>
      </w:r>
      <w:proofErr w:type="spellEnd"/>
      <w:r w:rsidRPr="0B07576F">
        <w:rPr>
          <w:sz w:val="26"/>
          <w:szCs w:val="26"/>
        </w:rPr>
        <w:t xml:space="preserve"> </w:t>
      </w:r>
      <w:proofErr w:type="spellStart"/>
      <w:r w:rsidRPr="0B07576F">
        <w:rPr>
          <w:sz w:val="26"/>
          <w:szCs w:val="26"/>
        </w:rPr>
        <w:t>lựa</w:t>
      </w:r>
      <w:proofErr w:type="spellEnd"/>
      <w:r w:rsidRPr="0B07576F">
        <w:rPr>
          <w:sz w:val="26"/>
          <w:szCs w:val="26"/>
        </w:rPr>
        <w:t xml:space="preserve"> </w:t>
      </w:r>
      <w:proofErr w:type="spellStart"/>
      <w:r w:rsidRPr="0B07576F">
        <w:rPr>
          <w:sz w:val="26"/>
          <w:szCs w:val="26"/>
        </w:rPr>
        <w:t>tài</w:t>
      </w:r>
      <w:proofErr w:type="spellEnd"/>
      <w:r w:rsidRPr="0B07576F">
        <w:rPr>
          <w:sz w:val="26"/>
          <w:szCs w:val="26"/>
        </w:rPr>
        <w:t xml:space="preserve"> </w:t>
      </w:r>
      <w:proofErr w:type="spellStart"/>
      <w:r w:rsidRPr="0B07576F">
        <w:rPr>
          <w:sz w:val="26"/>
          <w:szCs w:val="26"/>
        </w:rPr>
        <w:t>liệu</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ngoại</w:t>
      </w:r>
      <w:proofErr w:type="spellEnd"/>
      <w:r w:rsidRPr="0B07576F">
        <w:rPr>
          <w:sz w:val="26"/>
          <w:szCs w:val="26"/>
        </w:rPr>
        <w:t xml:space="preserve"> </w:t>
      </w:r>
      <w:proofErr w:type="spellStart"/>
      <w:r w:rsidRPr="0B07576F">
        <w:rPr>
          <w:sz w:val="26"/>
          <w:szCs w:val="26"/>
        </w:rPr>
        <w:t>ngữ</w:t>
      </w:r>
      <w:proofErr w:type="spellEnd"/>
      <w:r w:rsidRPr="0B07576F">
        <w:rPr>
          <w:sz w:val="26"/>
          <w:szCs w:val="26"/>
        </w:rPr>
        <w:t xml:space="preserve">, Tin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phù</w:t>
      </w:r>
      <w:proofErr w:type="spellEnd"/>
      <w:r w:rsidRPr="0B07576F">
        <w:rPr>
          <w:sz w:val="26"/>
          <w:szCs w:val="26"/>
        </w:rPr>
        <w:t xml:space="preserve"> </w:t>
      </w:r>
      <w:proofErr w:type="spellStart"/>
      <w:r w:rsidRPr="0B07576F">
        <w:rPr>
          <w:sz w:val="26"/>
          <w:szCs w:val="26"/>
        </w:rPr>
        <w:t>hợp</w:t>
      </w:r>
      <w:proofErr w:type="spellEnd"/>
      <w:r w:rsidRPr="0B07576F">
        <w:rPr>
          <w:sz w:val="26"/>
          <w:szCs w:val="26"/>
        </w:rPr>
        <w:t xml:space="preserve"> </w:t>
      </w:r>
      <w:proofErr w:type="spellStart"/>
      <w:r w:rsidRPr="0B07576F">
        <w:rPr>
          <w:sz w:val="26"/>
          <w:szCs w:val="26"/>
        </w:rPr>
        <w:t>trình</w:t>
      </w:r>
      <w:proofErr w:type="spellEnd"/>
      <w:r w:rsidRPr="0B07576F">
        <w:rPr>
          <w:sz w:val="26"/>
          <w:szCs w:val="26"/>
        </w:rPr>
        <w:t xml:space="preserve"> </w:t>
      </w:r>
      <w:proofErr w:type="spellStart"/>
      <w:r w:rsidRPr="0B07576F">
        <w:rPr>
          <w:sz w:val="26"/>
          <w:szCs w:val="26"/>
        </w:rPr>
        <w:t>độ</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đánh</w:t>
      </w:r>
      <w:proofErr w:type="spellEnd"/>
      <w:r w:rsidRPr="0B07576F">
        <w:rPr>
          <w:sz w:val="26"/>
          <w:szCs w:val="26"/>
        </w:rPr>
        <w:t xml:space="preserve"> </w:t>
      </w:r>
      <w:proofErr w:type="spellStart"/>
      <w:r w:rsidRPr="0B07576F">
        <w:rPr>
          <w:sz w:val="26"/>
          <w:szCs w:val="26"/>
        </w:rPr>
        <w:t>giá</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quốc</w:t>
      </w:r>
      <w:proofErr w:type="spellEnd"/>
      <w:r w:rsidRPr="0B07576F">
        <w:rPr>
          <w:sz w:val="26"/>
          <w:szCs w:val="26"/>
        </w:rPr>
        <w:t xml:space="preserve"> </w:t>
      </w:r>
      <w:proofErr w:type="spellStart"/>
      <w:r w:rsidRPr="0B07576F">
        <w:rPr>
          <w:sz w:val="26"/>
          <w:szCs w:val="26"/>
        </w:rPr>
        <w:t>tế</w:t>
      </w:r>
      <w:proofErr w:type="spellEnd"/>
      <w:r w:rsidRPr="0B07576F">
        <w:rPr>
          <w:sz w:val="26"/>
          <w:szCs w:val="26"/>
        </w:rPr>
        <w:t>.</w:t>
      </w:r>
    </w:p>
    <w:p w14:paraId="187D7E7A" w14:textId="2B942E6F" w:rsidR="00DE3982" w:rsidRPr="00570D01" w:rsidRDefault="0FB516DA" w:rsidP="0FB516DA">
      <w:pPr>
        <w:spacing w:before="120"/>
        <w:ind w:firstLine="720"/>
        <w:jc w:val="both"/>
        <w:rPr>
          <w:sz w:val="26"/>
          <w:szCs w:val="26"/>
        </w:rPr>
      </w:pPr>
      <w:r w:rsidRPr="0FB516DA">
        <w:rPr>
          <w:i/>
          <w:iCs/>
          <w:sz w:val="26"/>
          <w:szCs w:val="26"/>
        </w:rPr>
        <w:t xml:space="preserve">+ </w:t>
      </w:r>
      <w:proofErr w:type="spellStart"/>
      <w:r w:rsidRPr="0FB516DA">
        <w:rPr>
          <w:i/>
          <w:iCs/>
          <w:sz w:val="26"/>
          <w:szCs w:val="26"/>
        </w:rPr>
        <w:t>Về</w:t>
      </w:r>
      <w:proofErr w:type="spellEnd"/>
      <w:r w:rsidRPr="0FB516DA">
        <w:rPr>
          <w:i/>
          <w:iCs/>
          <w:sz w:val="26"/>
          <w:szCs w:val="26"/>
        </w:rPr>
        <w:t xml:space="preserve"> </w:t>
      </w:r>
      <w:proofErr w:type="spellStart"/>
      <w:r w:rsidRPr="0FB516DA">
        <w:rPr>
          <w:i/>
          <w:iCs/>
          <w:sz w:val="26"/>
          <w:szCs w:val="26"/>
        </w:rPr>
        <w:t>tăng</w:t>
      </w:r>
      <w:proofErr w:type="spellEnd"/>
      <w:r w:rsidRPr="0FB516DA">
        <w:rPr>
          <w:i/>
          <w:iCs/>
          <w:sz w:val="26"/>
          <w:szCs w:val="26"/>
        </w:rPr>
        <w:t xml:space="preserve"> </w:t>
      </w:r>
      <w:proofErr w:type="spellStart"/>
      <w:r w:rsidRPr="0FB516DA">
        <w:rPr>
          <w:i/>
          <w:iCs/>
          <w:sz w:val="26"/>
          <w:szCs w:val="26"/>
        </w:rPr>
        <w:t>cường</w:t>
      </w:r>
      <w:proofErr w:type="spellEnd"/>
      <w:r w:rsidRPr="0FB516DA">
        <w:rPr>
          <w:i/>
          <w:iCs/>
          <w:sz w:val="26"/>
          <w:szCs w:val="26"/>
        </w:rPr>
        <w:t xml:space="preserve"> </w:t>
      </w:r>
      <w:proofErr w:type="spellStart"/>
      <w:r w:rsidRPr="0FB516DA">
        <w:rPr>
          <w:i/>
          <w:iCs/>
          <w:sz w:val="26"/>
          <w:szCs w:val="26"/>
        </w:rPr>
        <w:t>cơ</w:t>
      </w:r>
      <w:proofErr w:type="spellEnd"/>
      <w:r w:rsidRPr="0FB516DA">
        <w:rPr>
          <w:i/>
          <w:iCs/>
          <w:sz w:val="26"/>
          <w:szCs w:val="26"/>
        </w:rPr>
        <w:t xml:space="preserve"> </w:t>
      </w:r>
      <w:proofErr w:type="spellStart"/>
      <w:r w:rsidRPr="0FB516DA">
        <w:rPr>
          <w:i/>
          <w:iCs/>
          <w:sz w:val="26"/>
          <w:szCs w:val="26"/>
        </w:rPr>
        <w:t>sở</w:t>
      </w:r>
      <w:proofErr w:type="spellEnd"/>
      <w:r w:rsidRPr="0FB516DA">
        <w:rPr>
          <w:i/>
          <w:iCs/>
          <w:sz w:val="26"/>
          <w:szCs w:val="26"/>
        </w:rPr>
        <w:t xml:space="preserve"> </w:t>
      </w:r>
      <w:proofErr w:type="spellStart"/>
      <w:r w:rsidRPr="0FB516DA">
        <w:rPr>
          <w:i/>
          <w:iCs/>
          <w:sz w:val="26"/>
          <w:szCs w:val="26"/>
        </w:rPr>
        <w:t>vật</w:t>
      </w:r>
      <w:proofErr w:type="spellEnd"/>
      <w:r w:rsidRPr="0FB516DA">
        <w:rPr>
          <w:i/>
          <w:iCs/>
          <w:sz w:val="26"/>
          <w:szCs w:val="26"/>
        </w:rPr>
        <w:t xml:space="preserve"> </w:t>
      </w:r>
      <w:proofErr w:type="spellStart"/>
      <w:r w:rsidRPr="0FB516DA">
        <w:rPr>
          <w:i/>
          <w:iCs/>
          <w:sz w:val="26"/>
          <w:szCs w:val="26"/>
        </w:rPr>
        <w:t>chất</w:t>
      </w:r>
      <w:proofErr w:type="spellEnd"/>
      <w:r w:rsidRPr="0FB516DA">
        <w:rPr>
          <w:i/>
          <w:iCs/>
          <w:sz w:val="26"/>
          <w:szCs w:val="26"/>
        </w:rPr>
        <w:t xml:space="preserve"> </w:t>
      </w:r>
      <w:proofErr w:type="spellStart"/>
      <w:r w:rsidRPr="0FB516DA">
        <w:rPr>
          <w:i/>
          <w:iCs/>
          <w:sz w:val="26"/>
          <w:szCs w:val="26"/>
        </w:rPr>
        <w:t>đảm</w:t>
      </w:r>
      <w:proofErr w:type="spellEnd"/>
      <w:r w:rsidRPr="0FB516DA">
        <w:rPr>
          <w:i/>
          <w:iCs/>
          <w:sz w:val="26"/>
          <w:szCs w:val="26"/>
        </w:rPr>
        <w:t xml:space="preserve"> </w:t>
      </w:r>
      <w:proofErr w:type="spellStart"/>
      <w:r w:rsidRPr="0FB516DA">
        <w:rPr>
          <w:i/>
          <w:iCs/>
          <w:sz w:val="26"/>
          <w:szCs w:val="26"/>
        </w:rPr>
        <w:t>bảo</w:t>
      </w:r>
      <w:proofErr w:type="spellEnd"/>
      <w:r w:rsidRPr="0FB516DA">
        <w:rPr>
          <w:i/>
          <w:iCs/>
          <w:sz w:val="26"/>
          <w:szCs w:val="26"/>
        </w:rPr>
        <w:t xml:space="preserve"> </w:t>
      </w:r>
      <w:proofErr w:type="spellStart"/>
      <w:r w:rsidRPr="0FB516DA">
        <w:rPr>
          <w:i/>
          <w:iCs/>
          <w:sz w:val="26"/>
          <w:szCs w:val="26"/>
        </w:rPr>
        <w:t>chất</w:t>
      </w:r>
      <w:proofErr w:type="spellEnd"/>
      <w:r w:rsidRPr="0FB516DA">
        <w:rPr>
          <w:i/>
          <w:iCs/>
          <w:sz w:val="26"/>
          <w:szCs w:val="26"/>
        </w:rPr>
        <w:t xml:space="preserve"> </w:t>
      </w:r>
      <w:proofErr w:type="spellStart"/>
      <w:r w:rsidRPr="0FB516DA">
        <w:rPr>
          <w:i/>
          <w:iCs/>
          <w:sz w:val="26"/>
          <w:szCs w:val="26"/>
        </w:rPr>
        <w:t>lượng</w:t>
      </w:r>
      <w:proofErr w:type="spellEnd"/>
      <w:r w:rsidRPr="0FB516DA">
        <w:rPr>
          <w:i/>
          <w:iCs/>
          <w:sz w:val="26"/>
          <w:szCs w:val="26"/>
        </w:rPr>
        <w:t xml:space="preserve"> </w:t>
      </w:r>
      <w:proofErr w:type="spellStart"/>
      <w:r w:rsidRPr="0FB516DA">
        <w:rPr>
          <w:i/>
          <w:iCs/>
          <w:sz w:val="26"/>
          <w:szCs w:val="26"/>
        </w:rPr>
        <w:t>giáo</w:t>
      </w:r>
      <w:proofErr w:type="spellEnd"/>
      <w:r w:rsidRPr="0FB516DA">
        <w:rPr>
          <w:i/>
          <w:iCs/>
          <w:sz w:val="26"/>
          <w:szCs w:val="26"/>
        </w:rPr>
        <w:t xml:space="preserve"> </w:t>
      </w:r>
      <w:proofErr w:type="spellStart"/>
      <w:r w:rsidRPr="0FB516DA">
        <w:rPr>
          <w:i/>
          <w:iCs/>
          <w:sz w:val="26"/>
          <w:szCs w:val="26"/>
        </w:rPr>
        <w:t>dục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GDĐT </w:t>
      </w:r>
      <w:proofErr w:type="spellStart"/>
      <w:r w:rsidRPr="0FB516DA">
        <w:rPr>
          <w:sz w:val="26"/>
          <w:szCs w:val="26"/>
        </w:rPr>
        <w:t>quận</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cụ</w:t>
      </w:r>
      <w:proofErr w:type="spellEnd"/>
      <w:r w:rsidRPr="0FB516DA">
        <w:rPr>
          <w:sz w:val="26"/>
          <w:szCs w:val="26"/>
        </w:rPr>
        <w:t xml:space="preserve"> </w:t>
      </w:r>
      <w:proofErr w:type="spellStart"/>
      <w:r w:rsidRPr="0FB516DA">
        <w:rPr>
          <w:sz w:val="26"/>
          <w:szCs w:val="26"/>
        </w:rPr>
        <w:t>thể</w:t>
      </w:r>
      <w:proofErr w:type="spellEnd"/>
      <w:r w:rsidRPr="0FB516DA">
        <w:rPr>
          <w:sz w:val="26"/>
          <w:szCs w:val="26"/>
        </w:rPr>
        <w:t xml:space="preserve"> </w:t>
      </w:r>
      <w:proofErr w:type="spellStart"/>
      <w:r w:rsidRPr="0FB516DA">
        <w:rPr>
          <w:sz w:val="26"/>
          <w:szCs w:val="26"/>
        </w:rPr>
        <w:t>đẩy</w:t>
      </w:r>
      <w:proofErr w:type="spellEnd"/>
      <w:r w:rsidRPr="0FB516DA">
        <w:rPr>
          <w:sz w:val="26"/>
          <w:szCs w:val="26"/>
        </w:rPr>
        <w:t xml:space="preserve"> </w:t>
      </w:r>
      <w:proofErr w:type="spellStart"/>
      <w:r w:rsidRPr="0FB516DA">
        <w:rPr>
          <w:sz w:val="26"/>
          <w:szCs w:val="26"/>
        </w:rPr>
        <w:t>mạnh</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2 </w:t>
      </w:r>
      <w:proofErr w:type="spellStart"/>
      <w:r w:rsidRPr="0FB516DA">
        <w:rPr>
          <w:sz w:val="26"/>
          <w:szCs w:val="26"/>
        </w:rPr>
        <w:t>buổi</w:t>
      </w:r>
      <w:proofErr w:type="spellEnd"/>
      <w:r w:rsidRPr="0FB516DA">
        <w:rPr>
          <w:sz w:val="26"/>
          <w:szCs w:val="26"/>
        </w:rPr>
        <w:t>/</w:t>
      </w:r>
      <w:proofErr w:type="spellStart"/>
      <w:r w:rsidRPr="0FB516DA">
        <w:rPr>
          <w:sz w:val="26"/>
          <w:szCs w:val="26"/>
        </w:rPr>
        <w:t>ngày</w:t>
      </w:r>
      <w:proofErr w:type="spellEnd"/>
      <w:r w:rsidRPr="0FB516DA">
        <w:rPr>
          <w:sz w:val="26"/>
          <w:szCs w:val="26"/>
        </w:rPr>
        <w:t xml:space="preserve"> ở </w:t>
      </w:r>
      <w:proofErr w:type="spellStart"/>
      <w:r w:rsidRPr="0FB516DA">
        <w:rPr>
          <w:sz w:val="26"/>
          <w:szCs w:val="26"/>
        </w:rPr>
        <w:t>cấp</w:t>
      </w:r>
      <w:proofErr w:type="spellEnd"/>
      <w:r w:rsidRPr="0FB516DA">
        <w:rPr>
          <w:sz w:val="26"/>
          <w:szCs w:val="26"/>
        </w:rPr>
        <w:t xml:space="preserve"> THCS; </w:t>
      </w:r>
      <w:proofErr w:type="spellStart"/>
      <w:r w:rsidRPr="0FB516DA">
        <w:rPr>
          <w:sz w:val="26"/>
          <w:szCs w:val="26"/>
        </w:rPr>
        <w:t>trường</w:t>
      </w:r>
      <w:proofErr w:type="spellEnd"/>
      <w:r w:rsidRPr="0FB516DA">
        <w:rPr>
          <w:sz w:val="26"/>
          <w:szCs w:val="26"/>
        </w:rPr>
        <w:t xml:space="preserve"> THCS, THPT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rõ</w:t>
      </w:r>
      <w:proofErr w:type="spellEnd"/>
      <w:r w:rsidRPr="0FB516DA">
        <w:rPr>
          <w:sz w:val="26"/>
          <w:szCs w:val="26"/>
        </w:rPr>
        <w:t xml:space="preserve"> </w:t>
      </w:r>
      <w:proofErr w:type="spellStart"/>
      <w:r w:rsidRPr="0FB516DA">
        <w:rPr>
          <w:sz w:val="26"/>
          <w:szCs w:val="26"/>
        </w:rPr>
        <w:t>ràng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2 </w:t>
      </w:r>
      <w:proofErr w:type="spellStart"/>
      <w:r w:rsidRPr="0FB516DA">
        <w:rPr>
          <w:sz w:val="26"/>
          <w:szCs w:val="26"/>
        </w:rPr>
        <w:t>buổi</w:t>
      </w:r>
      <w:proofErr w:type="spellEnd"/>
      <w:r w:rsidRPr="0FB516DA">
        <w:rPr>
          <w:sz w:val="26"/>
          <w:szCs w:val="26"/>
        </w:rPr>
        <w:t>/</w:t>
      </w:r>
      <w:proofErr w:type="spellStart"/>
      <w:r w:rsidRPr="0FB516DA">
        <w:rPr>
          <w:sz w:val="26"/>
          <w:szCs w:val="26"/>
        </w:rPr>
        <w:t>ngày</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đầy</w:t>
      </w:r>
      <w:proofErr w:type="spellEnd"/>
      <w:r w:rsidRPr="0FB516DA">
        <w:rPr>
          <w:sz w:val="26"/>
          <w:szCs w:val="26"/>
        </w:rPr>
        <w:t xml:space="preserve"> </w:t>
      </w:r>
      <w:proofErr w:type="spellStart"/>
      <w:r w:rsidRPr="0FB516DA">
        <w:rPr>
          <w:sz w:val="26"/>
          <w:szCs w:val="26"/>
        </w:rPr>
        <w:t>đủ</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tình</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tế</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
    <w:p w14:paraId="1864B9B5" w14:textId="50198832" w:rsidR="0B07576F" w:rsidRDefault="0B07576F" w:rsidP="0B07576F">
      <w:pPr>
        <w:spacing w:before="120"/>
        <w:ind w:firstLine="720"/>
        <w:jc w:val="both"/>
        <w:rPr>
          <w:sz w:val="26"/>
          <w:szCs w:val="26"/>
        </w:rPr>
      </w:pP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văn</w:t>
      </w:r>
      <w:proofErr w:type="spellEnd"/>
      <w:r w:rsidRPr="0B07576F">
        <w:rPr>
          <w:sz w:val="26"/>
          <w:szCs w:val="26"/>
        </w:rPr>
        <w:t xml:space="preserve"> </w:t>
      </w:r>
      <w:proofErr w:type="spellStart"/>
      <w:r w:rsidRPr="0B07576F">
        <w:rPr>
          <w:sz w:val="26"/>
          <w:szCs w:val="26"/>
        </w:rPr>
        <w:t>bản</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2064/BGDĐT-CSVC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Bộ</w:t>
      </w:r>
      <w:proofErr w:type="spellEnd"/>
      <w:r w:rsidRPr="0B07576F">
        <w:rPr>
          <w:sz w:val="26"/>
          <w:szCs w:val="26"/>
        </w:rPr>
        <w:t xml:space="preserve"> GDĐT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bị</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cơ</w:t>
      </w:r>
      <w:proofErr w:type="spellEnd"/>
      <w:r w:rsidRPr="0B07576F">
        <w:rPr>
          <w:sz w:val="26"/>
          <w:szCs w:val="26"/>
        </w:rPr>
        <w:t xml:space="preserve"> </w:t>
      </w:r>
      <w:proofErr w:type="spellStart"/>
      <w:r w:rsidRPr="0B07576F">
        <w:rPr>
          <w:sz w:val="26"/>
          <w:szCs w:val="26"/>
        </w:rPr>
        <w:t>sở</w:t>
      </w:r>
      <w:proofErr w:type="spellEnd"/>
      <w:r w:rsidRPr="0B07576F">
        <w:rPr>
          <w:sz w:val="26"/>
          <w:szCs w:val="26"/>
        </w:rPr>
        <w:t xml:space="preserve"> </w:t>
      </w:r>
      <w:proofErr w:type="spellStart"/>
      <w:r w:rsidRPr="0B07576F">
        <w:rPr>
          <w:sz w:val="26"/>
          <w:szCs w:val="26"/>
        </w:rPr>
        <w:t>vật</w:t>
      </w:r>
      <w:proofErr w:type="spellEnd"/>
      <w:r w:rsidRPr="0B07576F">
        <w:rPr>
          <w:sz w:val="26"/>
          <w:szCs w:val="26"/>
        </w:rPr>
        <w:t xml:space="preserve"> </w:t>
      </w:r>
      <w:proofErr w:type="spellStart"/>
      <w:r w:rsidRPr="0B07576F">
        <w:rPr>
          <w:sz w:val="26"/>
          <w:szCs w:val="26"/>
        </w:rPr>
        <w:t>chất</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lớp</w:t>
      </w:r>
      <w:proofErr w:type="spellEnd"/>
      <w:r w:rsidRPr="0B07576F">
        <w:rPr>
          <w:sz w:val="26"/>
          <w:szCs w:val="26"/>
        </w:rPr>
        <w:t xml:space="preserve">, </w:t>
      </w:r>
      <w:proofErr w:type="spellStart"/>
      <w:r w:rsidRPr="0B07576F">
        <w:rPr>
          <w:sz w:val="26"/>
          <w:szCs w:val="26"/>
        </w:rPr>
        <w:t>bố</w:t>
      </w:r>
      <w:proofErr w:type="spellEnd"/>
      <w:r w:rsidRPr="0B07576F">
        <w:rPr>
          <w:sz w:val="26"/>
          <w:szCs w:val="26"/>
        </w:rPr>
        <w:t xml:space="preserve"> </w:t>
      </w:r>
      <w:proofErr w:type="spellStart"/>
      <w:r w:rsidRPr="0B07576F">
        <w:rPr>
          <w:sz w:val="26"/>
          <w:szCs w:val="26"/>
        </w:rPr>
        <w:t>trí</w:t>
      </w:r>
      <w:proofErr w:type="spellEnd"/>
      <w:r w:rsidRPr="0B07576F">
        <w:rPr>
          <w:sz w:val="26"/>
          <w:szCs w:val="26"/>
        </w:rPr>
        <w:t xml:space="preserve">, </w:t>
      </w:r>
      <w:proofErr w:type="spellStart"/>
      <w:r w:rsidRPr="0B07576F">
        <w:rPr>
          <w:sz w:val="26"/>
          <w:szCs w:val="26"/>
        </w:rPr>
        <w:t>sắp</w:t>
      </w:r>
      <w:proofErr w:type="spellEnd"/>
      <w:r w:rsidRPr="0B07576F">
        <w:rPr>
          <w:sz w:val="26"/>
          <w:szCs w:val="26"/>
        </w:rPr>
        <w:t xml:space="preserve"> </w:t>
      </w:r>
      <w:proofErr w:type="spellStart"/>
      <w:r w:rsidRPr="0B07576F">
        <w:rPr>
          <w:sz w:val="26"/>
          <w:szCs w:val="26"/>
        </w:rPr>
        <w:t>xếp</w:t>
      </w:r>
      <w:proofErr w:type="spellEnd"/>
      <w:r w:rsidRPr="0B07576F">
        <w:rPr>
          <w:sz w:val="26"/>
          <w:szCs w:val="26"/>
        </w:rPr>
        <w:t xml:space="preserve"> </w:t>
      </w:r>
      <w:proofErr w:type="spellStart"/>
      <w:r w:rsidRPr="0B07576F">
        <w:rPr>
          <w:sz w:val="26"/>
          <w:szCs w:val="26"/>
        </w:rPr>
        <w:t>nhằm</w:t>
      </w:r>
      <w:proofErr w:type="spellEnd"/>
      <w:r w:rsidRPr="0B07576F">
        <w:rPr>
          <w:sz w:val="26"/>
          <w:szCs w:val="26"/>
        </w:rPr>
        <w:t xml:space="preserve"> </w:t>
      </w:r>
      <w:proofErr w:type="spellStart"/>
      <w:r w:rsidRPr="0B07576F">
        <w:rPr>
          <w:sz w:val="26"/>
          <w:szCs w:val="26"/>
        </w:rPr>
        <w:t>nâng</w:t>
      </w:r>
      <w:proofErr w:type="spellEnd"/>
      <w:r w:rsidRPr="0B07576F">
        <w:rPr>
          <w:sz w:val="26"/>
          <w:szCs w:val="26"/>
        </w:rPr>
        <w:t xml:space="preserve"> </w:t>
      </w:r>
      <w:proofErr w:type="spellStart"/>
      <w:r w:rsidRPr="0B07576F">
        <w:rPr>
          <w:sz w:val="26"/>
          <w:szCs w:val="26"/>
        </w:rPr>
        <w:t>cao</w:t>
      </w:r>
      <w:proofErr w:type="spellEnd"/>
      <w:r w:rsidRPr="0B07576F">
        <w:rPr>
          <w:sz w:val="26"/>
          <w:szCs w:val="26"/>
        </w:rPr>
        <w:t xml:space="preserve"> </w:t>
      </w:r>
      <w:proofErr w:type="spellStart"/>
      <w:r w:rsidRPr="0B07576F">
        <w:rPr>
          <w:sz w:val="26"/>
          <w:szCs w:val="26"/>
        </w:rPr>
        <w:t>hiệu</w:t>
      </w:r>
      <w:proofErr w:type="spellEnd"/>
      <w:r w:rsidRPr="0B07576F">
        <w:rPr>
          <w:sz w:val="26"/>
          <w:szCs w:val="26"/>
        </w:rPr>
        <w:t xml:space="preserve"> </w:t>
      </w:r>
      <w:proofErr w:type="spellStart"/>
      <w:r w:rsidRPr="0B07576F">
        <w:rPr>
          <w:sz w:val="26"/>
          <w:szCs w:val="26"/>
        </w:rPr>
        <w:t>quả</w:t>
      </w:r>
      <w:proofErr w:type="spellEnd"/>
      <w:r w:rsidRPr="0B07576F">
        <w:rPr>
          <w:sz w:val="26"/>
          <w:szCs w:val="26"/>
        </w:rPr>
        <w:t xml:space="preserve"> </w:t>
      </w:r>
      <w:proofErr w:type="spellStart"/>
      <w:r w:rsidRPr="0B07576F">
        <w:rPr>
          <w:sz w:val="26"/>
          <w:szCs w:val="26"/>
        </w:rPr>
        <w:t>sử</w:t>
      </w:r>
      <w:proofErr w:type="spellEnd"/>
      <w:r w:rsidRPr="0B07576F">
        <w:rPr>
          <w:sz w:val="26"/>
          <w:szCs w:val="26"/>
        </w:rPr>
        <w:t xml:space="preserve"> </w:t>
      </w:r>
      <w:proofErr w:type="spellStart"/>
      <w:r w:rsidRPr="0B07576F">
        <w:rPr>
          <w:sz w:val="26"/>
          <w:szCs w:val="26"/>
        </w:rPr>
        <w:t>dụng</w:t>
      </w:r>
      <w:proofErr w:type="spellEnd"/>
      <w:r w:rsidRPr="0B07576F">
        <w:rPr>
          <w:sz w:val="26"/>
          <w:szCs w:val="26"/>
        </w:rPr>
        <w:t xml:space="preserve"> </w:t>
      </w:r>
      <w:proofErr w:type="spellStart"/>
      <w:r w:rsidRPr="0B07576F">
        <w:rPr>
          <w:sz w:val="26"/>
          <w:szCs w:val="26"/>
        </w:rPr>
        <w:t>phòng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phòng</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 xml:space="preserve"> </w:t>
      </w:r>
      <w:proofErr w:type="spellStart"/>
      <w:r w:rsidRPr="0B07576F">
        <w:rPr>
          <w:sz w:val="26"/>
          <w:szCs w:val="26"/>
        </w:rPr>
        <w:t>năng</w:t>
      </w:r>
      <w:proofErr w:type="spellEnd"/>
      <w:r w:rsidRPr="0B07576F">
        <w:rPr>
          <w:sz w:val="26"/>
          <w:szCs w:val="26"/>
        </w:rPr>
        <w:t xml:space="preserve">, </w:t>
      </w:r>
      <w:proofErr w:type="spellStart"/>
      <w:r w:rsidRPr="0B07576F">
        <w:rPr>
          <w:sz w:val="26"/>
          <w:szCs w:val="26"/>
        </w:rPr>
        <w:t>thư</w:t>
      </w:r>
      <w:proofErr w:type="spellEnd"/>
      <w:r w:rsidRPr="0B07576F">
        <w:rPr>
          <w:sz w:val="26"/>
          <w:szCs w:val="26"/>
        </w:rPr>
        <w:t xml:space="preserve"> </w:t>
      </w:r>
      <w:proofErr w:type="spellStart"/>
      <w:r w:rsidRPr="0B07576F">
        <w:rPr>
          <w:sz w:val="26"/>
          <w:szCs w:val="26"/>
        </w:rPr>
        <w:t>viện</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vệ</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ăn</w:t>
      </w:r>
      <w:proofErr w:type="spellEnd"/>
      <w:r w:rsidRPr="0B07576F">
        <w:rPr>
          <w:sz w:val="26"/>
          <w:szCs w:val="26"/>
        </w:rPr>
        <w:t xml:space="preserve">; </w:t>
      </w:r>
      <w:proofErr w:type="spellStart"/>
      <w:r w:rsidRPr="0B07576F">
        <w:rPr>
          <w:sz w:val="26"/>
          <w:szCs w:val="26"/>
        </w:rPr>
        <w:t>mua</w:t>
      </w:r>
      <w:proofErr w:type="spellEnd"/>
      <w:r w:rsidRPr="0B07576F">
        <w:rPr>
          <w:sz w:val="26"/>
          <w:szCs w:val="26"/>
        </w:rPr>
        <w:t xml:space="preserve"> </w:t>
      </w:r>
      <w:proofErr w:type="spellStart"/>
      <w:r w:rsidRPr="0B07576F">
        <w:rPr>
          <w:sz w:val="26"/>
          <w:szCs w:val="26"/>
        </w:rPr>
        <w:t>sắm</w:t>
      </w:r>
      <w:proofErr w:type="spellEnd"/>
      <w:r w:rsidRPr="0B07576F">
        <w:rPr>
          <w:sz w:val="26"/>
          <w:szCs w:val="26"/>
        </w:rPr>
        <w:t xml:space="preserve"> </w:t>
      </w:r>
      <w:proofErr w:type="spellStart"/>
      <w:r w:rsidRPr="0B07576F">
        <w:rPr>
          <w:sz w:val="26"/>
          <w:szCs w:val="26"/>
        </w:rPr>
        <w:t>bổ</w:t>
      </w:r>
      <w:proofErr w:type="spellEnd"/>
      <w:r w:rsidRPr="0B07576F">
        <w:rPr>
          <w:sz w:val="26"/>
          <w:szCs w:val="26"/>
        </w:rPr>
        <w:t xml:space="preserve"> sung </w:t>
      </w:r>
      <w:proofErr w:type="spellStart"/>
      <w:r w:rsidRPr="0B07576F">
        <w:rPr>
          <w:sz w:val="26"/>
          <w:szCs w:val="26"/>
        </w:rPr>
        <w:t>thiết</w:t>
      </w:r>
      <w:proofErr w:type="spellEnd"/>
      <w:r w:rsidRPr="0B07576F">
        <w:rPr>
          <w:sz w:val="26"/>
          <w:szCs w:val="26"/>
        </w:rPr>
        <w:t xml:space="preserve"> </w:t>
      </w:r>
      <w:proofErr w:type="spellStart"/>
      <w:r w:rsidRPr="0B07576F">
        <w:rPr>
          <w:sz w:val="26"/>
          <w:szCs w:val="26"/>
        </w:rPr>
        <w:t>bị</w:t>
      </w:r>
      <w:proofErr w:type="spellEnd"/>
      <w:r w:rsidRPr="0B07576F">
        <w:rPr>
          <w:sz w:val="26"/>
          <w:szCs w:val="26"/>
        </w:rPr>
        <w:t xml:space="preserve">, </w:t>
      </w:r>
      <w:proofErr w:type="spellStart"/>
      <w:r w:rsidRPr="0B07576F">
        <w:rPr>
          <w:sz w:val="26"/>
          <w:szCs w:val="26"/>
        </w:rPr>
        <w:t>máy</w:t>
      </w:r>
      <w:proofErr w:type="spellEnd"/>
      <w:r w:rsidRPr="0B07576F">
        <w:rPr>
          <w:sz w:val="26"/>
          <w:szCs w:val="26"/>
        </w:rPr>
        <w:t xml:space="preserve"> vi </w:t>
      </w:r>
      <w:proofErr w:type="spellStart"/>
      <w:r w:rsidRPr="0B07576F">
        <w:rPr>
          <w:sz w:val="26"/>
          <w:szCs w:val="26"/>
        </w:rPr>
        <w:t>tính</w:t>
      </w:r>
      <w:proofErr w:type="spellEnd"/>
      <w:r w:rsidRPr="0B07576F">
        <w:rPr>
          <w:sz w:val="26"/>
          <w:szCs w:val="26"/>
        </w:rPr>
        <w:t xml:space="preserve"> </w:t>
      </w:r>
      <w:proofErr w:type="spellStart"/>
      <w:r w:rsidRPr="0B07576F">
        <w:rPr>
          <w:sz w:val="26"/>
          <w:szCs w:val="26"/>
        </w:rPr>
        <w:t>đảm</w:t>
      </w:r>
      <w:proofErr w:type="spellEnd"/>
      <w:r w:rsidRPr="0B07576F">
        <w:rPr>
          <w:sz w:val="26"/>
          <w:szCs w:val="26"/>
        </w:rPr>
        <w:t xml:space="preserve"> </w:t>
      </w:r>
      <w:proofErr w:type="spellStart"/>
      <w:r w:rsidRPr="0B07576F">
        <w:rPr>
          <w:sz w:val="26"/>
          <w:szCs w:val="26"/>
        </w:rPr>
        <w:t>bảo</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quản</w:t>
      </w:r>
      <w:proofErr w:type="spellEnd"/>
      <w:r w:rsidRPr="0B07576F">
        <w:rPr>
          <w:sz w:val="26"/>
          <w:szCs w:val="26"/>
        </w:rPr>
        <w:t xml:space="preserve"> </w:t>
      </w:r>
      <w:proofErr w:type="spellStart"/>
      <w:r w:rsidRPr="0B07576F">
        <w:rPr>
          <w:sz w:val="26"/>
          <w:szCs w:val="26"/>
        </w:rPr>
        <w:t>lý</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bị</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CSVC </w:t>
      </w:r>
      <w:proofErr w:type="spellStart"/>
      <w:r w:rsidRPr="0B07576F">
        <w:rPr>
          <w:sz w:val="26"/>
          <w:szCs w:val="26"/>
        </w:rPr>
        <w:t>cho</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ngoại</w:t>
      </w:r>
      <w:proofErr w:type="spellEnd"/>
      <w:r w:rsidRPr="0B07576F">
        <w:rPr>
          <w:sz w:val="26"/>
          <w:szCs w:val="26"/>
        </w:rPr>
        <w:t xml:space="preserve"> </w:t>
      </w:r>
      <w:proofErr w:type="spellStart"/>
      <w:r w:rsidRPr="0B07576F">
        <w:rPr>
          <w:sz w:val="26"/>
          <w:szCs w:val="26"/>
        </w:rPr>
        <w:t>ngữ</w:t>
      </w:r>
      <w:proofErr w:type="spellEnd"/>
      <w:r w:rsidRPr="0B07576F">
        <w:rPr>
          <w:sz w:val="26"/>
          <w:szCs w:val="26"/>
        </w:rPr>
        <w:t xml:space="preserve"> (</w:t>
      </w:r>
      <w:proofErr w:type="spellStart"/>
      <w:r w:rsidRPr="0B07576F">
        <w:rPr>
          <w:sz w:val="26"/>
          <w:szCs w:val="26"/>
        </w:rPr>
        <w:t>với</w:t>
      </w:r>
      <w:proofErr w:type="spellEnd"/>
      <w:r w:rsidRPr="0B07576F">
        <w:rPr>
          <w:sz w:val="26"/>
          <w:szCs w:val="26"/>
        </w:rPr>
        <w:t xml:space="preserve"> 4 </w:t>
      </w:r>
      <w:proofErr w:type="spellStart"/>
      <w:r w:rsidRPr="0B07576F">
        <w:rPr>
          <w:sz w:val="26"/>
          <w:szCs w:val="26"/>
        </w:rPr>
        <w:t>kỹ</w:t>
      </w:r>
      <w:proofErr w:type="spellEnd"/>
      <w:r w:rsidRPr="0B07576F">
        <w:rPr>
          <w:sz w:val="26"/>
          <w:szCs w:val="26"/>
        </w:rPr>
        <w:t xml:space="preserve"> </w:t>
      </w:r>
      <w:proofErr w:type="spellStart"/>
      <w:r w:rsidRPr="0B07576F">
        <w:rPr>
          <w:sz w:val="26"/>
          <w:szCs w:val="26"/>
        </w:rPr>
        <w:t>năng</w:t>
      </w:r>
      <w:proofErr w:type="spellEnd"/>
      <w:r w:rsidRPr="0B07576F">
        <w:rPr>
          <w:sz w:val="26"/>
          <w:szCs w:val="26"/>
        </w:rPr>
        <w:t xml:space="preserve"> </w:t>
      </w:r>
      <w:proofErr w:type="spellStart"/>
      <w:r w:rsidRPr="0B07576F">
        <w:rPr>
          <w:sz w:val="26"/>
          <w:szCs w:val="26"/>
        </w:rPr>
        <w:t>nghe</w:t>
      </w:r>
      <w:proofErr w:type="spellEnd"/>
      <w:r w:rsidRPr="0B07576F">
        <w:rPr>
          <w:sz w:val="26"/>
          <w:szCs w:val="26"/>
        </w:rPr>
        <w:t xml:space="preserve"> </w:t>
      </w:r>
      <w:proofErr w:type="spellStart"/>
      <w:r w:rsidRPr="0B07576F">
        <w:rPr>
          <w:sz w:val="26"/>
          <w:szCs w:val="26"/>
        </w:rPr>
        <w:t>nói</w:t>
      </w:r>
      <w:proofErr w:type="spellEnd"/>
      <w:r w:rsidRPr="0B07576F">
        <w:rPr>
          <w:sz w:val="26"/>
          <w:szCs w:val="26"/>
        </w:rPr>
        <w:t xml:space="preserve">, </w:t>
      </w:r>
      <w:proofErr w:type="spellStart"/>
      <w:r w:rsidRPr="0B07576F">
        <w:rPr>
          <w:sz w:val="26"/>
          <w:szCs w:val="26"/>
        </w:rPr>
        <w:t>đọc</w:t>
      </w:r>
      <w:proofErr w:type="spellEnd"/>
      <w:r w:rsidRPr="0B07576F">
        <w:rPr>
          <w:sz w:val="26"/>
          <w:szCs w:val="26"/>
        </w:rPr>
        <w:t xml:space="preserve">, </w:t>
      </w:r>
      <w:proofErr w:type="spellStart"/>
      <w:r w:rsidRPr="0B07576F">
        <w:rPr>
          <w:sz w:val="26"/>
          <w:szCs w:val="26"/>
        </w:rPr>
        <w:t>viết</w:t>
      </w:r>
      <w:proofErr w:type="spellEnd"/>
      <w:r w:rsidRPr="0B07576F">
        <w:rPr>
          <w:sz w:val="26"/>
          <w:szCs w:val="26"/>
        </w:rPr>
        <w:t xml:space="preserve">), Tin </w:t>
      </w:r>
      <w:proofErr w:type="spellStart"/>
      <w:r w:rsidRPr="0B07576F">
        <w:rPr>
          <w:sz w:val="26"/>
          <w:szCs w:val="26"/>
        </w:rPr>
        <w:t>học</w:t>
      </w:r>
      <w:proofErr w:type="spellEnd"/>
      <w:r w:rsidRPr="0B07576F">
        <w:rPr>
          <w:sz w:val="26"/>
          <w:szCs w:val="26"/>
        </w:rPr>
        <w:t>.</w:t>
      </w:r>
    </w:p>
    <w:p w14:paraId="7D2178F0" w14:textId="0E880913" w:rsidR="0B07576F" w:rsidRDefault="0B07576F" w:rsidP="0B07576F">
      <w:pPr>
        <w:spacing w:before="120"/>
        <w:ind w:firstLine="720"/>
        <w:jc w:val="both"/>
        <w:rPr>
          <w:sz w:val="26"/>
          <w:szCs w:val="26"/>
        </w:rPr>
      </w:pPr>
      <w:proofErr w:type="spellStart"/>
      <w:r w:rsidRPr="0B07576F">
        <w:rPr>
          <w:sz w:val="26"/>
          <w:szCs w:val="26"/>
        </w:rPr>
        <w:t>Lãnh</w:t>
      </w:r>
      <w:proofErr w:type="spellEnd"/>
      <w:r w:rsidRPr="0B07576F">
        <w:rPr>
          <w:sz w:val="26"/>
          <w:szCs w:val="26"/>
        </w:rPr>
        <w:t xml:space="preserve"> </w:t>
      </w:r>
      <w:proofErr w:type="spellStart"/>
      <w:r w:rsidRPr="0B07576F">
        <w:rPr>
          <w:sz w:val="26"/>
          <w:szCs w:val="26"/>
        </w:rPr>
        <w:t>đạo</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quan</w:t>
      </w:r>
      <w:proofErr w:type="spellEnd"/>
      <w:r w:rsidRPr="0B07576F">
        <w:rPr>
          <w:sz w:val="26"/>
          <w:szCs w:val="26"/>
        </w:rPr>
        <w:t xml:space="preserve"> </w:t>
      </w:r>
      <w:proofErr w:type="spellStart"/>
      <w:r w:rsidRPr="0B07576F">
        <w:rPr>
          <w:sz w:val="26"/>
          <w:szCs w:val="26"/>
        </w:rPr>
        <w:t>tâm</w:t>
      </w:r>
      <w:proofErr w:type="spellEnd"/>
      <w:r w:rsidRPr="0B07576F">
        <w:rPr>
          <w:sz w:val="26"/>
          <w:szCs w:val="26"/>
        </w:rPr>
        <w:t xml:space="preserve"> </w:t>
      </w:r>
      <w:proofErr w:type="spellStart"/>
      <w:r w:rsidRPr="0B07576F">
        <w:rPr>
          <w:sz w:val="26"/>
          <w:szCs w:val="26"/>
        </w:rPr>
        <w:t>đầu</w:t>
      </w:r>
      <w:proofErr w:type="spellEnd"/>
      <w:r w:rsidRPr="0B07576F">
        <w:rPr>
          <w:sz w:val="26"/>
          <w:szCs w:val="26"/>
        </w:rPr>
        <w:t xml:space="preserve"> </w:t>
      </w:r>
      <w:proofErr w:type="spellStart"/>
      <w:r w:rsidRPr="0B07576F">
        <w:rPr>
          <w:sz w:val="26"/>
          <w:szCs w:val="26"/>
        </w:rPr>
        <w:t>tư</w:t>
      </w:r>
      <w:proofErr w:type="spellEnd"/>
      <w:r w:rsidRPr="0B07576F">
        <w:rPr>
          <w:sz w:val="26"/>
          <w:szCs w:val="26"/>
        </w:rPr>
        <w:t xml:space="preserve"> </w:t>
      </w:r>
      <w:proofErr w:type="spellStart"/>
      <w:r w:rsidRPr="0B07576F">
        <w:rPr>
          <w:sz w:val="26"/>
          <w:szCs w:val="26"/>
        </w:rPr>
        <w:t>cải</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xây</w:t>
      </w:r>
      <w:proofErr w:type="spellEnd"/>
      <w:r w:rsidRPr="0B07576F">
        <w:rPr>
          <w:sz w:val="26"/>
          <w:szCs w:val="26"/>
        </w:rPr>
        <w:t xml:space="preserve"> </w:t>
      </w:r>
      <w:proofErr w:type="spellStart"/>
      <w:r w:rsidRPr="0B07576F">
        <w:rPr>
          <w:sz w:val="26"/>
          <w:szCs w:val="26"/>
        </w:rPr>
        <w:t>dựng</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vệ</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cung</w:t>
      </w:r>
      <w:proofErr w:type="spellEnd"/>
      <w:r w:rsidRPr="0B07576F">
        <w:rPr>
          <w:sz w:val="26"/>
          <w:szCs w:val="26"/>
        </w:rPr>
        <w:t xml:space="preserve"> </w:t>
      </w:r>
      <w:proofErr w:type="spellStart"/>
      <w:r w:rsidRPr="0B07576F">
        <w:rPr>
          <w:sz w:val="26"/>
          <w:szCs w:val="26"/>
        </w:rPr>
        <w:t>cấp</w:t>
      </w:r>
      <w:proofErr w:type="spellEnd"/>
      <w:r w:rsidRPr="0B07576F">
        <w:rPr>
          <w:sz w:val="26"/>
          <w:szCs w:val="26"/>
        </w:rPr>
        <w:t xml:space="preserve"> </w:t>
      </w:r>
      <w:proofErr w:type="spellStart"/>
      <w:r w:rsidRPr="0B07576F">
        <w:rPr>
          <w:sz w:val="26"/>
          <w:szCs w:val="26"/>
        </w:rPr>
        <w:t>nước</w:t>
      </w:r>
      <w:proofErr w:type="spellEnd"/>
      <w:r w:rsidRPr="0B07576F">
        <w:rPr>
          <w:sz w:val="26"/>
          <w:szCs w:val="26"/>
        </w:rPr>
        <w:t xml:space="preserve"> </w:t>
      </w:r>
      <w:proofErr w:type="spellStart"/>
      <w:r w:rsidRPr="0B07576F">
        <w:rPr>
          <w:sz w:val="26"/>
          <w:szCs w:val="26"/>
        </w:rPr>
        <w:t>sạch</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Tiêu</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(TCVN)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Quy</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quốc</w:t>
      </w:r>
      <w:proofErr w:type="spellEnd"/>
      <w:r w:rsidRPr="0B07576F">
        <w:rPr>
          <w:sz w:val="26"/>
          <w:szCs w:val="26"/>
        </w:rPr>
        <w:t xml:space="preserve"> </w:t>
      </w:r>
      <w:proofErr w:type="spellStart"/>
      <w:r w:rsidRPr="0B07576F">
        <w:rPr>
          <w:sz w:val="26"/>
          <w:szCs w:val="26"/>
        </w:rPr>
        <w:t>gia</w:t>
      </w:r>
      <w:proofErr w:type="spellEnd"/>
      <w:r w:rsidRPr="0B07576F">
        <w:rPr>
          <w:sz w:val="26"/>
          <w:szCs w:val="26"/>
        </w:rPr>
        <w:t xml:space="preserve"> (QCVN) (TCVN 8794:2011; QCVN 01:2011/BYT); </w:t>
      </w:r>
      <w:proofErr w:type="spellStart"/>
      <w:r w:rsidRPr="0B07576F">
        <w:rPr>
          <w:sz w:val="26"/>
          <w:szCs w:val="26"/>
        </w:rPr>
        <w:t>quan</w:t>
      </w:r>
      <w:proofErr w:type="spellEnd"/>
      <w:r w:rsidRPr="0B07576F">
        <w:rPr>
          <w:sz w:val="26"/>
          <w:szCs w:val="26"/>
        </w:rPr>
        <w:t xml:space="preserve"> </w:t>
      </w:r>
      <w:proofErr w:type="spellStart"/>
      <w:r w:rsidRPr="0B07576F">
        <w:rPr>
          <w:sz w:val="26"/>
          <w:szCs w:val="26"/>
        </w:rPr>
        <w:t>tâm</w:t>
      </w:r>
      <w:proofErr w:type="spellEnd"/>
      <w:r w:rsidRPr="0B07576F">
        <w:rPr>
          <w:sz w:val="26"/>
          <w:szCs w:val="26"/>
        </w:rPr>
        <w:t xml:space="preserve"> </w:t>
      </w:r>
      <w:proofErr w:type="spellStart"/>
      <w:r w:rsidRPr="0B07576F">
        <w:rPr>
          <w:sz w:val="26"/>
          <w:szCs w:val="26"/>
        </w:rPr>
        <w:t>đầu</w:t>
      </w:r>
      <w:proofErr w:type="spellEnd"/>
      <w:r w:rsidRPr="0B07576F">
        <w:rPr>
          <w:sz w:val="26"/>
          <w:szCs w:val="26"/>
        </w:rPr>
        <w:t xml:space="preserve"> </w:t>
      </w:r>
      <w:proofErr w:type="spellStart"/>
      <w:r w:rsidRPr="0B07576F">
        <w:rPr>
          <w:sz w:val="26"/>
          <w:szCs w:val="26"/>
        </w:rPr>
        <w:t>tư</w:t>
      </w:r>
      <w:proofErr w:type="spellEnd"/>
      <w:r w:rsidRPr="0B07576F">
        <w:rPr>
          <w:sz w:val="26"/>
          <w:szCs w:val="26"/>
        </w:rPr>
        <w:t xml:space="preserve">, </w:t>
      </w:r>
      <w:proofErr w:type="spellStart"/>
      <w:r w:rsidRPr="0B07576F">
        <w:rPr>
          <w:sz w:val="26"/>
          <w:szCs w:val="26"/>
        </w:rPr>
        <w:t>xây</w:t>
      </w:r>
      <w:proofErr w:type="spellEnd"/>
      <w:r w:rsidRPr="0B07576F">
        <w:rPr>
          <w:sz w:val="26"/>
          <w:szCs w:val="26"/>
        </w:rPr>
        <w:t xml:space="preserve"> </w:t>
      </w:r>
      <w:proofErr w:type="spellStart"/>
      <w:r w:rsidRPr="0B07576F">
        <w:rPr>
          <w:sz w:val="26"/>
          <w:szCs w:val="26"/>
        </w:rPr>
        <w:t>dựng</w:t>
      </w:r>
      <w:proofErr w:type="spellEnd"/>
      <w:r w:rsidRPr="0B07576F">
        <w:rPr>
          <w:sz w:val="26"/>
          <w:szCs w:val="26"/>
        </w:rPr>
        <w:t xml:space="preserve"> </w:t>
      </w:r>
      <w:proofErr w:type="spellStart"/>
      <w:r w:rsidRPr="0B07576F">
        <w:rPr>
          <w:sz w:val="26"/>
          <w:szCs w:val="26"/>
        </w:rPr>
        <w:t>thư</w:t>
      </w:r>
      <w:proofErr w:type="spellEnd"/>
      <w:r w:rsidRPr="0B07576F">
        <w:rPr>
          <w:sz w:val="26"/>
          <w:szCs w:val="26"/>
        </w:rPr>
        <w:t xml:space="preserve"> </w:t>
      </w:r>
      <w:proofErr w:type="spellStart"/>
      <w:r w:rsidRPr="0B07576F">
        <w:rPr>
          <w:sz w:val="26"/>
          <w:szCs w:val="26"/>
        </w:rPr>
        <w:t>viện</w:t>
      </w:r>
      <w:proofErr w:type="spellEnd"/>
      <w:r w:rsidRPr="0B07576F">
        <w:rPr>
          <w:sz w:val="26"/>
          <w:szCs w:val="26"/>
        </w:rPr>
        <w:t xml:space="preserve"> </w:t>
      </w:r>
      <w:proofErr w:type="spellStart"/>
      <w:r w:rsidRPr="0B07576F">
        <w:rPr>
          <w:sz w:val="26"/>
          <w:szCs w:val="26"/>
        </w:rPr>
        <w:t>đáp</w:t>
      </w:r>
      <w:proofErr w:type="spellEnd"/>
      <w:r w:rsidRPr="0B07576F">
        <w:rPr>
          <w:sz w:val="26"/>
          <w:szCs w:val="26"/>
        </w:rPr>
        <w:t xml:space="preserve"> </w:t>
      </w:r>
      <w:proofErr w:type="spellStart"/>
      <w:r w:rsidRPr="0B07576F">
        <w:rPr>
          <w:sz w:val="26"/>
          <w:szCs w:val="26"/>
        </w:rPr>
        <w:t>ứng</w:t>
      </w:r>
      <w:proofErr w:type="spellEnd"/>
      <w:r w:rsidRPr="0B07576F">
        <w:rPr>
          <w:sz w:val="26"/>
          <w:szCs w:val="26"/>
        </w:rPr>
        <w:t xml:space="preserve"> </w:t>
      </w:r>
      <w:proofErr w:type="spellStart"/>
      <w:r w:rsidRPr="0B07576F">
        <w:rPr>
          <w:sz w:val="26"/>
          <w:szCs w:val="26"/>
        </w:rPr>
        <w:t>yêu</w:t>
      </w:r>
      <w:proofErr w:type="spellEnd"/>
      <w:r w:rsidRPr="0B07576F">
        <w:rPr>
          <w:sz w:val="26"/>
          <w:szCs w:val="26"/>
        </w:rPr>
        <w:t xml:space="preserve"> </w:t>
      </w:r>
      <w:proofErr w:type="spellStart"/>
      <w:r w:rsidRPr="0B07576F">
        <w:rPr>
          <w:sz w:val="26"/>
          <w:szCs w:val="26"/>
        </w:rPr>
        <w:t>cầu</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văn</w:t>
      </w:r>
      <w:proofErr w:type="spellEnd"/>
      <w:r w:rsidRPr="0B07576F">
        <w:rPr>
          <w:sz w:val="26"/>
          <w:szCs w:val="26"/>
        </w:rPr>
        <w:t xml:space="preserve"> </w:t>
      </w:r>
      <w:proofErr w:type="spellStart"/>
      <w:r w:rsidRPr="0B07576F">
        <w:rPr>
          <w:sz w:val="26"/>
          <w:szCs w:val="26"/>
        </w:rPr>
        <w:t>hoá</w:t>
      </w:r>
      <w:proofErr w:type="spellEnd"/>
      <w:r w:rsidRPr="0B07576F">
        <w:rPr>
          <w:sz w:val="26"/>
          <w:szCs w:val="26"/>
        </w:rPr>
        <w:t xml:space="preserve"> </w:t>
      </w:r>
      <w:proofErr w:type="spellStart"/>
      <w:r w:rsidRPr="0B07576F">
        <w:rPr>
          <w:sz w:val="26"/>
          <w:szCs w:val="26"/>
        </w:rPr>
        <w:t>đọc</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w:t>
      </w:r>
    </w:p>
    <w:p w14:paraId="75490ABD" w14:textId="6E6FC644" w:rsidR="0B07576F" w:rsidRDefault="77F92EA5" w:rsidP="77F92EA5">
      <w:pPr>
        <w:spacing w:before="120"/>
        <w:ind w:firstLine="720"/>
        <w:jc w:val="both"/>
        <w:rPr>
          <w:sz w:val="26"/>
          <w:szCs w:val="26"/>
        </w:rPr>
      </w:pPr>
      <w:proofErr w:type="spellStart"/>
      <w:r w:rsidRPr="77F92EA5">
        <w:rPr>
          <w:sz w:val="26"/>
          <w:szCs w:val="26"/>
        </w:rPr>
        <w:t>Đối</w:t>
      </w:r>
      <w:proofErr w:type="spellEnd"/>
      <w:r w:rsidRPr="77F92EA5">
        <w:rPr>
          <w:sz w:val="26"/>
          <w:szCs w:val="26"/>
        </w:rPr>
        <w:t xml:space="preserve"> </w:t>
      </w:r>
      <w:proofErr w:type="spellStart"/>
      <w:r w:rsidRPr="77F92EA5">
        <w:rPr>
          <w:sz w:val="26"/>
          <w:szCs w:val="26"/>
        </w:rPr>
        <w:t>với</w:t>
      </w:r>
      <w:proofErr w:type="spellEnd"/>
      <w:r w:rsidRPr="77F92EA5">
        <w:rPr>
          <w:sz w:val="26"/>
          <w:szCs w:val="26"/>
        </w:rPr>
        <w:t xml:space="preserve"> </w:t>
      </w:r>
      <w:proofErr w:type="spellStart"/>
      <w:r w:rsidRPr="77F92EA5">
        <w:rPr>
          <w:sz w:val="26"/>
          <w:szCs w:val="26"/>
        </w:rPr>
        <w:t>các</w:t>
      </w:r>
      <w:proofErr w:type="spellEnd"/>
      <w:r w:rsidRPr="77F92EA5">
        <w:rPr>
          <w:sz w:val="26"/>
          <w:szCs w:val="26"/>
        </w:rPr>
        <w:t xml:space="preserve"> </w:t>
      </w:r>
      <w:proofErr w:type="spellStart"/>
      <w:r w:rsidRPr="77F92EA5">
        <w:rPr>
          <w:sz w:val="26"/>
          <w:szCs w:val="26"/>
        </w:rPr>
        <w:t>trường</w:t>
      </w:r>
      <w:proofErr w:type="spellEnd"/>
      <w:r w:rsidRPr="77F92EA5">
        <w:rPr>
          <w:sz w:val="26"/>
          <w:szCs w:val="26"/>
        </w:rPr>
        <w:t xml:space="preserve"> </w:t>
      </w:r>
      <w:proofErr w:type="spellStart"/>
      <w:r w:rsidRPr="77F92EA5">
        <w:rPr>
          <w:sz w:val="26"/>
          <w:szCs w:val="26"/>
        </w:rPr>
        <w:t>có</w:t>
      </w:r>
      <w:proofErr w:type="spellEnd"/>
      <w:r w:rsidRPr="77F92EA5">
        <w:rPr>
          <w:sz w:val="26"/>
          <w:szCs w:val="26"/>
        </w:rPr>
        <w:t xml:space="preserve"> </w:t>
      </w:r>
      <w:proofErr w:type="spellStart"/>
      <w:r w:rsidRPr="77F92EA5">
        <w:rPr>
          <w:sz w:val="26"/>
          <w:szCs w:val="26"/>
        </w:rPr>
        <w:t>học</w:t>
      </w:r>
      <w:proofErr w:type="spellEnd"/>
      <w:r w:rsidRPr="77F92EA5">
        <w:rPr>
          <w:sz w:val="26"/>
          <w:szCs w:val="26"/>
        </w:rPr>
        <w:t xml:space="preserve"> </w:t>
      </w:r>
      <w:proofErr w:type="spellStart"/>
      <w:r w:rsidRPr="77F92EA5">
        <w:rPr>
          <w:sz w:val="26"/>
          <w:szCs w:val="26"/>
        </w:rPr>
        <w:t>sinh</w:t>
      </w:r>
      <w:proofErr w:type="spellEnd"/>
      <w:r w:rsidRPr="77F92EA5">
        <w:rPr>
          <w:sz w:val="26"/>
          <w:szCs w:val="26"/>
        </w:rPr>
        <w:t xml:space="preserve"> </w:t>
      </w:r>
      <w:proofErr w:type="spellStart"/>
      <w:r w:rsidRPr="77F92EA5">
        <w:rPr>
          <w:sz w:val="26"/>
          <w:szCs w:val="26"/>
        </w:rPr>
        <w:t>học</w:t>
      </w:r>
      <w:proofErr w:type="spellEnd"/>
      <w:r w:rsidRPr="77F92EA5">
        <w:rPr>
          <w:sz w:val="26"/>
          <w:szCs w:val="26"/>
        </w:rPr>
        <w:t xml:space="preserve"> </w:t>
      </w:r>
      <w:proofErr w:type="spellStart"/>
      <w:r w:rsidRPr="77F92EA5">
        <w:rPr>
          <w:sz w:val="26"/>
          <w:szCs w:val="26"/>
        </w:rPr>
        <w:t>hoà</w:t>
      </w:r>
      <w:proofErr w:type="spellEnd"/>
      <w:r w:rsidRPr="77F92EA5">
        <w:rPr>
          <w:sz w:val="26"/>
          <w:szCs w:val="26"/>
        </w:rPr>
        <w:t xml:space="preserve"> </w:t>
      </w:r>
      <w:proofErr w:type="spellStart"/>
      <w:r w:rsidRPr="77F92EA5">
        <w:rPr>
          <w:sz w:val="26"/>
          <w:szCs w:val="26"/>
        </w:rPr>
        <w:t>nhập</w:t>
      </w:r>
      <w:proofErr w:type="spellEnd"/>
      <w:r w:rsidRPr="77F92EA5">
        <w:rPr>
          <w:sz w:val="26"/>
          <w:szCs w:val="26"/>
        </w:rPr>
        <w:t xml:space="preserve">, </w:t>
      </w:r>
      <w:proofErr w:type="spellStart"/>
      <w:r w:rsidRPr="77F92EA5">
        <w:rPr>
          <w:sz w:val="26"/>
          <w:szCs w:val="26"/>
        </w:rPr>
        <w:t>có</w:t>
      </w:r>
      <w:proofErr w:type="spellEnd"/>
      <w:r w:rsidRPr="77F92EA5">
        <w:rPr>
          <w:sz w:val="26"/>
          <w:szCs w:val="26"/>
        </w:rPr>
        <w:t xml:space="preserve"> </w:t>
      </w:r>
      <w:proofErr w:type="spellStart"/>
      <w:r w:rsidRPr="77F92EA5">
        <w:rPr>
          <w:sz w:val="26"/>
          <w:szCs w:val="26"/>
        </w:rPr>
        <w:t>phòng</w:t>
      </w:r>
      <w:proofErr w:type="spellEnd"/>
      <w:r w:rsidRPr="77F92EA5">
        <w:rPr>
          <w:sz w:val="26"/>
          <w:szCs w:val="26"/>
        </w:rPr>
        <w:t xml:space="preserve"> </w:t>
      </w:r>
      <w:proofErr w:type="spellStart"/>
      <w:r w:rsidRPr="77F92EA5">
        <w:rPr>
          <w:sz w:val="26"/>
          <w:szCs w:val="26"/>
        </w:rPr>
        <w:t>hỗ</w:t>
      </w:r>
      <w:proofErr w:type="spellEnd"/>
      <w:r w:rsidRPr="77F92EA5">
        <w:rPr>
          <w:sz w:val="26"/>
          <w:szCs w:val="26"/>
        </w:rPr>
        <w:t xml:space="preserve"> </w:t>
      </w:r>
      <w:proofErr w:type="spellStart"/>
      <w:r w:rsidRPr="77F92EA5">
        <w:rPr>
          <w:sz w:val="26"/>
          <w:szCs w:val="26"/>
        </w:rPr>
        <w:t>trợ</w:t>
      </w:r>
      <w:proofErr w:type="spellEnd"/>
      <w:r w:rsidRPr="77F92EA5">
        <w:rPr>
          <w:sz w:val="26"/>
          <w:szCs w:val="26"/>
        </w:rPr>
        <w:t xml:space="preserve"> </w:t>
      </w:r>
      <w:proofErr w:type="spellStart"/>
      <w:r w:rsidRPr="77F92EA5">
        <w:rPr>
          <w:sz w:val="26"/>
          <w:szCs w:val="26"/>
        </w:rPr>
        <w:t>giáo</w:t>
      </w:r>
      <w:proofErr w:type="spellEnd"/>
      <w:r w:rsidRPr="77F92EA5">
        <w:rPr>
          <w:sz w:val="26"/>
          <w:szCs w:val="26"/>
        </w:rPr>
        <w:t xml:space="preserve"> </w:t>
      </w:r>
      <w:proofErr w:type="spellStart"/>
      <w:r w:rsidRPr="77F92EA5">
        <w:rPr>
          <w:sz w:val="26"/>
          <w:szCs w:val="26"/>
        </w:rPr>
        <w:t>dục</w:t>
      </w:r>
      <w:proofErr w:type="spellEnd"/>
      <w:r w:rsidRPr="77F92EA5">
        <w:rPr>
          <w:sz w:val="26"/>
          <w:szCs w:val="26"/>
        </w:rPr>
        <w:t xml:space="preserve"> </w:t>
      </w:r>
      <w:proofErr w:type="spellStart"/>
      <w:r w:rsidRPr="77F92EA5">
        <w:rPr>
          <w:sz w:val="26"/>
          <w:szCs w:val="26"/>
        </w:rPr>
        <w:t>hoà</w:t>
      </w:r>
      <w:proofErr w:type="spellEnd"/>
      <w:r w:rsidRPr="77F92EA5">
        <w:rPr>
          <w:sz w:val="26"/>
          <w:szCs w:val="26"/>
        </w:rPr>
        <w:t xml:space="preserve"> </w:t>
      </w:r>
      <w:proofErr w:type="spellStart"/>
      <w:r w:rsidRPr="77F92EA5">
        <w:rPr>
          <w:sz w:val="26"/>
          <w:szCs w:val="26"/>
        </w:rPr>
        <w:t>nhập</w:t>
      </w:r>
      <w:proofErr w:type="spellEnd"/>
      <w:r w:rsidRPr="77F92EA5">
        <w:rPr>
          <w:sz w:val="26"/>
          <w:szCs w:val="26"/>
        </w:rPr>
        <w:t>.</w:t>
      </w:r>
    </w:p>
    <w:p w14:paraId="187D7E7B" w14:textId="1088CF75" w:rsidR="00DE3982" w:rsidRDefault="0B07576F" w:rsidP="0B07576F">
      <w:pPr>
        <w:spacing w:before="120"/>
        <w:ind w:firstLine="720"/>
        <w:jc w:val="both"/>
        <w:rPr>
          <w:sz w:val="26"/>
          <w:szCs w:val="26"/>
        </w:rPr>
      </w:pPr>
      <w:r w:rsidRPr="0B07576F">
        <w:rPr>
          <w:i/>
          <w:iCs/>
          <w:sz w:val="26"/>
          <w:szCs w:val="26"/>
        </w:rPr>
        <w:t xml:space="preserve">+ </w:t>
      </w:r>
      <w:proofErr w:type="spellStart"/>
      <w:r w:rsidRPr="0B07576F">
        <w:rPr>
          <w:i/>
          <w:iCs/>
          <w:sz w:val="26"/>
          <w:szCs w:val="26"/>
        </w:rPr>
        <w:t>Về</w:t>
      </w:r>
      <w:proofErr w:type="spellEnd"/>
      <w:r w:rsidRPr="0B07576F">
        <w:rPr>
          <w:i/>
          <w:iCs/>
          <w:sz w:val="26"/>
          <w:szCs w:val="26"/>
        </w:rPr>
        <w:t xml:space="preserve"> </w:t>
      </w:r>
      <w:proofErr w:type="spellStart"/>
      <w:r w:rsidRPr="0B07576F">
        <w:rPr>
          <w:i/>
          <w:iCs/>
          <w:sz w:val="26"/>
          <w:szCs w:val="26"/>
        </w:rPr>
        <w:t>phát</w:t>
      </w:r>
      <w:proofErr w:type="spellEnd"/>
      <w:r w:rsidRPr="0B07576F">
        <w:rPr>
          <w:i/>
          <w:iCs/>
          <w:sz w:val="26"/>
          <w:szCs w:val="26"/>
        </w:rPr>
        <w:t xml:space="preserve"> </w:t>
      </w:r>
      <w:proofErr w:type="spellStart"/>
      <w:r w:rsidRPr="0B07576F">
        <w:rPr>
          <w:i/>
          <w:iCs/>
          <w:sz w:val="26"/>
          <w:szCs w:val="26"/>
        </w:rPr>
        <w:t>triển</w:t>
      </w:r>
      <w:proofErr w:type="spellEnd"/>
      <w:r w:rsidRPr="0B07576F">
        <w:rPr>
          <w:i/>
          <w:iCs/>
          <w:sz w:val="26"/>
          <w:szCs w:val="26"/>
        </w:rPr>
        <w:t xml:space="preserve"> </w:t>
      </w:r>
      <w:proofErr w:type="spellStart"/>
      <w:r w:rsidRPr="0B07576F">
        <w:rPr>
          <w:i/>
          <w:iCs/>
          <w:sz w:val="26"/>
          <w:szCs w:val="26"/>
        </w:rPr>
        <w:t>nguồn</w:t>
      </w:r>
      <w:proofErr w:type="spellEnd"/>
      <w:r w:rsidRPr="0B07576F">
        <w:rPr>
          <w:i/>
          <w:iCs/>
          <w:sz w:val="26"/>
          <w:szCs w:val="26"/>
        </w:rPr>
        <w:t xml:space="preserve"> </w:t>
      </w:r>
      <w:proofErr w:type="spellStart"/>
      <w:r w:rsidRPr="0B07576F">
        <w:rPr>
          <w:i/>
          <w:iCs/>
          <w:sz w:val="26"/>
          <w:szCs w:val="26"/>
        </w:rPr>
        <w:t>nhân</w:t>
      </w:r>
      <w:proofErr w:type="spellEnd"/>
      <w:r w:rsidRPr="0B07576F">
        <w:rPr>
          <w:i/>
          <w:iCs/>
          <w:sz w:val="26"/>
          <w:szCs w:val="26"/>
        </w:rPr>
        <w:t xml:space="preserve"> </w:t>
      </w:r>
      <w:proofErr w:type="spellStart"/>
      <w:r w:rsidRPr="0B07576F">
        <w:rPr>
          <w:i/>
          <w:iCs/>
          <w:sz w:val="26"/>
          <w:szCs w:val="26"/>
        </w:rPr>
        <w:t>lực</w:t>
      </w:r>
      <w:proofErr w:type="spellEnd"/>
      <w:r w:rsidRPr="0B07576F">
        <w:rPr>
          <w:i/>
          <w:iCs/>
          <w:sz w:val="26"/>
          <w:szCs w:val="26"/>
        </w:rPr>
        <w:t>:</w:t>
      </w:r>
      <w:r w:rsidRPr="0B07576F">
        <w:rPr>
          <w:sz w:val="26"/>
          <w:szCs w:val="26"/>
        </w:rPr>
        <w:t> </w:t>
      </w:r>
      <w:r w:rsidRPr="0B07576F">
        <w:rPr>
          <w:sz w:val="26"/>
          <w:szCs w:val="26"/>
          <w:lang w:val="vi-VN"/>
        </w:rPr>
        <w:t>C</w:t>
      </w:r>
      <w:proofErr w:type="spellStart"/>
      <w:r w:rsidRPr="0B07576F">
        <w:rPr>
          <w:sz w:val="26"/>
          <w:szCs w:val="26"/>
        </w:rPr>
        <w:t>ác</w:t>
      </w:r>
      <w:proofErr w:type="spellEnd"/>
      <w:r w:rsidRPr="0B07576F">
        <w:rPr>
          <w:sz w:val="26"/>
          <w:szCs w:val="26"/>
        </w:rPr>
        <w:t xml:space="preserve"> </w:t>
      </w:r>
      <w:proofErr w:type="spellStart"/>
      <w:r w:rsidRPr="0B07576F">
        <w:rPr>
          <w:sz w:val="26"/>
          <w:szCs w:val="26"/>
        </w:rPr>
        <w:t>phòng</w:t>
      </w:r>
      <w:proofErr w:type="spellEnd"/>
      <w:r w:rsidRPr="0B07576F">
        <w:rPr>
          <w:sz w:val="26"/>
          <w:szCs w:val="26"/>
        </w:rPr>
        <w:t xml:space="preserve"> GDĐT,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THPT </w:t>
      </w:r>
      <w:proofErr w:type="spellStart"/>
      <w:r w:rsidRPr="0B07576F">
        <w:rPr>
          <w:sz w:val="26"/>
          <w:szCs w:val="26"/>
        </w:rPr>
        <w:t>Chuyên</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THPT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lớp</w:t>
      </w:r>
      <w:proofErr w:type="spellEnd"/>
      <w:r w:rsidRPr="0B07576F">
        <w:rPr>
          <w:sz w:val="26"/>
          <w:szCs w:val="26"/>
        </w:rPr>
        <w:t xml:space="preserve"> </w:t>
      </w:r>
      <w:proofErr w:type="spellStart"/>
      <w:r w:rsidRPr="0B07576F">
        <w:rPr>
          <w:sz w:val="26"/>
          <w:szCs w:val="26"/>
        </w:rPr>
        <w:t>chuyên</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tốt</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cơ</w:t>
      </w:r>
      <w:proofErr w:type="spellEnd"/>
      <w:r w:rsidRPr="0B07576F">
        <w:rPr>
          <w:sz w:val="26"/>
          <w:szCs w:val="26"/>
        </w:rPr>
        <w:t xml:space="preserve"> </w:t>
      </w:r>
      <w:proofErr w:type="spellStart"/>
      <w:r w:rsidRPr="0B07576F">
        <w:rPr>
          <w:sz w:val="26"/>
          <w:szCs w:val="26"/>
        </w:rPr>
        <w:t>bản</w:t>
      </w:r>
      <w:proofErr w:type="spellEnd"/>
      <w:r w:rsidRPr="0B07576F">
        <w:rPr>
          <w:sz w:val="26"/>
          <w:szCs w:val="26"/>
        </w:rPr>
        <w:t xml:space="preserve">, </w:t>
      </w:r>
      <w:proofErr w:type="spellStart"/>
      <w:r w:rsidRPr="0B07576F">
        <w:rPr>
          <w:sz w:val="26"/>
          <w:szCs w:val="26"/>
        </w:rPr>
        <w:t>quan</w:t>
      </w:r>
      <w:proofErr w:type="spellEnd"/>
      <w:r w:rsidRPr="0B07576F">
        <w:rPr>
          <w:sz w:val="26"/>
          <w:szCs w:val="26"/>
        </w:rPr>
        <w:t xml:space="preserve"> </w:t>
      </w:r>
      <w:proofErr w:type="spellStart"/>
      <w:r w:rsidRPr="0B07576F">
        <w:rPr>
          <w:sz w:val="26"/>
          <w:szCs w:val="26"/>
        </w:rPr>
        <w:t>tâm</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mũi</w:t>
      </w:r>
      <w:proofErr w:type="spellEnd"/>
      <w:r w:rsidRPr="0B07576F">
        <w:rPr>
          <w:sz w:val="26"/>
          <w:szCs w:val="26"/>
        </w:rPr>
        <w:t xml:space="preserve"> </w:t>
      </w:r>
      <w:proofErr w:type="spellStart"/>
      <w:r w:rsidRPr="0B07576F">
        <w:rPr>
          <w:sz w:val="26"/>
          <w:szCs w:val="26"/>
        </w:rPr>
        <w:t>nhọn</w:t>
      </w:r>
      <w:proofErr w:type="spellEnd"/>
      <w:r w:rsidRPr="0B07576F">
        <w:rPr>
          <w:sz w:val="26"/>
          <w:szCs w:val="26"/>
        </w:rPr>
        <w:t xml:space="preserve">; </w:t>
      </w:r>
      <w:proofErr w:type="spellStart"/>
      <w:r w:rsidRPr="0B07576F">
        <w:rPr>
          <w:sz w:val="26"/>
          <w:szCs w:val="26"/>
        </w:rPr>
        <w:t>đề</w:t>
      </w:r>
      <w:proofErr w:type="spellEnd"/>
      <w:r w:rsidRPr="0B07576F">
        <w:rPr>
          <w:sz w:val="26"/>
          <w:szCs w:val="26"/>
        </w:rPr>
        <w:t xml:space="preserve"> </w:t>
      </w:r>
      <w:proofErr w:type="spellStart"/>
      <w:r w:rsidRPr="0B07576F">
        <w:rPr>
          <w:sz w:val="26"/>
          <w:szCs w:val="26"/>
        </w:rPr>
        <w:t>xuất</w:t>
      </w:r>
      <w:proofErr w:type="spellEnd"/>
      <w:r w:rsidRPr="0B07576F">
        <w:rPr>
          <w:sz w:val="26"/>
          <w:szCs w:val="26"/>
        </w:rPr>
        <w:t xml:space="preserve"> </w:t>
      </w:r>
      <w:proofErr w:type="spellStart"/>
      <w:r w:rsidRPr="0B07576F">
        <w:rPr>
          <w:sz w:val="26"/>
          <w:szCs w:val="26"/>
        </w:rPr>
        <w:t>tuyên</w:t>
      </w:r>
      <w:proofErr w:type="spellEnd"/>
      <w:r w:rsidRPr="0B07576F">
        <w:rPr>
          <w:sz w:val="26"/>
          <w:szCs w:val="26"/>
        </w:rPr>
        <w:t xml:space="preserve"> </w:t>
      </w:r>
      <w:proofErr w:type="spellStart"/>
      <w:r w:rsidRPr="0B07576F">
        <w:rPr>
          <w:sz w:val="26"/>
          <w:szCs w:val="26"/>
        </w:rPr>
        <w:t>dương</w:t>
      </w:r>
      <w:proofErr w:type="spellEnd"/>
      <w:r w:rsidRPr="0B07576F">
        <w:rPr>
          <w:sz w:val="26"/>
          <w:szCs w:val="26"/>
        </w:rPr>
        <w:t xml:space="preserve">, </w:t>
      </w:r>
      <w:proofErr w:type="spellStart"/>
      <w:r w:rsidRPr="0B07576F">
        <w:rPr>
          <w:sz w:val="26"/>
          <w:szCs w:val="26"/>
        </w:rPr>
        <w:t>khen</w:t>
      </w:r>
      <w:proofErr w:type="spellEnd"/>
      <w:r w:rsidRPr="0B07576F">
        <w:rPr>
          <w:sz w:val="26"/>
          <w:szCs w:val="26"/>
        </w:rPr>
        <w:t xml:space="preserve"> </w:t>
      </w:r>
      <w:proofErr w:type="spellStart"/>
      <w:r w:rsidRPr="0B07576F">
        <w:rPr>
          <w:sz w:val="26"/>
          <w:szCs w:val="26"/>
        </w:rPr>
        <w:t>thưởng</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giỏi</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thành</w:t>
      </w:r>
      <w:proofErr w:type="spellEnd"/>
      <w:r w:rsidRPr="0B07576F">
        <w:rPr>
          <w:sz w:val="26"/>
          <w:szCs w:val="26"/>
        </w:rPr>
        <w:t xml:space="preserve"> </w:t>
      </w:r>
      <w:proofErr w:type="spellStart"/>
      <w:r w:rsidRPr="0B07576F">
        <w:rPr>
          <w:sz w:val="26"/>
          <w:szCs w:val="26"/>
        </w:rPr>
        <w:t>tích</w:t>
      </w:r>
      <w:proofErr w:type="spellEnd"/>
      <w:r w:rsidRPr="0B07576F">
        <w:rPr>
          <w:sz w:val="26"/>
          <w:szCs w:val="26"/>
        </w:rPr>
        <w:t xml:space="preserve"> </w:t>
      </w:r>
      <w:proofErr w:type="spellStart"/>
      <w:r w:rsidRPr="0B07576F">
        <w:rPr>
          <w:sz w:val="26"/>
          <w:szCs w:val="26"/>
        </w:rPr>
        <w:t>cao</w:t>
      </w:r>
      <w:proofErr w:type="spellEnd"/>
      <w:r w:rsidRPr="0B07576F">
        <w:rPr>
          <w:sz w:val="26"/>
          <w:szCs w:val="26"/>
        </w:rPr>
        <w:t xml:space="preserve">, </w:t>
      </w:r>
      <w:proofErr w:type="spellStart"/>
      <w:r w:rsidRPr="0B07576F">
        <w:rPr>
          <w:sz w:val="26"/>
          <w:szCs w:val="26"/>
        </w:rPr>
        <w:t>quan</w:t>
      </w:r>
      <w:proofErr w:type="spellEnd"/>
      <w:r w:rsidRPr="0B07576F">
        <w:rPr>
          <w:sz w:val="26"/>
          <w:szCs w:val="26"/>
        </w:rPr>
        <w:t xml:space="preserve"> </w:t>
      </w:r>
      <w:proofErr w:type="spellStart"/>
      <w:r w:rsidRPr="0B07576F">
        <w:rPr>
          <w:sz w:val="26"/>
          <w:szCs w:val="26"/>
        </w:rPr>
        <w:t>tâm</w:t>
      </w:r>
      <w:proofErr w:type="spellEnd"/>
      <w:r w:rsidRPr="0B07576F">
        <w:rPr>
          <w:sz w:val="26"/>
          <w:szCs w:val="26"/>
        </w:rPr>
        <w:t xml:space="preserve">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bồi</w:t>
      </w:r>
      <w:proofErr w:type="spellEnd"/>
      <w:r w:rsidRPr="0B07576F">
        <w:rPr>
          <w:sz w:val="26"/>
          <w:szCs w:val="26"/>
        </w:rPr>
        <w:t xml:space="preserve"> </w:t>
      </w:r>
      <w:proofErr w:type="spellStart"/>
      <w:r w:rsidRPr="0B07576F">
        <w:rPr>
          <w:sz w:val="26"/>
          <w:szCs w:val="26"/>
        </w:rPr>
        <w:t>dưỡng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năng</w:t>
      </w:r>
      <w:proofErr w:type="spellEnd"/>
      <w:r w:rsidRPr="0B07576F">
        <w:rPr>
          <w:sz w:val="26"/>
          <w:szCs w:val="26"/>
        </w:rPr>
        <w:t xml:space="preserve"> </w:t>
      </w:r>
      <w:proofErr w:type="spellStart"/>
      <w:r w:rsidRPr="0B07576F">
        <w:rPr>
          <w:sz w:val="26"/>
          <w:szCs w:val="26"/>
        </w:rPr>
        <w:t>khiếu</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 xml:space="preserve"> </w:t>
      </w:r>
      <w:proofErr w:type="spellStart"/>
      <w:r w:rsidRPr="0B07576F">
        <w:rPr>
          <w:sz w:val="26"/>
          <w:szCs w:val="26"/>
        </w:rPr>
        <w:t>thi</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giỏi</w:t>
      </w:r>
      <w:proofErr w:type="spellEnd"/>
      <w:r w:rsidRPr="0B07576F">
        <w:rPr>
          <w:sz w:val="26"/>
          <w:szCs w:val="26"/>
        </w:rPr>
        <w:t xml:space="preserve"> </w:t>
      </w:r>
      <w:proofErr w:type="spellStart"/>
      <w:r w:rsidRPr="0B07576F">
        <w:rPr>
          <w:sz w:val="26"/>
          <w:szCs w:val="26"/>
        </w:rPr>
        <w:t>với</w:t>
      </w:r>
      <w:proofErr w:type="spellEnd"/>
      <w:r w:rsidRPr="0B07576F">
        <w:rPr>
          <w:sz w:val="26"/>
          <w:szCs w:val="26"/>
        </w:rPr>
        <w:t xml:space="preserve"> </w:t>
      </w:r>
      <w:proofErr w:type="spellStart"/>
      <w:r w:rsidRPr="0B07576F">
        <w:rPr>
          <w:sz w:val="26"/>
          <w:szCs w:val="26"/>
        </w:rPr>
        <w:t>mục</w:t>
      </w:r>
      <w:proofErr w:type="spellEnd"/>
      <w:r w:rsidRPr="0B07576F">
        <w:rPr>
          <w:sz w:val="26"/>
          <w:szCs w:val="26"/>
        </w:rPr>
        <w:t xml:space="preserve"> </w:t>
      </w:r>
      <w:proofErr w:type="spellStart"/>
      <w:r w:rsidRPr="0B07576F">
        <w:rPr>
          <w:sz w:val="26"/>
          <w:szCs w:val="26"/>
        </w:rPr>
        <w:t>tiêu</w:t>
      </w:r>
      <w:proofErr w:type="spellEnd"/>
      <w:r w:rsidRPr="0B07576F">
        <w:rPr>
          <w:sz w:val="26"/>
          <w:szCs w:val="26"/>
        </w:rPr>
        <w:t xml:space="preserve">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bồi</w:t>
      </w:r>
      <w:proofErr w:type="spellEnd"/>
      <w:r w:rsidRPr="0B07576F">
        <w:rPr>
          <w:sz w:val="26"/>
          <w:szCs w:val="26"/>
        </w:rPr>
        <w:t xml:space="preserve"> </w:t>
      </w:r>
      <w:proofErr w:type="spellStart"/>
      <w:r w:rsidRPr="0B07576F">
        <w:rPr>
          <w:sz w:val="26"/>
          <w:szCs w:val="26"/>
        </w:rPr>
        <w:t>dưỡng</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em</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năng</w:t>
      </w:r>
      <w:proofErr w:type="spellEnd"/>
      <w:r w:rsidRPr="0B07576F">
        <w:rPr>
          <w:sz w:val="26"/>
          <w:szCs w:val="26"/>
        </w:rPr>
        <w:t xml:space="preserve"> </w:t>
      </w:r>
      <w:proofErr w:type="spellStart"/>
      <w:r w:rsidRPr="0B07576F">
        <w:rPr>
          <w:sz w:val="26"/>
          <w:szCs w:val="26"/>
        </w:rPr>
        <w:t>lực</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phẩm</w:t>
      </w:r>
      <w:proofErr w:type="spellEnd"/>
      <w:r w:rsidRPr="0B07576F">
        <w:rPr>
          <w:sz w:val="26"/>
          <w:szCs w:val="26"/>
        </w:rPr>
        <w:t xml:space="preserve"> </w:t>
      </w:r>
      <w:proofErr w:type="spellStart"/>
      <w:r w:rsidRPr="0B07576F">
        <w:rPr>
          <w:sz w:val="26"/>
          <w:szCs w:val="26"/>
        </w:rPr>
        <w:t>chất</w:t>
      </w:r>
      <w:proofErr w:type="spellEnd"/>
      <w:r w:rsidRPr="0B07576F">
        <w:rPr>
          <w:sz w:val="26"/>
          <w:szCs w:val="26"/>
        </w:rPr>
        <w:t xml:space="preserve"> </w:t>
      </w:r>
      <w:proofErr w:type="spellStart"/>
      <w:r w:rsidRPr="0B07576F">
        <w:rPr>
          <w:sz w:val="26"/>
          <w:szCs w:val="26"/>
        </w:rPr>
        <w:t>tốt</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lực</w:t>
      </w:r>
      <w:proofErr w:type="spellEnd"/>
      <w:r w:rsidRPr="0B07576F">
        <w:rPr>
          <w:sz w:val="26"/>
          <w:szCs w:val="26"/>
        </w:rPr>
        <w:t xml:space="preserve"> </w:t>
      </w:r>
      <w:proofErr w:type="spellStart"/>
      <w:r w:rsidRPr="0B07576F">
        <w:rPr>
          <w:sz w:val="26"/>
          <w:szCs w:val="26"/>
        </w:rPr>
        <w:t>để</w:t>
      </w:r>
      <w:proofErr w:type="spellEnd"/>
      <w:r w:rsidRPr="0B07576F">
        <w:rPr>
          <w:sz w:val="26"/>
          <w:szCs w:val="26"/>
        </w:rPr>
        <w:t xml:space="preserve"> </w:t>
      </w:r>
      <w:proofErr w:type="spellStart"/>
      <w:r w:rsidRPr="0B07576F">
        <w:rPr>
          <w:sz w:val="26"/>
          <w:szCs w:val="26"/>
        </w:rPr>
        <w:t>bồi</w:t>
      </w:r>
      <w:proofErr w:type="spellEnd"/>
      <w:r w:rsidRPr="0B07576F">
        <w:rPr>
          <w:sz w:val="26"/>
          <w:szCs w:val="26"/>
        </w:rPr>
        <w:t xml:space="preserve"> </w:t>
      </w:r>
      <w:proofErr w:type="spellStart"/>
      <w:r w:rsidRPr="0B07576F">
        <w:rPr>
          <w:sz w:val="26"/>
          <w:szCs w:val="26"/>
        </w:rPr>
        <w:t>dưỡng</w:t>
      </w:r>
      <w:proofErr w:type="spellEnd"/>
      <w:r w:rsidRPr="0B07576F">
        <w:rPr>
          <w:sz w:val="26"/>
          <w:szCs w:val="26"/>
        </w:rPr>
        <w:t xml:space="preserve"> </w:t>
      </w:r>
      <w:proofErr w:type="spellStart"/>
      <w:r w:rsidRPr="0B07576F">
        <w:rPr>
          <w:sz w:val="26"/>
          <w:szCs w:val="26"/>
        </w:rPr>
        <w:t>nguồn</w:t>
      </w:r>
      <w:proofErr w:type="spellEnd"/>
      <w:r w:rsidRPr="0B07576F">
        <w:rPr>
          <w:sz w:val="26"/>
          <w:szCs w:val="26"/>
        </w:rPr>
        <w:t xml:space="preserve"> </w:t>
      </w:r>
      <w:proofErr w:type="spellStart"/>
      <w:r w:rsidRPr="0B07576F">
        <w:rPr>
          <w:sz w:val="26"/>
          <w:szCs w:val="26"/>
        </w:rPr>
        <w:t>nhân</w:t>
      </w:r>
      <w:proofErr w:type="spellEnd"/>
      <w:r w:rsidRPr="0B07576F">
        <w:rPr>
          <w:sz w:val="26"/>
          <w:szCs w:val="26"/>
        </w:rPr>
        <w:t xml:space="preserve"> </w:t>
      </w:r>
      <w:proofErr w:type="spellStart"/>
      <w:r w:rsidRPr="0B07576F">
        <w:rPr>
          <w:sz w:val="26"/>
          <w:szCs w:val="26"/>
        </w:rPr>
        <w:t>lực</w:t>
      </w:r>
      <w:proofErr w:type="spellEnd"/>
      <w:r w:rsidRPr="0B07576F">
        <w:rPr>
          <w:sz w:val="26"/>
          <w:szCs w:val="26"/>
        </w:rPr>
        <w:t xml:space="preserve"> </w:t>
      </w:r>
      <w:proofErr w:type="spellStart"/>
      <w:r w:rsidRPr="0B07576F">
        <w:rPr>
          <w:sz w:val="26"/>
          <w:szCs w:val="26"/>
        </w:rPr>
        <w:t>chất</w:t>
      </w:r>
      <w:proofErr w:type="spellEnd"/>
      <w:r w:rsidRPr="0B07576F">
        <w:rPr>
          <w:sz w:val="26"/>
          <w:szCs w:val="26"/>
        </w:rPr>
        <w:t xml:space="preserve"> </w:t>
      </w:r>
      <w:proofErr w:type="spellStart"/>
      <w:r w:rsidRPr="0B07576F">
        <w:rPr>
          <w:sz w:val="26"/>
          <w:szCs w:val="26"/>
        </w:rPr>
        <w:t>lượng</w:t>
      </w:r>
      <w:proofErr w:type="spellEnd"/>
      <w:r w:rsidRPr="0B07576F">
        <w:rPr>
          <w:sz w:val="26"/>
          <w:szCs w:val="26"/>
        </w:rPr>
        <w:t xml:space="preserve"> </w:t>
      </w:r>
      <w:proofErr w:type="spellStart"/>
      <w:r w:rsidRPr="0B07576F">
        <w:rPr>
          <w:sz w:val="26"/>
          <w:szCs w:val="26"/>
        </w:rPr>
        <w:t>cao</w:t>
      </w:r>
      <w:proofErr w:type="spellEnd"/>
      <w:r w:rsidRPr="0B07576F">
        <w:rPr>
          <w:sz w:val="26"/>
          <w:szCs w:val="26"/>
        </w:rPr>
        <w:t xml:space="preserve"> </w:t>
      </w:r>
      <w:proofErr w:type="spellStart"/>
      <w:r w:rsidRPr="0B07576F">
        <w:rPr>
          <w:sz w:val="26"/>
          <w:szCs w:val="26"/>
        </w:rPr>
        <w:t>đáp</w:t>
      </w:r>
      <w:proofErr w:type="spellEnd"/>
      <w:r w:rsidRPr="0B07576F">
        <w:rPr>
          <w:sz w:val="26"/>
          <w:szCs w:val="26"/>
        </w:rPr>
        <w:t xml:space="preserve"> </w:t>
      </w:r>
      <w:proofErr w:type="spellStart"/>
      <w:r w:rsidRPr="0B07576F">
        <w:rPr>
          <w:sz w:val="26"/>
          <w:szCs w:val="26"/>
        </w:rPr>
        <w:t>ứng</w:t>
      </w:r>
      <w:proofErr w:type="spellEnd"/>
      <w:r w:rsidRPr="0B07576F">
        <w:rPr>
          <w:sz w:val="26"/>
          <w:szCs w:val="26"/>
        </w:rPr>
        <w:t xml:space="preserve"> </w:t>
      </w:r>
      <w:proofErr w:type="spellStart"/>
      <w:r w:rsidRPr="0B07576F">
        <w:rPr>
          <w:sz w:val="26"/>
          <w:szCs w:val="26"/>
        </w:rPr>
        <w:t>nhu</w:t>
      </w:r>
      <w:proofErr w:type="spellEnd"/>
      <w:r w:rsidRPr="0B07576F">
        <w:rPr>
          <w:sz w:val="26"/>
          <w:szCs w:val="26"/>
        </w:rPr>
        <w:t xml:space="preserve"> </w:t>
      </w:r>
      <w:proofErr w:type="spellStart"/>
      <w:r w:rsidRPr="0B07576F">
        <w:rPr>
          <w:sz w:val="26"/>
          <w:szCs w:val="26"/>
        </w:rPr>
        <w:t>cầu</w:t>
      </w:r>
      <w:proofErr w:type="spellEnd"/>
      <w:r w:rsidRPr="0B07576F">
        <w:rPr>
          <w:sz w:val="26"/>
          <w:szCs w:val="26"/>
        </w:rPr>
        <w:t xml:space="preserve">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thành</w:t>
      </w:r>
      <w:proofErr w:type="spellEnd"/>
      <w:r w:rsidRPr="0B07576F">
        <w:rPr>
          <w:sz w:val="26"/>
          <w:szCs w:val="26"/>
        </w:rPr>
        <w:t xml:space="preserve"> </w:t>
      </w:r>
      <w:proofErr w:type="spellStart"/>
      <w:r w:rsidRPr="0B07576F">
        <w:rPr>
          <w:sz w:val="26"/>
          <w:szCs w:val="26"/>
        </w:rPr>
        <w:t>phố</w:t>
      </w:r>
      <w:proofErr w:type="spellEnd"/>
      <w:r w:rsidRPr="0B07576F">
        <w:rPr>
          <w:sz w:val="26"/>
          <w:szCs w:val="26"/>
        </w:rPr>
        <w:t xml:space="preserve">; </w:t>
      </w:r>
      <w:proofErr w:type="spellStart"/>
      <w:r w:rsidRPr="0B07576F">
        <w:rPr>
          <w:sz w:val="26"/>
          <w:szCs w:val="26"/>
        </w:rPr>
        <w:t>tăng</w:t>
      </w:r>
      <w:proofErr w:type="spellEnd"/>
      <w:r w:rsidRPr="0B07576F">
        <w:rPr>
          <w:sz w:val="26"/>
          <w:szCs w:val="26"/>
        </w:rPr>
        <w:t xml:space="preserve"> </w:t>
      </w:r>
      <w:proofErr w:type="spellStart"/>
      <w:r w:rsidRPr="0B07576F">
        <w:rPr>
          <w:sz w:val="26"/>
          <w:szCs w:val="26"/>
        </w:rPr>
        <w:t>cường</w:t>
      </w:r>
      <w:proofErr w:type="spellEnd"/>
      <w:r w:rsidRPr="0B07576F">
        <w:rPr>
          <w:sz w:val="26"/>
          <w:szCs w:val="26"/>
        </w:rPr>
        <w:t xml:space="preserve"> </w:t>
      </w:r>
      <w:proofErr w:type="spellStart"/>
      <w:r w:rsidRPr="0B07576F">
        <w:rPr>
          <w:sz w:val="26"/>
          <w:szCs w:val="26"/>
        </w:rPr>
        <w:t>xây</w:t>
      </w:r>
      <w:proofErr w:type="spellEnd"/>
      <w:r w:rsidRPr="0B07576F">
        <w:rPr>
          <w:sz w:val="26"/>
          <w:szCs w:val="26"/>
        </w:rPr>
        <w:t xml:space="preserve"> </w:t>
      </w:r>
      <w:proofErr w:type="spellStart"/>
      <w:r w:rsidRPr="0B07576F">
        <w:rPr>
          <w:sz w:val="26"/>
          <w:szCs w:val="26"/>
        </w:rPr>
        <w:t>dựng</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câu</w:t>
      </w:r>
      <w:proofErr w:type="spellEnd"/>
      <w:r w:rsidRPr="0B07576F">
        <w:rPr>
          <w:sz w:val="26"/>
          <w:szCs w:val="26"/>
        </w:rPr>
        <w:t xml:space="preserve"> </w:t>
      </w:r>
      <w:proofErr w:type="spellStart"/>
      <w:r w:rsidRPr="0B07576F">
        <w:rPr>
          <w:sz w:val="26"/>
          <w:szCs w:val="26"/>
        </w:rPr>
        <w:t>lạc</w:t>
      </w:r>
      <w:proofErr w:type="spellEnd"/>
      <w:r w:rsidRPr="0B07576F">
        <w:rPr>
          <w:sz w:val="26"/>
          <w:szCs w:val="26"/>
        </w:rPr>
        <w:t xml:space="preserve"> </w:t>
      </w:r>
      <w:proofErr w:type="spellStart"/>
      <w:r w:rsidRPr="0B07576F">
        <w:rPr>
          <w:sz w:val="26"/>
          <w:szCs w:val="26"/>
        </w:rPr>
        <w:t>bộ</w:t>
      </w:r>
      <w:proofErr w:type="spellEnd"/>
      <w:r w:rsidRPr="0B07576F">
        <w:rPr>
          <w:sz w:val="26"/>
          <w:szCs w:val="26"/>
        </w:rPr>
        <w:t xml:space="preserve"> (CLB)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với</w:t>
      </w:r>
      <w:proofErr w:type="spellEnd"/>
      <w:r w:rsidRPr="0B07576F">
        <w:rPr>
          <w:sz w:val="26"/>
          <w:szCs w:val="26"/>
        </w:rPr>
        <w:t xml:space="preserve"> </w:t>
      </w:r>
      <w:proofErr w:type="spellStart"/>
      <w:r w:rsidRPr="0B07576F">
        <w:rPr>
          <w:sz w:val="26"/>
          <w:szCs w:val="26"/>
        </w:rPr>
        <w:t>sự</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tích</w:t>
      </w:r>
      <w:proofErr w:type="spellEnd"/>
      <w:r w:rsidRPr="0B07576F">
        <w:rPr>
          <w:sz w:val="26"/>
          <w:szCs w:val="26"/>
        </w:rPr>
        <w:t xml:space="preserve"> </w:t>
      </w:r>
      <w:proofErr w:type="spellStart"/>
      <w:r w:rsidRPr="0B07576F">
        <w:rPr>
          <w:sz w:val="26"/>
          <w:szCs w:val="26"/>
        </w:rPr>
        <w:t>cực</w:t>
      </w:r>
      <w:proofErr w:type="spellEnd"/>
      <w:r w:rsidRPr="0B07576F">
        <w:rPr>
          <w:sz w:val="26"/>
          <w:szCs w:val="26"/>
        </w:rPr>
        <w:t xml:space="preserve"> </w:t>
      </w:r>
      <w:proofErr w:type="spellStart"/>
      <w:r w:rsidRPr="0B07576F">
        <w:rPr>
          <w:sz w:val="26"/>
          <w:szCs w:val="26"/>
        </w:rPr>
        <w:t>từ</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dưới</w:t>
      </w:r>
      <w:proofErr w:type="spellEnd"/>
      <w:r w:rsidRPr="0B07576F">
        <w:rPr>
          <w:sz w:val="26"/>
          <w:szCs w:val="26"/>
        </w:rPr>
        <w:t xml:space="preserve"> </w:t>
      </w:r>
      <w:proofErr w:type="spellStart"/>
      <w:r w:rsidRPr="0B07576F">
        <w:rPr>
          <w:sz w:val="26"/>
          <w:szCs w:val="26"/>
        </w:rPr>
        <w:t>sự</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dẫn</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viên</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sử</w:t>
      </w:r>
      <w:proofErr w:type="spellEnd"/>
      <w:r w:rsidRPr="0B07576F">
        <w:rPr>
          <w:sz w:val="26"/>
          <w:szCs w:val="26"/>
        </w:rPr>
        <w:t xml:space="preserve"> </w:t>
      </w:r>
      <w:proofErr w:type="spellStart"/>
      <w:r w:rsidRPr="0B07576F">
        <w:rPr>
          <w:sz w:val="26"/>
          <w:szCs w:val="26"/>
        </w:rPr>
        <w:t>giám</w:t>
      </w:r>
      <w:proofErr w:type="spellEnd"/>
      <w:r w:rsidRPr="0B07576F">
        <w:rPr>
          <w:sz w:val="26"/>
          <w:szCs w:val="26"/>
        </w:rPr>
        <w:t xml:space="preserve"> </w:t>
      </w:r>
      <w:proofErr w:type="spellStart"/>
      <w:r w:rsidRPr="0B07576F">
        <w:rPr>
          <w:sz w:val="26"/>
          <w:szCs w:val="26"/>
        </w:rPr>
        <w:t>sát</w:t>
      </w:r>
      <w:proofErr w:type="spellEnd"/>
      <w:r w:rsidRPr="0B07576F">
        <w:rPr>
          <w:sz w:val="26"/>
          <w:szCs w:val="26"/>
        </w:rPr>
        <w:t xml:space="preserve"> </w:t>
      </w:r>
      <w:proofErr w:type="spellStart"/>
      <w:r w:rsidRPr="0B07576F">
        <w:rPr>
          <w:sz w:val="26"/>
          <w:szCs w:val="26"/>
        </w:rPr>
        <w:t>giúp</w:t>
      </w:r>
      <w:proofErr w:type="spellEnd"/>
      <w:r w:rsidRPr="0B07576F">
        <w:rPr>
          <w:sz w:val="26"/>
          <w:szCs w:val="26"/>
        </w:rPr>
        <w:t xml:space="preserve"> </w:t>
      </w:r>
      <w:proofErr w:type="spellStart"/>
      <w:r w:rsidRPr="0B07576F">
        <w:rPr>
          <w:sz w:val="26"/>
          <w:szCs w:val="26"/>
        </w:rPr>
        <w:t>đỡ</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để</w:t>
      </w:r>
      <w:proofErr w:type="spellEnd"/>
      <w:r w:rsidRPr="0B07576F">
        <w:rPr>
          <w:sz w:val="26"/>
          <w:szCs w:val="26"/>
        </w:rPr>
        <w:t xml:space="preserve"> CLB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sự</w:t>
      </w:r>
      <w:proofErr w:type="spellEnd"/>
      <w:r w:rsidRPr="0B07576F">
        <w:rPr>
          <w:sz w:val="26"/>
          <w:szCs w:val="26"/>
        </w:rPr>
        <w:t xml:space="preserve"> </w:t>
      </w:r>
      <w:proofErr w:type="spellStart"/>
      <w:r w:rsidRPr="0B07576F">
        <w:rPr>
          <w:sz w:val="26"/>
          <w:szCs w:val="26"/>
        </w:rPr>
        <w:t>vì</w:t>
      </w:r>
      <w:proofErr w:type="spellEnd"/>
      <w:r w:rsidRPr="0B07576F">
        <w:rPr>
          <w:sz w:val="26"/>
          <w:szCs w:val="26"/>
        </w:rPr>
        <w:t xml:space="preserve"> </w:t>
      </w:r>
      <w:proofErr w:type="spellStart"/>
      <w:r w:rsidRPr="0B07576F">
        <w:rPr>
          <w:sz w:val="26"/>
          <w:szCs w:val="26"/>
        </w:rPr>
        <w:t>sự</w:t>
      </w:r>
      <w:proofErr w:type="spellEnd"/>
      <w:r w:rsidRPr="0B07576F">
        <w:rPr>
          <w:sz w:val="26"/>
          <w:szCs w:val="26"/>
        </w:rPr>
        <w:t xml:space="preserve">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phẩm</w:t>
      </w:r>
      <w:proofErr w:type="spellEnd"/>
      <w:r w:rsidRPr="0B07576F">
        <w:rPr>
          <w:sz w:val="26"/>
          <w:szCs w:val="26"/>
        </w:rPr>
        <w:t xml:space="preserve"> </w:t>
      </w:r>
      <w:proofErr w:type="spellStart"/>
      <w:r w:rsidRPr="0B07576F">
        <w:rPr>
          <w:sz w:val="26"/>
          <w:szCs w:val="26"/>
        </w:rPr>
        <w:t>chất</w:t>
      </w:r>
      <w:proofErr w:type="spellEnd"/>
      <w:r w:rsidRPr="0B07576F">
        <w:rPr>
          <w:sz w:val="26"/>
          <w:szCs w:val="26"/>
        </w:rPr>
        <w:t xml:space="preserve">, </w:t>
      </w:r>
      <w:proofErr w:type="spellStart"/>
      <w:r w:rsidRPr="0B07576F">
        <w:rPr>
          <w:sz w:val="26"/>
          <w:szCs w:val="26"/>
        </w:rPr>
        <w:t>năng</w:t>
      </w:r>
      <w:proofErr w:type="spellEnd"/>
      <w:r w:rsidRPr="0B07576F">
        <w:rPr>
          <w:sz w:val="26"/>
          <w:szCs w:val="26"/>
        </w:rPr>
        <w:t xml:space="preserve"> </w:t>
      </w:r>
      <w:proofErr w:type="spellStart"/>
      <w:r w:rsidRPr="0B07576F">
        <w:rPr>
          <w:sz w:val="26"/>
          <w:szCs w:val="26"/>
        </w:rPr>
        <w:t>lực</w:t>
      </w:r>
      <w:proofErr w:type="spellEnd"/>
      <w:r w:rsidRPr="0B07576F">
        <w:rPr>
          <w:sz w:val="26"/>
          <w:szCs w:val="26"/>
        </w:rPr>
        <w:t xml:space="preserve"> </w:t>
      </w:r>
      <w:proofErr w:type="spellStart"/>
      <w:r w:rsidRPr="0B07576F">
        <w:rPr>
          <w:sz w:val="26"/>
          <w:szCs w:val="26"/>
        </w:rPr>
        <w:t>người</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w:t>
      </w:r>
      <w:proofErr w:type="spellStart"/>
      <w:r w:rsidRPr="0B07576F">
        <w:rPr>
          <w:sz w:val="26"/>
          <w:szCs w:val="26"/>
        </w:rPr>
        <w:t>để</w:t>
      </w:r>
      <w:proofErr w:type="spellEnd"/>
      <w:r w:rsidRPr="0B07576F">
        <w:rPr>
          <w:sz w:val="26"/>
          <w:szCs w:val="26"/>
        </w:rPr>
        <w:t xml:space="preserve">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huy</w:t>
      </w:r>
      <w:proofErr w:type="spellEnd"/>
      <w:r w:rsidRPr="0B07576F">
        <w:rPr>
          <w:sz w:val="26"/>
          <w:szCs w:val="26"/>
        </w:rPr>
        <w:t xml:space="preserve"> ý </w:t>
      </w:r>
      <w:proofErr w:type="spellStart"/>
      <w:r w:rsidRPr="0B07576F">
        <w:rPr>
          <w:sz w:val="26"/>
          <w:szCs w:val="26"/>
        </w:rPr>
        <w:t>tưởng</w:t>
      </w:r>
      <w:proofErr w:type="spellEnd"/>
      <w:r w:rsidRPr="0B07576F">
        <w:rPr>
          <w:sz w:val="26"/>
          <w:szCs w:val="26"/>
        </w:rPr>
        <w:t xml:space="preserve"> </w:t>
      </w:r>
      <w:proofErr w:type="spellStart"/>
      <w:r w:rsidRPr="0B07576F">
        <w:rPr>
          <w:sz w:val="26"/>
          <w:szCs w:val="26"/>
        </w:rPr>
        <w:t>sáng</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dẫn</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nghiên</w:t>
      </w:r>
      <w:proofErr w:type="spellEnd"/>
      <w:r w:rsidRPr="0B07576F">
        <w:rPr>
          <w:sz w:val="26"/>
          <w:szCs w:val="26"/>
        </w:rPr>
        <w:t xml:space="preserve"> </w:t>
      </w:r>
      <w:proofErr w:type="spellStart"/>
      <w:r w:rsidRPr="0B07576F">
        <w:rPr>
          <w:sz w:val="26"/>
          <w:szCs w:val="26"/>
        </w:rPr>
        <w:t>cứu</w:t>
      </w:r>
      <w:proofErr w:type="spellEnd"/>
      <w:r w:rsidRPr="0B07576F">
        <w:rPr>
          <w:sz w:val="26"/>
          <w:szCs w:val="26"/>
        </w:rPr>
        <w:t xml:space="preserve"> khoa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w:t>
      </w:r>
      <w:proofErr w:type="spellStart"/>
      <w:r w:rsidRPr="0B07576F">
        <w:rPr>
          <w:sz w:val="26"/>
          <w:szCs w:val="26"/>
        </w:rPr>
        <w:t>để</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CLB STEM Robot </w:t>
      </w:r>
      <w:proofErr w:type="spellStart"/>
      <w:r w:rsidRPr="0B07576F">
        <w:rPr>
          <w:sz w:val="26"/>
          <w:szCs w:val="26"/>
        </w:rPr>
        <w:t>và</w:t>
      </w:r>
      <w:proofErr w:type="spellEnd"/>
      <w:r w:rsidRPr="0B07576F">
        <w:rPr>
          <w:sz w:val="26"/>
          <w:szCs w:val="26"/>
        </w:rPr>
        <w:t xml:space="preserve"> AI </w:t>
      </w:r>
      <w:proofErr w:type="spellStart"/>
      <w:r w:rsidRPr="0B07576F">
        <w:rPr>
          <w:sz w:val="26"/>
          <w:szCs w:val="26"/>
        </w:rPr>
        <w:t>phát</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w:t>
      </w:r>
    </w:p>
    <w:p w14:paraId="14EF1577" w14:textId="77777777" w:rsidR="00A77A17" w:rsidRDefault="0FB516DA" w:rsidP="0FB516DA">
      <w:pPr>
        <w:spacing w:before="120"/>
        <w:ind w:firstLine="720"/>
        <w:jc w:val="both"/>
        <w:rPr>
          <w:sz w:val="26"/>
          <w:szCs w:val="26"/>
        </w:rPr>
      </w:pP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328/GDĐT-</w:t>
      </w:r>
      <w:proofErr w:type="spellStart"/>
      <w:r w:rsidRPr="0FB516DA">
        <w:rPr>
          <w:sz w:val="26"/>
          <w:szCs w:val="26"/>
        </w:rPr>
        <w:t>TrH</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30 </w:t>
      </w:r>
      <w:proofErr w:type="spellStart"/>
      <w:r w:rsidRPr="0FB516DA">
        <w:rPr>
          <w:sz w:val="26"/>
          <w:szCs w:val="26"/>
        </w:rPr>
        <w:t>tháng</w:t>
      </w:r>
      <w:proofErr w:type="spellEnd"/>
      <w:r w:rsidRPr="0FB516DA">
        <w:rPr>
          <w:sz w:val="26"/>
          <w:szCs w:val="26"/>
        </w:rPr>
        <w:t xml:space="preserve"> 01 </w:t>
      </w:r>
      <w:proofErr w:type="spellStart"/>
      <w:r w:rsidRPr="0FB516DA">
        <w:rPr>
          <w:sz w:val="26"/>
          <w:szCs w:val="26"/>
        </w:rPr>
        <w:t>năm</w:t>
      </w:r>
      <w:proofErr w:type="spellEnd"/>
      <w:r w:rsidRPr="0FB516DA">
        <w:rPr>
          <w:sz w:val="26"/>
          <w:szCs w:val="26"/>
        </w:rPr>
        <w:t xml:space="preserve"> 2018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GDĐT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án</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Anh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w:t>
      </w:r>
    </w:p>
    <w:p w14:paraId="02649BC8" w14:textId="77777777" w:rsidR="002162F2" w:rsidRDefault="0FB516DA" w:rsidP="0FB516DA">
      <w:pPr>
        <w:spacing w:before="120"/>
        <w:ind w:firstLine="720"/>
        <w:jc w:val="both"/>
        <w:rPr>
          <w:sz w:val="26"/>
          <w:szCs w:val="26"/>
        </w:rPr>
      </w:pPr>
      <w:r w:rsidRPr="0FB516DA">
        <w:rPr>
          <w:i/>
          <w:iCs/>
          <w:sz w:val="26"/>
          <w:szCs w:val="26"/>
        </w:rPr>
        <w:t xml:space="preserve">+ </w:t>
      </w:r>
      <w:proofErr w:type="spellStart"/>
      <w:r w:rsidRPr="0FB516DA">
        <w:rPr>
          <w:i/>
          <w:iCs/>
          <w:sz w:val="26"/>
          <w:szCs w:val="26"/>
        </w:rPr>
        <w:t>Về</w:t>
      </w:r>
      <w:proofErr w:type="spellEnd"/>
      <w:r w:rsidRPr="0FB516DA">
        <w:rPr>
          <w:i/>
          <w:iCs/>
          <w:sz w:val="26"/>
          <w:szCs w:val="26"/>
        </w:rPr>
        <w:t xml:space="preserve"> </w:t>
      </w:r>
      <w:proofErr w:type="spellStart"/>
      <w:r w:rsidRPr="0FB516DA">
        <w:rPr>
          <w:i/>
          <w:iCs/>
          <w:sz w:val="26"/>
          <w:szCs w:val="26"/>
        </w:rPr>
        <w:t>dạy</w:t>
      </w:r>
      <w:proofErr w:type="spellEnd"/>
      <w:r w:rsidRPr="0FB516DA">
        <w:rPr>
          <w:i/>
          <w:iCs/>
          <w:sz w:val="26"/>
          <w:szCs w:val="26"/>
        </w:rPr>
        <w:t xml:space="preserve"> </w:t>
      </w:r>
      <w:proofErr w:type="spellStart"/>
      <w:r w:rsidRPr="0FB516DA">
        <w:rPr>
          <w:i/>
          <w:iCs/>
          <w:sz w:val="26"/>
          <w:szCs w:val="26"/>
        </w:rPr>
        <w:t>nghê</w:t>
      </w:r>
      <w:proofErr w:type="spellEnd"/>
      <w:r w:rsidRPr="0FB516DA">
        <w:rPr>
          <w:i/>
          <w:iCs/>
          <w:sz w:val="26"/>
          <w:szCs w:val="26"/>
        </w:rPr>
        <w:t xml:space="preserve">̀ </w:t>
      </w:r>
      <w:proofErr w:type="spellStart"/>
      <w:r w:rsidRPr="0FB516DA">
        <w:rPr>
          <w:i/>
          <w:iCs/>
          <w:sz w:val="26"/>
          <w:szCs w:val="26"/>
        </w:rPr>
        <w:t>phô</w:t>
      </w:r>
      <w:proofErr w:type="spellEnd"/>
      <w:r w:rsidRPr="0FB516DA">
        <w:rPr>
          <w:i/>
          <w:iCs/>
          <w:sz w:val="26"/>
          <w:szCs w:val="26"/>
        </w:rPr>
        <w:t xml:space="preserve">̉ </w:t>
      </w:r>
      <w:proofErr w:type="spellStart"/>
      <w:r w:rsidRPr="0FB516DA">
        <w:rPr>
          <w:i/>
          <w:iCs/>
          <w:sz w:val="26"/>
          <w:szCs w:val="26"/>
        </w:rPr>
        <w:t>thông</w:t>
      </w:r>
      <w:proofErr w:type="spellEnd"/>
      <w:r w:rsidRPr="0FB516DA">
        <w:rPr>
          <w:i/>
          <w:iCs/>
          <w:sz w:val="26"/>
          <w:szCs w:val="26"/>
        </w:rPr>
        <w:t xml:space="preserve">, </w:t>
      </w:r>
      <w:proofErr w:type="spellStart"/>
      <w:r w:rsidRPr="0FB516DA">
        <w:rPr>
          <w:i/>
          <w:iCs/>
          <w:sz w:val="26"/>
          <w:szCs w:val="26"/>
        </w:rPr>
        <w:t>công</w:t>
      </w:r>
      <w:proofErr w:type="spellEnd"/>
      <w:r w:rsidRPr="0FB516DA">
        <w:rPr>
          <w:i/>
          <w:iCs/>
          <w:sz w:val="26"/>
          <w:szCs w:val="26"/>
        </w:rPr>
        <w:t xml:space="preserve"> </w:t>
      </w:r>
      <w:proofErr w:type="spellStart"/>
      <w:r w:rsidRPr="0FB516DA">
        <w:rPr>
          <w:i/>
          <w:iCs/>
          <w:sz w:val="26"/>
          <w:szCs w:val="26"/>
        </w:rPr>
        <w:t>tác</w:t>
      </w:r>
      <w:proofErr w:type="spellEnd"/>
      <w:r w:rsidRPr="0FB516DA">
        <w:rPr>
          <w:i/>
          <w:iCs/>
          <w:sz w:val="26"/>
          <w:szCs w:val="26"/>
        </w:rPr>
        <w:t xml:space="preserve"> </w:t>
      </w:r>
      <w:proofErr w:type="spellStart"/>
      <w:r w:rsidRPr="0FB516DA">
        <w:rPr>
          <w:i/>
          <w:iCs/>
          <w:sz w:val="26"/>
          <w:szCs w:val="26"/>
        </w:rPr>
        <w:t>hướng</w:t>
      </w:r>
      <w:proofErr w:type="spellEnd"/>
      <w:r w:rsidRPr="0FB516DA">
        <w:rPr>
          <w:i/>
          <w:iCs/>
          <w:sz w:val="26"/>
          <w:szCs w:val="26"/>
        </w:rPr>
        <w:t xml:space="preserve"> </w:t>
      </w:r>
      <w:proofErr w:type="spellStart"/>
      <w:r w:rsidRPr="0FB516DA">
        <w:rPr>
          <w:i/>
          <w:iCs/>
          <w:sz w:val="26"/>
          <w:szCs w:val="26"/>
        </w:rPr>
        <w:t>nghề</w:t>
      </w:r>
      <w:proofErr w:type="spellEnd"/>
      <w:r w:rsidRPr="0FB516DA">
        <w:rPr>
          <w:i/>
          <w:iCs/>
          <w:sz w:val="26"/>
          <w:szCs w:val="26"/>
        </w:rPr>
        <w:t xml:space="preserve"> </w:t>
      </w:r>
      <w:proofErr w:type="spellStart"/>
      <w:r w:rsidRPr="0FB516DA">
        <w:rPr>
          <w:i/>
          <w:iCs/>
          <w:sz w:val="26"/>
          <w:szCs w:val="26"/>
        </w:rPr>
        <w:t>nghiệp</w:t>
      </w:r>
      <w:proofErr w:type="spellEnd"/>
      <w:r w:rsidRPr="0FB516DA">
        <w:rPr>
          <w:i/>
          <w:iCs/>
          <w:sz w:val="26"/>
          <w:szCs w:val="26"/>
        </w:rPr>
        <w:t xml:space="preserve">, </w:t>
      </w:r>
      <w:proofErr w:type="spellStart"/>
      <w:r w:rsidRPr="0FB516DA">
        <w:rPr>
          <w:i/>
          <w:iCs/>
          <w:sz w:val="26"/>
          <w:szCs w:val="26"/>
        </w:rPr>
        <w:t>phân</w:t>
      </w:r>
      <w:proofErr w:type="spellEnd"/>
      <w:r w:rsidRPr="0FB516DA">
        <w:rPr>
          <w:i/>
          <w:iCs/>
          <w:sz w:val="26"/>
          <w:szCs w:val="26"/>
        </w:rPr>
        <w:t xml:space="preserve"> </w:t>
      </w:r>
      <w:proofErr w:type="spellStart"/>
      <w:r w:rsidRPr="0FB516DA">
        <w:rPr>
          <w:i/>
          <w:iCs/>
          <w:sz w:val="26"/>
          <w:szCs w:val="26"/>
        </w:rPr>
        <w:t>luồng</w:t>
      </w:r>
      <w:proofErr w:type="spellEnd"/>
      <w:r w:rsidRPr="0FB516DA">
        <w:rPr>
          <w:i/>
          <w:iCs/>
          <w:sz w:val="26"/>
          <w:szCs w:val="26"/>
        </w:rPr>
        <w:t xml:space="preserve"> </w:t>
      </w:r>
      <w:proofErr w:type="spellStart"/>
      <w:r w:rsidRPr="0FB516DA">
        <w:rPr>
          <w:i/>
          <w:iCs/>
          <w:sz w:val="26"/>
          <w:szCs w:val="26"/>
        </w:rPr>
        <w:t>học</w:t>
      </w:r>
      <w:proofErr w:type="spellEnd"/>
      <w:r w:rsidRPr="0FB516DA">
        <w:rPr>
          <w:i/>
          <w:iCs/>
          <w:sz w:val="26"/>
          <w:szCs w:val="26"/>
        </w:rPr>
        <w:t xml:space="preserve"> </w:t>
      </w:r>
      <w:proofErr w:type="spellStart"/>
      <w:r w:rsidRPr="0FB516DA">
        <w:rPr>
          <w:i/>
          <w:iCs/>
          <w:sz w:val="26"/>
          <w:szCs w:val="26"/>
        </w:rPr>
        <w:t>sinh</w:t>
      </w:r>
      <w:proofErr w:type="spellEnd"/>
      <w:r w:rsidRPr="0FB516DA">
        <w:rPr>
          <w:i/>
          <w:iCs/>
          <w:sz w:val="26"/>
          <w:szCs w:val="26"/>
        </w:rPr>
        <w:t xml:space="preserve"> </w:t>
      </w:r>
      <w:proofErr w:type="spellStart"/>
      <w:r w:rsidRPr="0FB516DA">
        <w:rPr>
          <w:i/>
          <w:iCs/>
          <w:sz w:val="26"/>
          <w:szCs w:val="26"/>
        </w:rPr>
        <w:t>trung</w:t>
      </w:r>
      <w:proofErr w:type="spellEnd"/>
      <w:r w:rsidRPr="0FB516DA">
        <w:rPr>
          <w:i/>
          <w:iCs/>
          <w:sz w:val="26"/>
          <w:szCs w:val="26"/>
        </w:rPr>
        <w:t xml:space="preserve"> </w:t>
      </w:r>
      <w:proofErr w:type="spellStart"/>
      <w:r w:rsidRPr="0FB516DA">
        <w:rPr>
          <w:i/>
          <w:iCs/>
          <w:sz w:val="26"/>
          <w:szCs w:val="26"/>
        </w:rPr>
        <w:t>học</w:t>
      </w:r>
      <w:proofErr w:type="spellEnd"/>
      <w:r w:rsidRPr="0FB516DA">
        <w:rPr>
          <w:i/>
          <w:iCs/>
          <w:sz w:val="26"/>
          <w:szCs w:val="26"/>
        </w:rPr>
        <w:t>:</w:t>
      </w:r>
      <w:r w:rsidRPr="0FB516DA">
        <w:rPr>
          <w:color w:val="FF0000"/>
          <w:sz w:val="26"/>
          <w:szCs w:val="26"/>
        </w:rPr>
        <w:t xml:space="preserve"> </w:t>
      </w:r>
      <w:proofErr w:type="spellStart"/>
      <w:r w:rsidRPr="0FB516DA">
        <w:rPr>
          <w:sz w:val="26"/>
          <w:szCs w:val="26"/>
        </w:rPr>
        <w:t>Tích</w:t>
      </w:r>
      <w:proofErr w:type="spellEnd"/>
      <w:r w:rsidRPr="0FB516DA">
        <w:rPr>
          <w:sz w:val="26"/>
          <w:szCs w:val="26"/>
        </w:rPr>
        <w:t xml:space="preserve"> </w:t>
      </w:r>
      <w:proofErr w:type="spellStart"/>
      <w:r w:rsidRPr="0FB516DA">
        <w:rPr>
          <w:sz w:val="26"/>
          <w:szCs w:val="26"/>
        </w:rPr>
        <w:t>cực</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dạy</w:t>
      </w:r>
      <w:proofErr w:type="spellEnd"/>
      <w:r w:rsidRPr="0FB516DA">
        <w:rPr>
          <w:sz w:val="26"/>
          <w:szCs w:val="26"/>
        </w:rPr>
        <w:t xml:space="preserve"> </w:t>
      </w:r>
      <w:proofErr w:type="spellStart"/>
      <w:r w:rsidRPr="0FB516DA">
        <w:rPr>
          <w:sz w:val="26"/>
          <w:szCs w:val="26"/>
        </w:rPr>
        <w:t>nghê</w:t>
      </w:r>
      <w:proofErr w:type="spellEnd"/>
      <w:r w:rsidRPr="0FB516DA">
        <w:rPr>
          <w:sz w:val="26"/>
          <w:szCs w:val="26"/>
        </w:rPr>
        <w:t xml:space="preserve">̀ </w:t>
      </w:r>
      <w:proofErr w:type="spellStart"/>
      <w:r w:rsidRPr="0FB516DA">
        <w:rPr>
          <w:sz w:val="26"/>
          <w:szCs w:val="26"/>
        </w:rPr>
        <w:t>phô</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sau</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(THCS)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(THPT); </w:t>
      </w:r>
    </w:p>
    <w:p w14:paraId="6BFC57BB" w14:textId="4D6B42F7" w:rsidR="08FC3249" w:rsidRDefault="0B07576F" w:rsidP="0B07576F">
      <w:pPr>
        <w:spacing w:before="120"/>
        <w:ind w:firstLine="720"/>
        <w:jc w:val="both"/>
        <w:rPr>
          <w:sz w:val="26"/>
          <w:szCs w:val="26"/>
        </w:rPr>
      </w:pP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khai</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Kế</w:t>
      </w:r>
      <w:proofErr w:type="spellEnd"/>
      <w:r w:rsidRPr="0B07576F">
        <w:rPr>
          <w:sz w:val="26"/>
          <w:szCs w:val="26"/>
        </w:rPr>
        <w:t xml:space="preserve"> </w:t>
      </w:r>
      <w:proofErr w:type="spellStart"/>
      <w:r w:rsidRPr="0B07576F">
        <w:rPr>
          <w:sz w:val="26"/>
          <w:szCs w:val="26"/>
        </w:rPr>
        <w:t>hoạch</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Quyết</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522/QĐ-</w:t>
      </w:r>
      <w:proofErr w:type="spellStart"/>
      <w:r w:rsidRPr="0B07576F">
        <w:rPr>
          <w:sz w:val="26"/>
          <w:szCs w:val="26"/>
        </w:rPr>
        <w:t>TTg</w:t>
      </w:r>
      <w:proofErr w:type="spellEnd"/>
      <w:r w:rsidRPr="0B07576F">
        <w:rPr>
          <w:sz w:val="26"/>
          <w:szCs w:val="26"/>
        </w:rPr>
        <w:t xml:space="preserve"> 2018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Thủ</w:t>
      </w:r>
      <w:proofErr w:type="spellEnd"/>
      <w:r w:rsidRPr="0B07576F">
        <w:rPr>
          <w:sz w:val="26"/>
          <w:szCs w:val="26"/>
        </w:rPr>
        <w:t xml:space="preserve"> </w:t>
      </w:r>
      <w:proofErr w:type="spellStart"/>
      <w:r w:rsidRPr="0B07576F">
        <w:rPr>
          <w:sz w:val="26"/>
          <w:szCs w:val="26"/>
        </w:rPr>
        <w:t>tướng</w:t>
      </w:r>
      <w:proofErr w:type="spellEnd"/>
      <w:r w:rsidRPr="0B07576F">
        <w:rPr>
          <w:sz w:val="26"/>
          <w:szCs w:val="26"/>
        </w:rPr>
        <w:t xml:space="preserve"> </w:t>
      </w:r>
      <w:proofErr w:type="spellStart"/>
      <w:r w:rsidRPr="0B07576F">
        <w:rPr>
          <w:sz w:val="26"/>
          <w:szCs w:val="26"/>
        </w:rPr>
        <w:t>Chính</w:t>
      </w:r>
      <w:proofErr w:type="spellEnd"/>
      <w:r w:rsidRPr="0B07576F">
        <w:rPr>
          <w:sz w:val="26"/>
          <w:szCs w:val="26"/>
        </w:rPr>
        <w:t xml:space="preserve"> </w:t>
      </w:r>
      <w:proofErr w:type="spellStart"/>
      <w:r w:rsidRPr="0B07576F">
        <w:rPr>
          <w:sz w:val="26"/>
          <w:szCs w:val="26"/>
        </w:rPr>
        <w:t>phủ</w:t>
      </w:r>
      <w:proofErr w:type="spellEnd"/>
      <w:r w:rsidRPr="0B07576F">
        <w:rPr>
          <w:sz w:val="26"/>
          <w:szCs w:val="26"/>
        </w:rPr>
        <w:t xml:space="preserve">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nghiệp</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phân</w:t>
      </w:r>
      <w:proofErr w:type="spellEnd"/>
      <w:r w:rsidRPr="0B07576F">
        <w:rPr>
          <w:sz w:val="26"/>
          <w:szCs w:val="26"/>
        </w:rPr>
        <w:t xml:space="preserve"> </w:t>
      </w:r>
      <w:proofErr w:type="spellStart"/>
      <w:r w:rsidRPr="0B07576F">
        <w:rPr>
          <w:sz w:val="26"/>
          <w:szCs w:val="26"/>
        </w:rPr>
        <w:t>luồng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phổ</w:t>
      </w:r>
      <w:proofErr w:type="spellEnd"/>
      <w:r w:rsidRPr="0B07576F">
        <w:rPr>
          <w:sz w:val="26"/>
          <w:szCs w:val="26"/>
        </w:rPr>
        <w:t xml:space="preserve"> </w:t>
      </w:r>
      <w:proofErr w:type="spellStart"/>
      <w:r w:rsidRPr="0B07576F">
        <w:rPr>
          <w:sz w:val="26"/>
          <w:szCs w:val="26"/>
        </w:rPr>
        <w:t>thông</w:t>
      </w:r>
      <w:proofErr w:type="spellEnd"/>
      <w:r w:rsidRPr="0B07576F">
        <w:rPr>
          <w:sz w:val="26"/>
          <w:szCs w:val="26"/>
        </w:rPr>
        <w:t xml:space="preserve"> </w:t>
      </w:r>
      <w:proofErr w:type="spellStart"/>
      <w:r w:rsidRPr="0B07576F">
        <w:rPr>
          <w:sz w:val="26"/>
          <w:szCs w:val="26"/>
        </w:rPr>
        <w:t>giai</w:t>
      </w:r>
      <w:proofErr w:type="spellEnd"/>
      <w:r w:rsidRPr="0B07576F">
        <w:rPr>
          <w:sz w:val="26"/>
          <w:szCs w:val="26"/>
        </w:rPr>
        <w:t xml:space="preserve"> </w:t>
      </w:r>
      <w:proofErr w:type="spellStart"/>
      <w:r w:rsidRPr="0B07576F">
        <w:rPr>
          <w:sz w:val="26"/>
          <w:szCs w:val="26"/>
        </w:rPr>
        <w:t>đoạn</w:t>
      </w:r>
      <w:proofErr w:type="spellEnd"/>
      <w:r w:rsidRPr="0B07576F">
        <w:rPr>
          <w:sz w:val="26"/>
          <w:szCs w:val="26"/>
        </w:rPr>
        <w:t xml:space="preserve"> 2018-2025 </w:t>
      </w:r>
      <w:proofErr w:type="spellStart"/>
      <w:r w:rsidRPr="0B07576F">
        <w:rPr>
          <w:sz w:val="26"/>
          <w:szCs w:val="26"/>
        </w:rPr>
        <w:t>của</w:t>
      </w:r>
      <w:proofErr w:type="spellEnd"/>
      <w:r w:rsidRPr="0B07576F">
        <w:rPr>
          <w:sz w:val="26"/>
          <w:szCs w:val="26"/>
        </w:rPr>
        <w:t xml:space="preserve"> UBND </w:t>
      </w:r>
      <w:proofErr w:type="spellStart"/>
      <w:r w:rsidRPr="0B07576F">
        <w:rPr>
          <w:sz w:val="26"/>
          <w:szCs w:val="26"/>
        </w:rPr>
        <w:t>thành</w:t>
      </w:r>
      <w:proofErr w:type="spellEnd"/>
      <w:r w:rsidRPr="0B07576F">
        <w:rPr>
          <w:sz w:val="26"/>
          <w:szCs w:val="26"/>
        </w:rPr>
        <w:t xml:space="preserve"> </w:t>
      </w:r>
      <w:proofErr w:type="spellStart"/>
      <w:r w:rsidRPr="0B07576F">
        <w:rPr>
          <w:sz w:val="26"/>
          <w:szCs w:val="26"/>
        </w:rPr>
        <w:t>phố</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Quyết</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1665/QĐ-</w:t>
      </w:r>
      <w:proofErr w:type="spellStart"/>
      <w:r w:rsidRPr="0B07576F">
        <w:rPr>
          <w:sz w:val="26"/>
          <w:szCs w:val="26"/>
        </w:rPr>
        <w:t>TTg</w:t>
      </w:r>
      <w:proofErr w:type="spellEnd"/>
      <w:r w:rsidRPr="0B07576F">
        <w:rPr>
          <w:sz w:val="26"/>
          <w:szCs w:val="26"/>
        </w:rPr>
        <w:t xml:space="preserve"> </w:t>
      </w:r>
      <w:proofErr w:type="spellStart"/>
      <w:r w:rsidRPr="0B07576F">
        <w:rPr>
          <w:sz w:val="26"/>
          <w:szCs w:val="26"/>
        </w:rPr>
        <w:t>ngày</w:t>
      </w:r>
      <w:proofErr w:type="spellEnd"/>
      <w:r w:rsidRPr="0B07576F">
        <w:rPr>
          <w:sz w:val="26"/>
          <w:szCs w:val="26"/>
        </w:rPr>
        <w:t xml:space="preserve"> 30 </w:t>
      </w:r>
      <w:proofErr w:type="spellStart"/>
      <w:r w:rsidRPr="0B07576F">
        <w:rPr>
          <w:sz w:val="26"/>
          <w:szCs w:val="26"/>
        </w:rPr>
        <w:t>tháng</w:t>
      </w:r>
      <w:proofErr w:type="spellEnd"/>
      <w:r w:rsidRPr="0B07576F">
        <w:rPr>
          <w:sz w:val="26"/>
          <w:szCs w:val="26"/>
        </w:rPr>
        <w:t xml:space="preserve"> 10 </w:t>
      </w:r>
      <w:proofErr w:type="spellStart"/>
      <w:r w:rsidRPr="0B07576F">
        <w:rPr>
          <w:sz w:val="26"/>
          <w:szCs w:val="26"/>
        </w:rPr>
        <w:t>năm</w:t>
      </w:r>
      <w:proofErr w:type="spellEnd"/>
      <w:r w:rsidRPr="0B07576F">
        <w:rPr>
          <w:sz w:val="26"/>
          <w:szCs w:val="26"/>
        </w:rPr>
        <w:t xml:space="preserve"> 2017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Thủ</w:t>
      </w:r>
      <w:proofErr w:type="spellEnd"/>
      <w:r w:rsidRPr="0B07576F">
        <w:rPr>
          <w:sz w:val="26"/>
          <w:szCs w:val="26"/>
        </w:rPr>
        <w:t xml:space="preserve"> </w:t>
      </w:r>
      <w:proofErr w:type="spellStart"/>
      <w:r w:rsidRPr="0B07576F">
        <w:rPr>
          <w:sz w:val="26"/>
          <w:szCs w:val="26"/>
        </w:rPr>
        <w:t>tướng</w:t>
      </w:r>
      <w:proofErr w:type="spellEnd"/>
      <w:r w:rsidRPr="0B07576F">
        <w:rPr>
          <w:sz w:val="26"/>
          <w:szCs w:val="26"/>
        </w:rPr>
        <w:t xml:space="preserve"> </w:t>
      </w:r>
      <w:proofErr w:type="spellStart"/>
      <w:r w:rsidRPr="0B07576F">
        <w:rPr>
          <w:sz w:val="26"/>
          <w:szCs w:val="26"/>
        </w:rPr>
        <w:t>Chính</w:t>
      </w:r>
      <w:proofErr w:type="spellEnd"/>
      <w:r w:rsidRPr="0B07576F">
        <w:rPr>
          <w:sz w:val="26"/>
          <w:szCs w:val="26"/>
        </w:rPr>
        <w:t xml:space="preserve"> </w:t>
      </w:r>
      <w:proofErr w:type="spellStart"/>
      <w:r w:rsidRPr="0B07576F">
        <w:rPr>
          <w:sz w:val="26"/>
          <w:szCs w:val="26"/>
        </w:rPr>
        <w:t>phủ</w:t>
      </w:r>
      <w:proofErr w:type="spellEnd"/>
      <w:r w:rsidRPr="0B07576F">
        <w:rPr>
          <w:sz w:val="26"/>
          <w:szCs w:val="26"/>
        </w:rPr>
        <w:t xml:space="preserve">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việc</w:t>
      </w:r>
      <w:proofErr w:type="spellEnd"/>
      <w:r w:rsidRPr="0B07576F">
        <w:rPr>
          <w:sz w:val="26"/>
          <w:szCs w:val="26"/>
        </w:rPr>
        <w:t xml:space="preserve"> </w:t>
      </w:r>
      <w:proofErr w:type="spellStart"/>
      <w:r w:rsidRPr="0B07576F">
        <w:rPr>
          <w:sz w:val="26"/>
          <w:szCs w:val="26"/>
        </w:rPr>
        <w:t>phê</w:t>
      </w:r>
      <w:proofErr w:type="spellEnd"/>
      <w:r w:rsidRPr="0B07576F">
        <w:rPr>
          <w:sz w:val="26"/>
          <w:szCs w:val="26"/>
        </w:rPr>
        <w:t xml:space="preserve"> </w:t>
      </w:r>
      <w:proofErr w:type="spellStart"/>
      <w:r w:rsidRPr="0B07576F">
        <w:rPr>
          <w:sz w:val="26"/>
          <w:szCs w:val="26"/>
        </w:rPr>
        <w:t>duyệt</w:t>
      </w:r>
      <w:proofErr w:type="spellEnd"/>
      <w:r w:rsidRPr="0B07576F">
        <w:rPr>
          <w:sz w:val="26"/>
          <w:szCs w:val="26"/>
        </w:rPr>
        <w:t xml:space="preserve"> </w:t>
      </w:r>
      <w:proofErr w:type="spellStart"/>
      <w:r w:rsidRPr="0B07576F">
        <w:rPr>
          <w:sz w:val="26"/>
          <w:szCs w:val="26"/>
        </w:rPr>
        <w:t>Đề</w:t>
      </w:r>
      <w:proofErr w:type="spellEnd"/>
      <w:r w:rsidRPr="0B07576F">
        <w:rPr>
          <w:sz w:val="26"/>
          <w:szCs w:val="26"/>
        </w:rPr>
        <w:t xml:space="preserve"> </w:t>
      </w:r>
      <w:proofErr w:type="spellStart"/>
      <w:r w:rsidRPr="0B07576F">
        <w:rPr>
          <w:sz w:val="26"/>
          <w:szCs w:val="26"/>
        </w:rPr>
        <w:t>án</w:t>
      </w:r>
      <w:proofErr w:type="spellEnd"/>
      <w:r w:rsidRPr="0B07576F">
        <w:rPr>
          <w:sz w:val="26"/>
          <w:szCs w:val="26"/>
        </w:rPr>
        <w:t xml:space="preserve"> “</w:t>
      </w:r>
      <w:proofErr w:type="spellStart"/>
      <w:r w:rsidRPr="0B07576F">
        <w:rPr>
          <w:sz w:val="26"/>
          <w:szCs w:val="26"/>
        </w:rPr>
        <w:t>Hỗ</w:t>
      </w:r>
      <w:proofErr w:type="spellEnd"/>
      <w:r w:rsidRPr="0B07576F">
        <w:rPr>
          <w:sz w:val="26"/>
          <w:szCs w:val="26"/>
        </w:rPr>
        <w:t xml:space="preserve"> </w:t>
      </w:r>
      <w:proofErr w:type="spellStart"/>
      <w:r w:rsidRPr="0B07576F">
        <w:rPr>
          <w:sz w:val="26"/>
          <w:szCs w:val="26"/>
        </w:rPr>
        <w:t>trợ</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viên</w:t>
      </w:r>
      <w:proofErr w:type="spellEnd"/>
      <w:r w:rsidRPr="0B07576F">
        <w:rPr>
          <w:sz w:val="26"/>
          <w:szCs w:val="26"/>
        </w:rPr>
        <w:t xml:space="preserve"> </w:t>
      </w:r>
      <w:proofErr w:type="spellStart"/>
      <w:r w:rsidRPr="0B07576F">
        <w:rPr>
          <w:sz w:val="26"/>
          <w:szCs w:val="26"/>
        </w:rPr>
        <w:t>khởi</w:t>
      </w:r>
      <w:proofErr w:type="spellEnd"/>
      <w:r w:rsidRPr="0B07576F">
        <w:rPr>
          <w:sz w:val="26"/>
          <w:szCs w:val="26"/>
        </w:rPr>
        <w:t xml:space="preserve"> </w:t>
      </w:r>
      <w:proofErr w:type="spellStart"/>
      <w:r w:rsidRPr="0B07576F">
        <w:rPr>
          <w:sz w:val="26"/>
          <w:szCs w:val="26"/>
        </w:rPr>
        <w:t>nghiệp</w:t>
      </w:r>
      <w:proofErr w:type="spellEnd"/>
      <w:r w:rsidRPr="0B07576F">
        <w:rPr>
          <w:sz w:val="26"/>
          <w:szCs w:val="26"/>
        </w:rPr>
        <w:t xml:space="preserve"> </w:t>
      </w:r>
      <w:proofErr w:type="spellStart"/>
      <w:r w:rsidRPr="0B07576F">
        <w:rPr>
          <w:sz w:val="26"/>
          <w:szCs w:val="26"/>
        </w:rPr>
        <w:t>dến</w:t>
      </w:r>
      <w:proofErr w:type="spellEnd"/>
      <w:r w:rsidRPr="0B07576F">
        <w:rPr>
          <w:sz w:val="26"/>
          <w:szCs w:val="26"/>
        </w:rPr>
        <w:t xml:space="preserve"> </w:t>
      </w:r>
      <w:proofErr w:type="spellStart"/>
      <w:r w:rsidRPr="0B07576F">
        <w:rPr>
          <w:sz w:val="26"/>
          <w:szCs w:val="26"/>
        </w:rPr>
        <w:t>năm</w:t>
      </w:r>
      <w:proofErr w:type="spellEnd"/>
      <w:r w:rsidRPr="0B07576F">
        <w:rPr>
          <w:sz w:val="26"/>
          <w:szCs w:val="26"/>
        </w:rPr>
        <w:t xml:space="preserve"> 2025”.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THCS, THPT </w:t>
      </w:r>
      <w:proofErr w:type="spellStart"/>
      <w:r w:rsidRPr="0B07576F">
        <w:rPr>
          <w:sz w:val="26"/>
          <w:szCs w:val="26"/>
        </w:rPr>
        <w:t>phối</w:t>
      </w:r>
      <w:proofErr w:type="spellEnd"/>
      <w:r w:rsidRPr="0B07576F">
        <w:rPr>
          <w:sz w:val="26"/>
          <w:szCs w:val="26"/>
        </w:rPr>
        <w:t xml:space="preserve"> </w:t>
      </w:r>
      <w:proofErr w:type="spellStart"/>
      <w:r w:rsidRPr="0B07576F">
        <w:rPr>
          <w:sz w:val="26"/>
          <w:szCs w:val="26"/>
        </w:rPr>
        <w:t>hợp</w:t>
      </w:r>
      <w:proofErr w:type="spellEnd"/>
      <w:r w:rsidRPr="0B07576F">
        <w:rPr>
          <w:sz w:val="26"/>
          <w:szCs w:val="26"/>
        </w:rPr>
        <w:t xml:space="preserve"> </w:t>
      </w:r>
      <w:proofErr w:type="spellStart"/>
      <w:r w:rsidRPr="0B07576F">
        <w:rPr>
          <w:sz w:val="26"/>
          <w:szCs w:val="26"/>
        </w:rPr>
        <w:t>chặt</w:t>
      </w:r>
      <w:proofErr w:type="spellEnd"/>
      <w:r w:rsidRPr="0B07576F">
        <w:rPr>
          <w:sz w:val="26"/>
          <w:szCs w:val="26"/>
        </w:rPr>
        <w:t xml:space="preserve"> </w:t>
      </w:r>
      <w:proofErr w:type="spellStart"/>
      <w:r w:rsidRPr="0B07576F">
        <w:rPr>
          <w:sz w:val="26"/>
          <w:szCs w:val="26"/>
        </w:rPr>
        <w:t>chẽ</w:t>
      </w:r>
      <w:proofErr w:type="spellEnd"/>
      <w:r w:rsidRPr="0B07576F">
        <w:rPr>
          <w:sz w:val="26"/>
          <w:szCs w:val="26"/>
        </w:rPr>
        <w:t xml:space="preserve"> </w:t>
      </w:r>
      <w:proofErr w:type="spellStart"/>
      <w:r w:rsidRPr="0B07576F">
        <w:rPr>
          <w:sz w:val="26"/>
          <w:szCs w:val="26"/>
        </w:rPr>
        <w:t>với</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đào</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nghề</w:t>
      </w:r>
      <w:proofErr w:type="spellEnd"/>
      <w:r w:rsidRPr="0B07576F">
        <w:rPr>
          <w:sz w:val="26"/>
          <w:szCs w:val="26"/>
        </w:rPr>
        <w:t xml:space="preserve">, </w:t>
      </w:r>
      <w:proofErr w:type="spellStart"/>
      <w:r w:rsidRPr="0B07576F">
        <w:rPr>
          <w:sz w:val="26"/>
          <w:szCs w:val="26"/>
        </w:rPr>
        <w:t>trung</w:t>
      </w:r>
      <w:proofErr w:type="spellEnd"/>
      <w:r w:rsidRPr="0B07576F">
        <w:rPr>
          <w:sz w:val="26"/>
          <w:szCs w:val="26"/>
        </w:rPr>
        <w:t xml:space="preserve"> </w:t>
      </w:r>
      <w:proofErr w:type="spellStart"/>
      <w:r w:rsidRPr="0B07576F">
        <w:rPr>
          <w:sz w:val="26"/>
          <w:szCs w:val="26"/>
        </w:rPr>
        <w:t>cấp</w:t>
      </w:r>
      <w:proofErr w:type="spellEnd"/>
      <w:r w:rsidRPr="0B07576F">
        <w:rPr>
          <w:sz w:val="26"/>
          <w:szCs w:val="26"/>
        </w:rPr>
        <w:t xml:space="preserve">, </w:t>
      </w:r>
      <w:proofErr w:type="spellStart"/>
      <w:r w:rsidRPr="0B07576F">
        <w:rPr>
          <w:sz w:val="26"/>
          <w:szCs w:val="26"/>
        </w:rPr>
        <w:t>cao</w:t>
      </w:r>
      <w:proofErr w:type="spellEnd"/>
      <w:r w:rsidRPr="0B07576F">
        <w:rPr>
          <w:sz w:val="26"/>
          <w:szCs w:val="26"/>
        </w:rPr>
        <w:t xml:space="preserve"> </w:t>
      </w:r>
      <w:proofErr w:type="spellStart"/>
      <w:r w:rsidRPr="0B07576F">
        <w:rPr>
          <w:sz w:val="26"/>
          <w:szCs w:val="26"/>
        </w:rPr>
        <w:t>đẳng</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trung</w:t>
      </w:r>
      <w:proofErr w:type="spellEnd"/>
      <w:r w:rsidRPr="0B07576F">
        <w:rPr>
          <w:sz w:val="26"/>
          <w:szCs w:val="26"/>
        </w:rPr>
        <w:t xml:space="preserve"> </w:t>
      </w:r>
      <w:proofErr w:type="spellStart"/>
      <w:r w:rsidRPr="0B07576F">
        <w:rPr>
          <w:sz w:val="26"/>
          <w:szCs w:val="26"/>
        </w:rPr>
        <w:t>tâm</w:t>
      </w:r>
      <w:proofErr w:type="spellEnd"/>
      <w:r w:rsidRPr="0B07576F">
        <w:rPr>
          <w:sz w:val="26"/>
          <w:szCs w:val="26"/>
        </w:rPr>
        <w:t xml:space="preserve"> G</w:t>
      </w:r>
      <w:r w:rsidR="0006049B">
        <w:rPr>
          <w:sz w:val="26"/>
          <w:szCs w:val="26"/>
        </w:rPr>
        <w:t>DNN</w:t>
      </w:r>
      <w:r w:rsidRPr="0B07576F">
        <w:rPr>
          <w:sz w:val="26"/>
          <w:szCs w:val="26"/>
        </w:rPr>
        <w:t xml:space="preserve"> - GD</w:t>
      </w:r>
      <w:r w:rsidR="00F73621">
        <w:rPr>
          <w:sz w:val="26"/>
          <w:szCs w:val="26"/>
        </w:rPr>
        <w:t>TX</w:t>
      </w:r>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cơ</w:t>
      </w:r>
      <w:proofErr w:type="spellEnd"/>
      <w:r w:rsidRPr="0B07576F">
        <w:rPr>
          <w:sz w:val="26"/>
          <w:szCs w:val="26"/>
        </w:rPr>
        <w:t xml:space="preserve"> </w:t>
      </w:r>
      <w:proofErr w:type="spellStart"/>
      <w:r w:rsidRPr="0B07576F">
        <w:rPr>
          <w:sz w:val="26"/>
          <w:szCs w:val="26"/>
        </w:rPr>
        <w:t>sở</w:t>
      </w:r>
      <w:proofErr w:type="spellEnd"/>
      <w:r w:rsidRPr="0B07576F">
        <w:rPr>
          <w:sz w:val="26"/>
          <w:szCs w:val="26"/>
        </w:rPr>
        <w:t xml:space="preserve"> </w:t>
      </w:r>
      <w:proofErr w:type="spellStart"/>
      <w:r w:rsidRPr="0B07576F">
        <w:rPr>
          <w:sz w:val="26"/>
          <w:szCs w:val="26"/>
        </w:rPr>
        <w:t>đào</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nghề</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 xml:space="preserve"> </w:t>
      </w:r>
      <w:proofErr w:type="spellStart"/>
      <w:r w:rsidRPr="0B07576F">
        <w:rPr>
          <w:sz w:val="26"/>
          <w:szCs w:val="26"/>
        </w:rPr>
        <w:t>tư</w:t>
      </w:r>
      <w:proofErr w:type="spellEnd"/>
      <w:r w:rsidRPr="0B07576F">
        <w:rPr>
          <w:sz w:val="26"/>
          <w:szCs w:val="26"/>
        </w:rPr>
        <w:t xml:space="preserve"> </w:t>
      </w:r>
      <w:proofErr w:type="spellStart"/>
      <w:r w:rsidRPr="0B07576F">
        <w:rPr>
          <w:sz w:val="26"/>
          <w:szCs w:val="26"/>
        </w:rPr>
        <w:t>vấn</w:t>
      </w:r>
      <w:proofErr w:type="spellEnd"/>
      <w:r w:rsidRPr="0B07576F">
        <w:rPr>
          <w:sz w:val="26"/>
          <w:szCs w:val="26"/>
        </w:rPr>
        <w:t xml:space="preserve"> </w:t>
      </w:r>
      <w:proofErr w:type="spellStart"/>
      <w:r w:rsidR="00F73621">
        <w:rPr>
          <w:sz w:val="26"/>
          <w:szCs w:val="26"/>
        </w:rPr>
        <w:t>hướng</w:t>
      </w:r>
      <w:proofErr w:type="spellEnd"/>
      <w:r w:rsidR="00F73621">
        <w:rPr>
          <w:sz w:val="26"/>
          <w:szCs w:val="26"/>
          <w:lang w:val="vi-VN"/>
        </w:rPr>
        <w:t xml:space="preserve"> nghiệp</w:t>
      </w:r>
      <w:r w:rsidRPr="0B07576F">
        <w:rPr>
          <w:sz w:val="26"/>
          <w:szCs w:val="26"/>
        </w:rPr>
        <w:t xml:space="preserve"> </w:t>
      </w:r>
      <w:proofErr w:type="spellStart"/>
      <w:r w:rsidRPr="0B07576F">
        <w:rPr>
          <w:sz w:val="26"/>
          <w:szCs w:val="26"/>
        </w:rPr>
        <w:t>cho</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w:t>
      </w:r>
    </w:p>
    <w:p w14:paraId="01B99FB5" w14:textId="711963ED" w:rsidR="008B3CA7" w:rsidRPr="00E93068" w:rsidRDefault="0B07576F" w:rsidP="0B07576F">
      <w:pPr>
        <w:spacing w:before="120"/>
        <w:ind w:firstLine="720"/>
        <w:jc w:val="both"/>
        <w:rPr>
          <w:sz w:val="26"/>
          <w:szCs w:val="26"/>
        </w:rPr>
      </w:pPr>
      <w:r w:rsidRPr="0B07576F">
        <w:rPr>
          <w:i/>
          <w:iCs/>
          <w:sz w:val="26"/>
          <w:szCs w:val="26"/>
        </w:rPr>
        <w:lastRenderedPageBreak/>
        <w:t xml:space="preserve">+ </w:t>
      </w:r>
      <w:proofErr w:type="spellStart"/>
      <w:r w:rsidRPr="0B07576F">
        <w:rPr>
          <w:i/>
          <w:iCs/>
          <w:sz w:val="26"/>
          <w:szCs w:val="26"/>
        </w:rPr>
        <w:t>Về</w:t>
      </w:r>
      <w:proofErr w:type="spellEnd"/>
      <w:r w:rsidRPr="0B07576F">
        <w:rPr>
          <w:i/>
          <w:iCs/>
          <w:sz w:val="26"/>
          <w:szCs w:val="26"/>
        </w:rPr>
        <w:t xml:space="preserve"> </w:t>
      </w:r>
      <w:proofErr w:type="spellStart"/>
      <w:r w:rsidRPr="0B07576F">
        <w:rPr>
          <w:i/>
          <w:iCs/>
          <w:sz w:val="26"/>
          <w:szCs w:val="26"/>
        </w:rPr>
        <w:t>thực</w:t>
      </w:r>
      <w:proofErr w:type="spellEnd"/>
      <w:r w:rsidRPr="0B07576F">
        <w:rPr>
          <w:i/>
          <w:iCs/>
          <w:sz w:val="26"/>
          <w:szCs w:val="26"/>
        </w:rPr>
        <w:t xml:space="preserve"> </w:t>
      </w:r>
      <w:proofErr w:type="spellStart"/>
      <w:r w:rsidRPr="0B07576F">
        <w:rPr>
          <w:i/>
          <w:iCs/>
          <w:sz w:val="26"/>
          <w:szCs w:val="26"/>
        </w:rPr>
        <w:t>hiện</w:t>
      </w:r>
      <w:proofErr w:type="spellEnd"/>
      <w:r w:rsidRPr="0B07576F">
        <w:rPr>
          <w:i/>
          <w:iCs/>
          <w:sz w:val="26"/>
          <w:szCs w:val="26"/>
        </w:rPr>
        <w:t xml:space="preserve"> </w:t>
      </w:r>
      <w:proofErr w:type="spellStart"/>
      <w:r w:rsidRPr="0B07576F">
        <w:rPr>
          <w:i/>
          <w:iCs/>
          <w:sz w:val="26"/>
          <w:szCs w:val="26"/>
        </w:rPr>
        <w:t>đổi</w:t>
      </w:r>
      <w:proofErr w:type="spellEnd"/>
      <w:r w:rsidRPr="0B07576F">
        <w:rPr>
          <w:i/>
          <w:iCs/>
          <w:sz w:val="26"/>
          <w:szCs w:val="26"/>
        </w:rPr>
        <w:t xml:space="preserve"> </w:t>
      </w:r>
      <w:proofErr w:type="spellStart"/>
      <w:r w:rsidRPr="0B07576F">
        <w:rPr>
          <w:i/>
          <w:iCs/>
          <w:sz w:val="26"/>
          <w:szCs w:val="26"/>
        </w:rPr>
        <w:t>mới</w:t>
      </w:r>
      <w:proofErr w:type="spellEnd"/>
      <w:r w:rsidRPr="0B07576F">
        <w:rPr>
          <w:i/>
          <w:iCs/>
          <w:sz w:val="26"/>
          <w:szCs w:val="26"/>
        </w:rPr>
        <w:t xml:space="preserve"> </w:t>
      </w:r>
      <w:proofErr w:type="spellStart"/>
      <w:r w:rsidRPr="0B07576F">
        <w:rPr>
          <w:i/>
          <w:iCs/>
          <w:sz w:val="26"/>
          <w:szCs w:val="26"/>
        </w:rPr>
        <w:t>trong</w:t>
      </w:r>
      <w:proofErr w:type="spellEnd"/>
      <w:r w:rsidRPr="0B07576F">
        <w:rPr>
          <w:i/>
          <w:iCs/>
          <w:sz w:val="26"/>
          <w:szCs w:val="26"/>
        </w:rPr>
        <w:t xml:space="preserve"> </w:t>
      </w:r>
      <w:proofErr w:type="spellStart"/>
      <w:r w:rsidRPr="0B07576F">
        <w:rPr>
          <w:i/>
          <w:iCs/>
          <w:sz w:val="26"/>
          <w:szCs w:val="26"/>
        </w:rPr>
        <w:t>thực</w:t>
      </w:r>
      <w:proofErr w:type="spellEnd"/>
      <w:r w:rsidRPr="0B07576F">
        <w:rPr>
          <w:i/>
          <w:iCs/>
          <w:sz w:val="26"/>
          <w:szCs w:val="26"/>
        </w:rPr>
        <w:t xml:space="preserve"> </w:t>
      </w:r>
      <w:proofErr w:type="spellStart"/>
      <w:r w:rsidRPr="0B07576F">
        <w:rPr>
          <w:i/>
          <w:iCs/>
          <w:sz w:val="26"/>
          <w:szCs w:val="26"/>
        </w:rPr>
        <w:t>hiện</w:t>
      </w:r>
      <w:proofErr w:type="spellEnd"/>
      <w:r w:rsidRPr="0B07576F">
        <w:rPr>
          <w:i/>
          <w:iCs/>
          <w:sz w:val="26"/>
          <w:szCs w:val="26"/>
        </w:rPr>
        <w:t xml:space="preserve"> </w:t>
      </w:r>
      <w:proofErr w:type="spellStart"/>
      <w:r w:rsidRPr="0B07576F">
        <w:rPr>
          <w:i/>
          <w:iCs/>
          <w:sz w:val="26"/>
          <w:szCs w:val="26"/>
        </w:rPr>
        <w:t>chương</w:t>
      </w:r>
      <w:proofErr w:type="spellEnd"/>
      <w:r w:rsidRPr="0B07576F">
        <w:rPr>
          <w:i/>
          <w:iCs/>
          <w:sz w:val="26"/>
          <w:szCs w:val="26"/>
        </w:rPr>
        <w:t xml:space="preserve"> </w:t>
      </w:r>
      <w:proofErr w:type="spellStart"/>
      <w:r w:rsidRPr="0B07576F">
        <w:rPr>
          <w:i/>
          <w:iCs/>
          <w:sz w:val="26"/>
          <w:szCs w:val="26"/>
        </w:rPr>
        <w:t>trình</w:t>
      </w:r>
      <w:proofErr w:type="spellEnd"/>
      <w:r w:rsidRPr="0B07576F">
        <w:rPr>
          <w:i/>
          <w:iCs/>
          <w:sz w:val="26"/>
          <w:szCs w:val="26"/>
        </w:rPr>
        <w:t xml:space="preserve"> </w:t>
      </w:r>
      <w:proofErr w:type="spellStart"/>
      <w:r w:rsidRPr="0B07576F">
        <w:rPr>
          <w:i/>
          <w:iCs/>
          <w:sz w:val="26"/>
          <w:szCs w:val="26"/>
        </w:rPr>
        <w:t>giáo</w:t>
      </w:r>
      <w:proofErr w:type="spellEnd"/>
      <w:r w:rsidRPr="0B07576F">
        <w:rPr>
          <w:i/>
          <w:iCs/>
          <w:sz w:val="26"/>
          <w:szCs w:val="26"/>
        </w:rPr>
        <w:t xml:space="preserve"> </w:t>
      </w:r>
      <w:proofErr w:type="spellStart"/>
      <w:r w:rsidRPr="0B07576F">
        <w:rPr>
          <w:i/>
          <w:iCs/>
          <w:sz w:val="26"/>
          <w:szCs w:val="26"/>
        </w:rPr>
        <w:t>dục</w:t>
      </w:r>
      <w:proofErr w:type="spellEnd"/>
      <w:r w:rsidRPr="0B07576F">
        <w:rPr>
          <w:i/>
          <w:iCs/>
          <w:sz w:val="26"/>
          <w:szCs w:val="26"/>
        </w:rPr>
        <w:t xml:space="preserve"> </w:t>
      </w:r>
      <w:proofErr w:type="spellStart"/>
      <w:r w:rsidRPr="0B07576F">
        <w:rPr>
          <w:i/>
          <w:iCs/>
          <w:sz w:val="26"/>
          <w:szCs w:val="26"/>
        </w:rPr>
        <w:t>phổ</w:t>
      </w:r>
      <w:proofErr w:type="spellEnd"/>
      <w:r w:rsidRPr="0B07576F">
        <w:rPr>
          <w:i/>
          <w:iCs/>
          <w:sz w:val="26"/>
          <w:szCs w:val="26"/>
        </w:rPr>
        <w:t xml:space="preserve"> </w:t>
      </w:r>
      <w:proofErr w:type="spellStart"/>
      <w:r w:rsidRPr="0B07576F">
        <w:rPr>
          <w:i/>
          <w:iCs/>
          <w:sz w:val="26"/>
          <w:szCs w:val="26"/>
        </w:rPr>
        <w:t>thông</w:t>
      </w:r>
      <w:proofErr w:type="spellEnd"/>
      <w:r w:rsidRPr="0B07576F">
        <w:rPr>
          <w:i/>
          <w:iCs/>
          <w:sz w:val="26"/>
          <w:szCs w:val="26"/>
        </w:rPr>
        <w:t xml:space="preserve"> </w:t>
      </w:r>
      <w:proofErr w:type="spellStart"/>
      <w:r w:rsidRPr="0B07576F">
        <w:rPr>
          <w:i/>
          <w:iCs/>
          <w:sz w:val="26"/>
          <w:szCs w:val="26"/>
        </w:rPr>
        <w:t>hiện</w:t>
      </w:r>
      <w:proofErr w:type="spellEnd"/>
      <w:r w:rsidRPr="0B07576F">
        <w:rPr>
          <w:i/>
          <w:iCs/>
          <w:sz w:val="26"/>
          <w:szCs w:val="26"/>
        </w:rPr>
        <w:t xml:space="preserve"> </w:t>
      </w:r>
      <w:proofErr w:type="spellStart"/>
      <w:r w:rsidRPr="0B07576F">
        <w:rPr>
          <w:i/>
          <w:iCs/>
          <w:sz w:val="26"/>
          <w:szCs w:val="26"/>
        </w:rPr>
        <w:t>hành</w:t>
      </w:r>
      <w:proofErr w:type="spellEnd"/>
      <w:r w:rsidRPr="0B07576F">
        <w:rPr>
          <w:i/>
          <w:iCs/>
          <w:sz w:val="26"/>
          <w:szCs w:val="26"/>
        </w:rPr>
        <w:t>:</w:t>
      </w:r>
    </w:p>
    <w:p w14:paraId="5B13EBF5" w14:textId="77777777" w:rsidR="00B6051B" w:rsidRPr="00E93068" w:rsidRDefault="00B6051B" w:rsidP="0FB516DA">
      <w:pPr>
        <w:spacing w:before="120"/>
        <w:ind w:firstLine="720"/>
        <w:jc w:val="both"/>
        <w:rPr>
          <w:sz w:val="26"/>
          <w:szCs w:val="26"/>
          <w:lang w:val="vi-VN"/>
        </w:rPr>
      </w:pPr>
      <w:r w:rsidRPr="00E93068">
        <w:rPr>
          <w:spacing w:val="-2"/>
          <w:sz w:val="26"/>
          <w:szCs w:val="26"/>
          <w:lang w:val="vi-VN"/>
        </w:rPr>
        <w:t>Các tổ/nhóm chuyên môn cũng chủ động thảo luận, tham khảo, chọn lựa tài liệu, tư liệu phục vụ dạy học theo qui định của Thông tư số 21/2014/TT-BGDĐT quy định về quản lý và sử dụng xuất bản phẩm tham khảo trong các cơ sở giáo dục mầm non, giáo dục phổ thông và giáo dục thường xuyên. Cụ thể:</w:t>
      </w:r>
    </w:p>
    <w:p w14:paraId="5E418603" w14:textId="3B17C5C4" w:rsidR="00B6051B" w:rsidRPr="00E93068" w:rsidRDefault="00B6051B" w:rsidP="0B07576F">
      <w:pPr>
        <w:pStyle w:val="BodyText2"/>
        <w:spacing w:before="120" w:after="120"/>
        <w:ind w:firstLine="720"/>
        <w:jc w:val="both"/>
        <w:rPr>
          <w:rFonts w:ascii="Times New Roman" w:hAnsi="Times New Roman"/>
          <w:b w:val="0"/>
          <w:sz w:val="26"/>
          <w:szCs w:val="26"/>
          <w:lang w:val="vi-VN"/>
        </w:rPr>
      </w:pPr>
      <w:r w:rsidRPr="00E93068">
        <w:rPr>
          <w:rFonts w:ascii="Times New Roman" w:hAnsi="Times New Roman"/>
          <w:b w:val="0"/>
          <w:spacing w:val="-2"/>
          <w:sz w:val="26"/>
          <w:szCs w:val="26"/>
          <w:lang w:val="vi-VN"/>
        </w:rPr>
        <w:t xml:space="preserve">Để nâng cao chất lượng dạy học môn Lịch sử, </w:t>
      </w:r>
      <w:proofErr w:type="spellStart"/>
      <w:r w:rsidR="00A117EC" w:rsidRPr="00E93068">
        <w:rPr>
          <w:rFonts w:ascii="Times New Roman" w:hAnsi="Times New Roman"/>
          <w:b w:val="0"/>
          <w:spacing w:val="-2"/>
          <w:sz w:val="26"/>
          <w:szCs w:val="26"/>
        </w:rPr>
        <w:t>Địa</w:t>
      </w:r>
      <w:proofErr w:type="spellEnd"/>
      <w:r w:rsidR="00A117EC" w:rsidRPr="00E93068">
        <w:rPr>
          <w:rFonts w:ascii="Times New Roman" w:hAnsi="Times New Roman"/>
          <w:b w:val="0"/>
          <w:spacing w:val="-2"/>
          <w:sz w:val="26"/>
          <w:szCs w:val="26"/>
        </w:rPr>
        <w:t xml:space="preserve"> </w:t>
      </w:r>
      <w:proofErr w:type="spellStart"/>
      <w:r w:rsidR="00A117EC" w:rsidRPr="00E93068">
        <w:rPr>
          <w:rFonts w:ascii="Times New Roman" w:hAnsi="Times New Roman"/>
          <w:b w:val="0"/>
          <w:spacing w:val="-2"/>
          <w:sz w:val="26"/>
          <w:szCs w:val="26"/>
        </w:rPr>
        <w:t>lý</w:t>
      </w:r>
      <w:proofErr w:type="spellEnd"/>
      <w:r w:rsidR="00A117EC" w:rsidRPr="00E93068">
        <w:rPr>
          <w:rFonts w:ascii="Times New Roman" w:hAnsi="Times New Roman"/>
          <w:b w:val="0"/>
          <w:spacing w:val="-2"/>
          <w:sz w:val="26"/>
          <w:szCs w:val="26"/>
        </w:rPr>
        <w:t xml:space="preserve">, </w:t>
      </w:r>
      <w:r w:rsidRPr="00E93068">
        <w:rPr>
          <w:rFonts w:ascii="Times New Roman" w:hAnsi="Times New Roman"/>
          <w:b w:val="0"/>
          <w:spacing w:val="-2"/>
          <w:sz w:val="26"/>
          <w:szCs w:val="26"/>
          <w:lang w:val="vi-VN"/>
        </w:rPr>
        <w:t>GDCD</w:t>
      </w:r>
      <w:r w:rsidR="00033FCD" w:rsidRPr="00E93068">
        <w:rPr>
          <w:rFonts w:ascii="Times New Roman" w:hAnsi="Times New Roman"/>
          <w:b w:val="0"/>
          <w:spacing w:val="-2"/>
          <w:sz w:val="26"/>
          <w:szCs w:val="26"/>
        </w:rPr>
        <w:t>, …</w:t>
      </w:r>
      <w:r w:rsidRPr="00E93068">
        <w:rPr>
          <w:rFonts w:ascii="Times New Roman" w:hAnsi="Times New Roman"/>
          <w:b w:val="0"/>
          <w:spacing w:val="-2"/>
          <w:sz w:val="26"/>
          <w:szCs w:val="26"/>
          <w:lang w:val="vi-VN"/>
        </w:rPr>
        <w:t xml:space="preserve"> các trường cần sử dụng đa dạng các phương pháp và hình thức tổ chức dạy học, tăng cường thực hiện chuyên đề, trải nghiệm trong dạy học Lịch sử. Tại những </w:t>
      </w:r>
      <w:proofErr w:type="spellStart"/>
      <w:r w:rsidR="00033FCD" w:rsidRPr="00E93068">
        <w:rPr>
          <w:rFonts w:ascii="Times New Roman" w:hAnsi="Times New Roman"/>
          <w:b w:val="0"/>
          <w:spacing w:val="-2"/>
          <w:sz w:val="26"/>
          <w:szCs w:val="26"/>
        </w:rPr>
        <w:t>đơn</w:t>
      </w:r>
      <w:proofErr w:type="spellEnd"/>
      <w:r w:rsidR="00033FCD" w:rsidRPr="00E93068">
        <w:rPr>
          <w:rFonts w:ascii="Times New Roman" w:hAnsi="Times New Roman"/>
          <w:b w:val="0"/>
          <w:spacing w:val="-2"/>
          <w:sz w:val="26"/>
          <w:szCs w:val="26"/>
        </w:rPr>
        <w:t xml:space="preserve"> </w:t>
      </w:r>
      <w:proofErr w:type="spellStart"/>
      <w:r w:rsidR="00033FCD" w:rsidRPr="00E93068">
        <w:rPr>
          <w:rFonts w:ascii="Times New Roman" w:hAnsi="Times New Roman"/>
          <w:b w:val="0"/>
          <w:spacing w:val="-2"/>
          <w:sz w:val="26"/>
          <w:szCs w:val="26"/>
        </w:rPr>
        <w:t>vị</w:t>
      </w:r>
      <w:proofErr w:type="spellEnd"/>
      <w:r w:rsidRPr="00E93068">
        <w:rPr>
          <w:rFonts w:ascii="Times New Roman" w:hAnsi="Times New Roman"/>
          <w:b w:val="0"/>
          <w:spacing w:val="-2"/>
          <w:sz w:val="26"/>
          <w:szCs w:val="26"/>
          <w:lang w:val="vi-VN"/>
        </w:rPr>
        <w:t xml:space="preserve"> có điều kiện và được sự đồng thuận của cha mẹ học sinh, có thể sử dụng phần mềm dạy học Lịch sử, </w:t>
      </w:r>
      <w:proofErr w:type="spellStart"/>
      <w:r w:rsidR="00033FCD" w:rsidRPr="00E93068">
        <w:rPr>
          <w:rFonts w:ascii="Times New Roman" w:hAnsi="Times New Roman"/>
          <w:b w:val="0"/>
          <w:spacing w:val="-2"/>
          <w:sz w:val="26"/>
          <w:szCs w:val="26"/>
        </w:rPr>
        <w:t>Địa</w:t>
      </w:r>
      <w:proofErr w:type="spellEnd"/>
      <w:r w:rsidR="00033FCD" w:rsidRPr="00E93068">
        <w:rPr>
          <w:rFonts w:ascii="Times New Roman" w:hAnsi="Times New Roman"/>
          <w:b w:val="0"/>
          <w:spacing w:val="-2"/>
          <w:sz w:val="26"/>
          <w:szCs w:val="26"/>
        </w:rPr>
        <w:t xml:space="preserve"> </w:t>
      </w:r>
      <w:proofErr w:type="spellStart"/>
      <w:r w:rsidR="00033FCD" w:rsidRPr="00E93068">
        <w:rPr>
          <w:rFonts w:ascii="Times New Roman" w:hAnsi="Times New Roman"/>
          <w:b w:val="0"/>
          <w:spacing w:val="-2"/>
          <w:sz w:val="26"/>
          <w:szCs w:val="26"/>
        </w:rPr>
        <w:t>lý</w:t>
      </w:r>
      <w:proofErr w:type="spellEnd"/>
      <w:r w:rsidR="00033FCD" w:rsidRPr="00E93068">
        <w:rPr>
          <w:rFonts w:ascii="Times New Roman" w:hAnsi="Times New Roman"/>
          <w:b w:val="0"/>
          <w:spacing w:val="-2"/>
          <w:sz w:val="26"/>
          <w:szCs w:val="26"/>
        </w:rPr>
        <w:t xml:space="preserve">, </w:t>
      </w:r>
      <w:r w:rsidRPr="00E93068">
        <w:rPr>
          <w:rFonts w:ascii="Times New Roman" w:hAnsi="Times New Roman"/>
          <w:b w:val="0"/>
          <w:spacing w:val="-2"/>
          <w:sz w:val="26"/>
          <w:szCs w:val="26"/>
          <w:lang w:val="vi-VN"/>
        </w:rPr>
        <w:t xml:space="preserve">GDCD </w:t>
      </w:r>
      <w:proofErr w:type="spellStart"/>
      <w:r w:rsidR="00033FCD" w:rsidRPr="00E93068">
        <w:rPr>
          <w:rFonts w:ascii="Times New Roman" w:hAnsi="Times New Roman"/>
          <w:b w:val="0"/>
          <w:spacing w:val="-2"/>
          <w:sz w:val="26"/>
          <w:szCs w:val="26"/>
        </w:rPr>
        <w:t>và</w:t>
      </w:r>
      <w:proofErr w:type="spellEnd"/>
      <w:r w:rsidR="00033FCD" w:rsidRPr="00E93068">
        <w:rPr>
          <w:rFonts w:ascii="Times New Roman" w:hAnsi="Times New Roman"/>
          <w:b w:val="0"/>
          <w:spacing w:val="-2"/>
          <w:sz w:val="26"/>
          <w:szCs w:val="26"/>
        </w:rPr>
        <w:t xml:space="preserve"> </w:t>
      </w:r>
      <w:proofErr w:type="spellStart"/>
      <w:r w:rsidR="00033FCD" w:rsidRPr="00E93068">
        <w:rPr>
          <w:rFonts w:ascii="Times New Roman" w:hAnsi="Times New Roman"/>
          <w:b w:val="0"/>
          <w:spacing w:val="-2"/>
          <w:sz w:val="26"/>
          <w:szCs w:val="26"/>
        </w:rPr>
        <w:t>các</w:t>
      </w:r>
      <w:proofErr w:type="spellEnd"/>
      <w:r w:rsidR="00033FCD" w:rsidRPr="00E93068">
        <w:rPr>
          <w:rFonts w:ascii="Times New Roman" w:hAnsi="Times New Roman"/>
          <w:b w:val="0"/>
          <w:spacing w:val="-2"/>
          <w:sz w:val="26"/>
          <w:szCs w:val="26"/>
        </w:rPr>
        <w:t xml:space="preserve"> </w:t>
      </w:r>
      <w:proofErr w:type="spellStart"/>
      <w:r w:rsidR="00033FCD" w:rsidRPr="00E93068">
        <w:rPr>
          <w:rFonts w:ascii="Times New Roman" w:hAnsi="Times New Roman"/>
          <w:b w:val="0"/>
          <w:spacing w:val="-2"/>
          <w:sz w:val="26"/>
          <w:szCs w:val="26"/>
        </w:rPr>
        <w:t>phần</w:t>
      </w:r>
      <w:proofErr w:type="spellEnd"/>
      <w:r w:rsidR="00033FCD" w:rsidRPr="00E93068">
        <w:rPr>
          <w:rFonts w:ascii="Times New Roman" w:hAnsi="Times New Roman"/>
          <w:b w:val="0"/>
          <w:spacing w:val="-2"/>
          <w:sz w:val="26"/>
          <w:szCs w:val="26"/>
        </w:rPr>
        <w:t xml:space="preserve"> </w:t>
      </w:r>
      <w:proofErr w:type="spellStart"/>
      <w:r w:rsidR="00033FCD" w:rsidRPr="00E93068">
        <w:rPr>
          <w:rFonts w:ascii="Times New Roman" w:hAnsi="Times New Roman"/>
          <w:b w:val="0"/>
          <w:spacing w:val="-2"/>
          <w:sz w:val="26"/>
          <w:szCs w:val="26"/>
        </w:rPr>
        <w:t>mềm</w:t>
      </w:r>
      <w:proofErr w:type="spellEnd"/>
      <w:r w:rsidR="00033FCD" w:rsidRPr="00E93068">
        <w:rPr>
          <w:rFonts w:ascii="Times New Roman" w:hAnsi="Times New Roman"/>
          <w:b w:val="0"/>
          <w:spacing w:val="-2"/>
          <w:sz w:val="26"/>
          <w:szCs w:val="26"/>
        </w:rPr>
        <w:t xml:space="preserve"> </w:t>
      </w:r>
      <w:proofErr w:type="spellStart"/>
      <w:r w:rsidR="00033FCD" w:rsidRPr="00E93068">
        <w:rPr>
          <w:rFonts w:ascii="Times New Roman" w:hAnsi="Times New Roman"/>
          <w:b w:val="0"/>
          <w:spacing w:val="-2"/>
          <w:sz w:val="26"/>
          <w:szCs w:val="26"/>
        </w:rPr>
        <w:t>dạy</w:t>
      </w:r>
      <w:proofErr w:type="spellEnd"/>
      <w:r w:rsidR="00033FCD" w:rsidRPr="00E93068">
        <w:rPr>
          <w:rFonts w:ascii="Times New Roman" w:hAnsi="Times New Roman"/>
          <w:b w:val="0"/>
          <w:spacing w:val="-2"/>
          <w:sz w:val="26"/>
          <w:szCs w:val="26"/>
        </w:rPr>
        <w:t xml:space="preserve"> </w:t>
      </w:r>
      <w:proofErr w:type="spellStart"/>
      <w:r w:rsidR="00033FCD" w:rsidRPr="00E93068">
        <w:rPr>
          <w:rFonts w:ascii="Times New Roman" w:hAnsi="Times New Roman"/>
          <w:b w:val="0"/>
          <w:spacing w:val="-2"/>
          <w:sz w:val="26"/>
          <w:szCs w:val="26"/>
        </w:rPr>
        <w:t>học</w:t>
      </w:r>
      <w:proofErr w:type="spellEnd"/>
      <w:r w:rsidR="00033FCD" w:rsidRPr="00E93068">
        <w:rPr>
          <w:rFonts w:ascii="Times New Roman" w:hAnsi="Times New Roman"/>
          <w:b w:val="0"/>
          <w:spacing w:val="-2"/>
          <w:sz w:val="26"/>
          <w:szCs w:val="26"/>
        </w:rPr>
        <w:t xml:space="preserve"> </w:t>
      </w:r>
      <w:r w:rsidRPr="00E93068">
        <w:rPr>
          <w:rFonts w:ascii="Times New Roman" w:hAnsi="Times New Roman"/>
          <w:b w:val="0"/>
          <w:spacing w:val="-2"/>
          <w:sz w:val="26"/>
          <w:szCs w:val="26"/>
          <w:lang w:val="vi-VN"/>
        </w:rPr>
        <w:t>nhằm tăng hiệu quả</w:t>
      </w:r>
      <w:r w:rsidR="004D6B7F" w:rsidRPr="00E93068">
        <w:rPr>
          <w:rFonts w:ascii="Times New Roman" w:hAnsi="Times New Roman"/>
          <w:b w:val="0"/>
          <w:spacing w:val="-2"/>
          <w:sz w:val="26"/>
          <w:szCs w:val="26"/>
        </w:rPr>
        <w:t xml:space="preserve"> </w:t>
      </w:r>
      <w:proofErr w:type="spellStart"/>
      <w:r w:rsidR="004D6B7F" w:rsidRPr="00E93068">
        <w:rPr>
          <w:rFonts w:ascii="Times New Roman" w:hAnsi="Times New Roman"/>
          <w:b w:val="0"/>
          <w:spacing w:val="-2"/>
          <w:sz w:val="26"/>
          <w:szCs w:val="26"/>
        </w:rPr>
        <w:t>cho</w:t>
      </w:r>
      <w:proofErr w:type="spellEnd"/>
      <w:r w:rsidR="004D6B7F" w:rsidRPr="00E93068">
        <w:rPr>
          <w:rFonts w:ascii="Times New Roman" w:hAnsi="Times New Roman"/>
          <w:b w:val="0"/>
          <w:spacing w:val="-2"/>
          <w:sz w:val="26"/>
          <w:szCs w:val="26"/>
        </w:rPr>
        <w:t xml:space="preserve"> </w:t>
      </w:r>
      <w:proofErr w:type="spellStart"/>
      <w:r w:rsidR="004D6B7F" w:rsidRPr="00E93068">
        <w:rPr>
          <w:rFonts w:ascii="Times New Roman" w:hAnsi="Times New Roman"/>
          <w:b w:val="0"/>
          <w:spacing w:val="-2"/>
          <w:sz w:val="26"/>
          <w:szCs w:val="26"/>
        </w:rPr>
        <w:t>người</w:t>
      </w:r>
      <w:proofErr w:type="spellEnd"/>
      <w:r w:rsidR="004D6B7F" w:rsidRPr="00E93068">
        <w:rPr>
          <w:rFonts w:ascii="Times New Roman" w:hAnsi="Times New Roman"/>
          <w:b w:val="0"/>
          <w:spacing w:val="-2"/>
          <w:sz w:val="26"/>
          <w:szCs w:val="26"/>
        </w:rPr>
        <w:t xml:space="preserve"> </w:t>
      </w:r>
      <w:proofErr w:type="spellStart"/>
      <w:r w:rsidR="004D6B7F" w:rsidRPr="00E93068">
        <w:rPr>
          <w:rFonts w:ascii="Times New Roman" w:hAnsi="Times New Roman"/>
          <w:b w:val="0"/>
          <w:spacing w:val="-2"/>
          <w:sz w:val="26"/>
          <w:szCs w:val="26"/>
        </w:rPr>
        <w:t>học</w:t>
      </w:r>
      <w:proofErr w:type="spellEnd"/>
      <w:r w:rsidRPr="00E93068">
        <w:rPr>
          <w:rFonts w:ascii="Times New Roman" w:hAnsi="Times New Roman"/>
          <w:b w:val="0"/>
          <w:spacing w:val="-2"/>
          <w:sz w:val="26"/>
          <w:szCs w:val="26"/>
          <w:lang w:val="vi-VN"/>
        </w:rPr>
        <w:t>.</w:t>
      </w:r>
    </w:p>
    <w:p w14:paraId="37A98471" w14:textId="42A349BB" w:rsidR="00B6051B" w:rsidRPr="00E93068" w:rsidRDefault="00B6051B" w:rsidP="0B07576F">
      <w:pPr>
        <w:pStyle w:val="BodyText2"/>
        <w:spacing w:before="120" w:after="120"/>
        <w:ind w:firstLine="720"/>
        <w:jc w:val="both"/>
        <w:rPr>
          <w:rFonts w:ascii="Times New Roman" w:hAnsi="Times New Roman"/>
          <w:b w:val="0"/>
          <w:sz w:val="26"/>
          <w:szCs w:val="26"/>
          <w:lang w:val="vi-VN"/>
        </w:rPr>
      </w:pPr>
      <w:r w:rsidRPr="00E93068">
        <w:rPr>
          <w:rFonts w:ascii="Times New Roman" w:hAnsi="Times New Roman"/>
          <w:b w:val="0"/>
          <w:spacing w:val="-2"/>
          <w:sz w:val="26"/>
          <w:szCs w:val="26"/>
          <w:lang w:val="vi-VN"/>
        </w:rPr>
        <w:t>Đề xuất đổi mới các hình thức tổ chức dạy học nhằm phát huy tính tính cực, chủ động học sinh; không để xảy ra tình trạng giáo viên giao cho học sinh nhiệm vụ học tập mà thiếu hướng dẫn cũng như thiếu các bộ công cụ đánh giá hoạt hdộng học của học sinh.</w:t>
      </w:r>
    </w:p>
    <w:p w14:paraId="3D1BC7C5" w14:textId="7ECD9CD9" w:rsidR="00B6051B" w:rsidRPr="00E93068" w:rsidRDefault="00B6051B" w:rsidP="0B07576F">
      <w:pPr>
        <w:pStyle w:val="BodyText2"/>
        <w:spacing w:before="120" w:after="120"/>
        <w:ind w:firstLine="720"/>
        <w:jc w:val="both"/>
        <w:rPr>
          <w:rFonts w:ascii="Times New Roman" w:hAnsi="Times New Roman"/>
          <w:b w:val="0"/>
          <w:sz w:val="26"/>
          <w:szCs w:val="26"/>
          <w:lang w:val="vi-VN"/>
        </w:rPr>
      </w:pPr>
      <w:r w:rsidRPr="00E93068">
        <w:rPr>
          <w:rFonts w:ascii="Times New Roman" w:hAnsi="Times New Roman"/>
          <w:b w:val="0"/>
          <w:spacing w:val="-2"/>
          <w:sz w:val="26"/>
          <w:szCs w:val="26"/>
          <w:lang w:val="vi-VN"/>
        </w:rPr>
        <w:t>Trong đổi mới kiểm tra, đánh giá chú ý nội dung kiểm tra phải phù hợp thực tế và có tính giáo dục tốt; trong đổi mới dạy học cần quan tâm đến tính giáo dục, tránh bệnh hình thức, phô trương, thiếu thống nhất trong tập thể tổ/nhóm chuyên môn. Thực hiện ứng dụng CNTT trong xây dựng kế hoạch dạy học; không lập sổ báo giảng mà tăng cường sinh hoạt chuyên môn theo nghiên cứu bài học và ứng dụng CNTT trong dạy học.</w:t>
      </w:r>
    </w:p>
    <w:p w14:paraId="62DA02EA" w14:textId="77777777" w:rsidR="00135D4B" w:rsidRPr="00E93068" w:rsidRDefault="63C784E1" w:rsidP="63C784E1">
      <w:pPr>
        <w:ind w:firstLine="720"/>
        <w:jc w:val="both"/>
        <w:rPr>
          <w:sz w:val="26"/>
          <w:szCs w:val="26"/>
        </w:rPr>
      </w:pPr>
      <w:r w:rsidRPr="00E93068">
        <w:rPr>
          <w:i/>
          <w:iCs/>
          <w:sz w:val="26"/>
          <w:szCs w:val="26"/>
        </w:rPr>
        <w:t xml:space="preserve">+ </w:t>
      </w:r>
      <w:proofErr w:type="spellStart"/>
      <w:r w:rsidRPr="00E93068">
        <w:rPr>
          <w:i/>
          <w:iCs/>
          <w:sz w:val="26"/>
          <w:szCs w:val="26"/>
        </w:rPr>
        <w:t>Về</w:t>
      </w:r>
      <w:proofErr w:type="spellEnd"/>
      <w:r w:rsidRPr="00E93068">
        <w:rPr>
          <w:i/>
          <w:iCs/>
          <w:sz w:val="26"/>
          <w:szCs w:val="26"/>
        </w:rPr>
        <w:t xml:space="preserve"> </w:t>
      </w:r>
      <w:proofErr w:type="spellStart"/>
      <w:r w:rsidRPr="00E93068">
        <w:rPr>
          <w:i/>
          <w:iCs/>
          <w:sz w:val="26"/>
          <w:szCs w:val="26"/>
        </w:rPr>
        <w:t>nâng</w:t>
      </w:r>
      <w:proofErr w:type="spellEnd"/>
      <w:r w:rsidRPr="00E93068">
        <w:rPr>
          <w:i/>
          <w:iCs/>
          <w:sz w:val="26"/>
          <w:szCs w:val="26"/>
        </w:rPr>
        <w:t xml:space="preserve"> </w:t>
      </w:r>
      <w:proofErr w:type="spellStart"/>
      <w:r w:rsidRPr="00E93068">
        <w:rPr>
          <w:i/>
          <w:iCs/>
          <w:sz w:val="26"/>
          <w:szCs w:val="26"/>
        </w:rPr>
        <w:t>cao</w:t>
      </w:r>
      <w:proofErr w:type="spellEnd"/>
      <w:r w:rsidRPr="00E93068">
        <w:rPr>
          <w:i/>
          <w:iCs/>
          <w:sz w:val="26"/>
          <w:szCs w:val="26"/>
        </w:rPr>
        <w:t xml:space="preserve"> </w:t>
      </w:r>
      <w:proofErr w:type="spellStart"/>
      <w:r w:rsidRPr="00E93068">
        <w:rPr>
          <w:i/>
          <w:iCs/>
          <w:sz w:val="26"/>
          <w:szCs w:val="26"/>
        </w:rPr>
        <w:t>chất</w:t>
      </w:r>
      <w:proofErr w:type="spellEnd"/>
      <w:r w:rsidRPr="00E93068">
        <w:rPr>
          <w:i/>
          <w:iCs/>
          <w:sz w:val="26"/>
          <w:szCs w:val="26"/>
        </w:rPr>
        <w:t xml:space="preserve"> </w:t>
      </w:r>
      <w:proofErr w:type="spellStart"/>
      <w:r w:rsidRPr="00E93068">
        <w:rPr>
          <w:i/>
          <w:iCs/>
          <w:sz w:val="26"/>
          <w:szCs w:val="26"/>
        </w:rPr>
        <w:t>lượng</w:t>
      </w:r>
      <w:proofErr w:type="spellEnd"/>
      <w:r w:rsidRPr="00E93068">
        <w:rPr>
          <w:i/>
          <w:iCs/>
          <w:sz w:val="26"/>
          <w:szCs w:val="26"/>
        </w:rPr>
        <w:t xml:space="preserve"> </w:t>
      </w:r>
      <w:proofErr w:type="spellStart"/>
      <w:r w:rsidRPr="00E93068">
        <w:rPr>
          <w:i/>
          <w:iCs/>
          <w:sz w:val="26"/>
          <w:szCs w:val="26"/>
        </w:rPr>
        <w:t>dạy</w:t>
      </w:r>
      <w:proofErr w:type="spellEnd"/>
      <w:r w:rsidRPr="00E93068">
        <w:rPr>
          <w:i/>
          <w:iCs/>
          <w:sz w:val="26"/>
          <w:szCs w:val="26"/>
        </w:rPr>
        <w:t xml:space="preserve"> </w:t>
      </w:r>
      <w:proofErr w:type="spellStart"/>
      <w:r w:rsidRPr="00E93068">
        <w:rPr>
          <w:i/>
          <w:iCs/>
          <w:sz w:val="26"/>
          <w:szCs w:val="26"/>
        </w:rPr>
        <w:t>học</w:t>
      </w:r>
      <w:proofErr w:type="spellEnd"/>
      <w:r w:rsidRPr="00E93068">
        <w:rPr>
          <w:i/>
          <w:iCs/>
          <w:sz w:val="26"/>
          <w:szCs w:val="26"/>
        </w:rPr>
        <w:t xml:space="preserve"> </w:t>
      </w:r>
      <w:proofErr w:type="spellStart"/>
      <w:r w:rsidRPr="00E93068">
        <w:rPr>
          <w:i/>
          <w:iCs/>
          <w:sz w:val="26"/>
          <w:szCs w:val="26"/>
        </w:rPr>
        <w:t>ngoại</w:t>
      </w:r>
      <w:proofErr w:type="spellEnd"/>
      <w:r w:rsidRPr="00E93068">
        <w:rPr>
          <w:i/>
          <w:iCs/>
          <w:sz w:val="26"/>
          <w:szCs w:val="26"/>
        </w:rPr>
        <w:t xml:space="preserve"> </w:t>
      </w:r>
      <w:proofErr w:type="spellStart"/>
      <w:r w:rsidRPr="00E93068">
        <w:rPr>
          <w:i/>
          <w:iCs/>
          <w:sz w:val="26"/>
          <w:szCs w:val="26"/>
        </w:rPr>
        <w:t>ngữ</w:t>
      </w:r>
      <w:proofErr w:type="spellEnd"/>
      <w:r w:rsidRPr="00E93068">
        <w:rPr>
          <w:i/>
          <w:iCs/>
          <w:sz w:val="26"/>
          <w:szCs w:val="26"/>
        </w:rPr>
        <w:t>:</w:t>
      </w:r>
      <w:r w:rsidRPr="00E93068">
        <w:rPr>
          <w:sz w:val="26"/>
          <w:szCs w:val="26"/>
        </w:rPr>
        <w:t xml:space="preserve"> </w:t>
      </w:r>
    </w:p>
    <w:p w14:paraId="187D7E80" w14:textId="7BA1B5EA" w:rsidR="00DE3982" w:rsidRPr="00E93068" w:rsidRDefault="00135D4B" w:rsidP="0FB516DA">
      <w:pPr>
        <w:pStyle w:val="BodyText2"/>
        <w:spacing w:before="120" w:after="120"/>
        <w:ind w:firstLine="720"/>
        <w:jc w:val="both"/>
        <w:rPr>
          <w:rFonts w:ascii="Times New Roman" w:hAnsi="Times New Roman"/>
          <w:b w:val="0"/>
          <w:sz w:val="26"/>
          <w:szCs w:val="26"/>
        </w:rPr>
      </w:pPr>
      <w:r w:rsidRPr="0FB516DA">
        <w:rPr>
          <w:rFonts w:ascii="Times New Roman" w:hAnsi="Times New Roman"/>
          <w:b w:val="0"/>
          <w:spacing w:val="-2"/>
          <w:sz w:val="26"/>
          <w:szCs w:val="26"/>
          <w:lang w:val="vi-VN"/>
        </w:rPr>
        <w:t>+ Đối với tiếng Anh:</w:t>
      </w:r>
      <w:r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hướng</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dẫn</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các</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đơn</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vị</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có</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giải</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pháp</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cụ</w:t>
      </w:r>
      <w:proofErr w:type="spellEnd"/>
      <w:r w:rsidR="00BB7367" w:rsidRPr="0FB516DA">
        <w:rPr>
          <w:rFonts w:ascii="Times New Roman" w:hAnsi="Times New Roman"/>
          <w:b w:val="0"/>
          <w:spacing w:val="-2"/>
          <w:sz w:val="26"/>
          <w:szCs w:val="26"/>
        </w:rPr>
        <w:t xml:space="preserve"> </w:t>
      </w:r>
      <w:proofErr w:type="spellStart"/>
      <w:r w:rsidR="00BB7367" w:rsidRPr="0FB516DA">
        <w:rPr>
          <w:rFonts w:ascii="Times New Roman" w:hAnsi="Times New Roman"/>
          <w:b w:val="0"/>
          <w:spacing w:val="-2"/>
          <w:sz w:val="26"/>
          <w:szCs w:val="26"/>
        </w:rPr>
        <w:t>thể</w:t>
      </w:r>
      <w:proofErr w:type="spellEnd"/>
      <w:r w:rsidR="00BB7367" w:rsidRPr="0FB516DA">
        <w:rPr>
          <w:rFonts w:ascii="Times New Roman" w:hAnsi="Times New Roman"/>
          <w:b w:val="0"/>
          <w:spacing w:val="-2"/>
          <w:sz w:val="26"/>
          <w:szCs w:val="26"/>
        </w:rPr>
        <w:t xml:space="preserve"> </w:t>
      </w:r>
      <w:proofErr w:type="spellStart"/>
      <w:r w:rsidR="63C784E1" w:rsidRPr="0FB516DA">
        <w:rPr>
          <w:rFonts w:ascii="Times New Roman" w:hAnsi="Times New Roman"/>
          <w:b w:val="0"/>
          <w:sz w:val="26"/>
          <w:szCs w:val="26"/>
        </w:rPr>
        <w:t>đẩy</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mạnh</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thực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hiện</w:t>
      </w:r>
      <w:proofErr w:type="spellEnd"/>
      <w:r w:rsidR="63C784E1" w:rsidRPr="0FB516DA">
        <w:rPr>
          <w:rFonts w:ascii="Times New Roman" w:hAnsi="Times New Roman"/>
          <w:b w:val="0"/>
          <w:sz w:val="26"/>
          <w:szCs w:val="26"/>
        </w:rPr>
        <w:t xml:space="preserve"> </w:t>
      </w:r>
      <w:proofErr w:type="spellStart"/>
      <w:r w:rsidR="00E90AF5" w:rsidRPr="0FB516DA">
        <w:rPr>
          <w:rFonts w:ascii="Times New Roman" w:hAnsi="Times New Roman"/>
          <w:b w:val="0"/>
          <w:sz w:val="26"/>
          <w:szCs w:val="26"/>
        </w:rPr>
        <w:t>Quyết</w:t>
      </w:r>
      <w:proofErr w:type="spellEnd"/>
      <w:r w:rsidR="00E90AF5" w:rsidRPr="0FB516DA">
        <w:rPr>
          <w:rFonts w:ascii="Times New Roman" w:hAnsi="Times New Roman"/>
          <w:b w:val="0"/>
          <w:sz w:val="26"/>
          <w:szCs w:val="26"/>
        </w:rPr>
        <w:t xml:space="preserve"> </w:t>
      </w:r>
      <w:proofErr w:type="spellStart"/>
      <w:r w:rsidR="00E90AF5" w:rsidRPr="0FB516DA">
        <w:rPr>
          <w:rFonts w:ascii="Times New Roman" w:hAnsi="Times New Roman"/>
          <w:b w:val="0"/>
          <w:sz w:val="26"/>
          <w:szCs w:val="26"/>
        </w:rPr>
        <w:t>định</w:t>
      </w:r>
      <w:proofErr w:type="spellEnd"/>
      <w:r w:rsidR="004D790A" w:rsidRPr="0FB516DA">
        <w:rPr>
          <w:rFonts w:ascii="Times New Roman" w:hAnsi="Times New Roman"/>
          <w:b w:val="0"/>
          <w:sz w:val="26"/>
          <w:szCs w:val="26"/>
        </w:rPr>
        <w:t xml:space="preserve"> </w:t>
      </w:r>
      <w:proofErr w:type="spellStart"/>
      <w:r w:rsidR="004D790A" w:rsidRPr="0FB516DA">
        <w:rPr>
          <w:rFonts w:ascii="Times New Roman" w:hAnsi="Times New Roman"/>
          <w:b w:val="0"/>
          <w:sz w:val="26"/>
          <w:szCs w:val="26"/>
        </w:rPr>
        <w:t>số</w:t>
      </w:r>
      <w:proofErr w:type="spellEnd"/>
      <w:r w:rsidR="004D790A" w:rsidRPr="0FB516DA">
        <w:rPr>
          <w:rFonts w:ascii="Times New Roman" w:hAnsi="Times New Roman"/>
          <w:b w:val="0"/>
          <w:sz w:val="26"/>
          <w:szCs w:val="26"/>
        </w:rPr>
        <w:t xml:space="preserve"> </w:t>
      </w:r>
      <w:r w:rsidR="00F954D6" w:rsidRPr="0FB516DA">
        <w:rPr>
          <w:rFonts w:ascii="Times New Roman" w:hAnsi="Times New Roman"/>
          <w:b w:val="0"/>
          <w:sz w:val="26"/>
          <w:szCs w:val="26"/>
        </w:rPr>
        <w:t xml:space="preserve">2769/QĐ-UBND </w:t>
      </w:r>
      <w:proofErr w:type="spellStart"/>
      <w:r w:rsidR="00F954D6" w:rsidRPr="0FB516DA">
        <w:rPr>
          <w:rFonts w:ascii="Times New Roman" w:hAnsi="Times New Roman"/>
          <w:b w:val="0"/>
          <w:sz w:val="26"/>
          <w:szCs w:val="26"/>
        </w:rPr>
        <w:t>ngày</w:t>
      </w:r>
      <w:proofErr w:type="spellEnd"/>
      <w:r w:rsidR="00F954D6" w:rsidRPr="0FB516DA">
        <w:rPr>
          <w:rFonts w:ascii="Times New Roman" w:hAnsi="Times New Roman"/>
          <w:b w:val="0"/>
          <w:sz w:val="26"/>
          <w:szCs w:val="26"/>
        </w:rPr>
        <w:t xml:space="preserve"> 29 </w:t>
      </w:r>
      <w:proofErr w:type="spellStart"/>
      <w:r w:rsidR="00F954D6" w:rsidRPr="0FB516DA">
        <w:rPr>
          <w:rFonts w:ascii="Times New Roman" w:hAnsi="Times New Roman"/>
          <w:b w:val="0"/>
          <w:sz w:val="26"/>
          <w:szCs w:val="26"/>
        </w:rPr>
        <w:t>tháng</w:t>
      </w:r>
      <w:proofErr w:type="spellEnd"/>
      <w:r w:rsidR="00F954D6" w:rsidRPr="0FB516DA">
        <w:rPr>
          <w:rFonts w:ascii="Times New Roman" w:hAnsi="Times New Roman"/>
          <w:b w:val="0"/>
          <w:sz w:val="26"/>
          <w:szCs w:val="26"/>
        </w:rPr>
        <w:t xml:space="preserve"> 6 </w:t>
      </w:r>
      <w:proofErr w:type="spellStart"/>
      <w:r w:rsidR="00F954D6" w:rsidRPr="0FB516DA">
        <w:rPr>
          <w:rFonts w:ascii="Times New Roman" w:hAnsi="Times New Roman"/>
          <w:b w:val="0"/>
          <w:sz w:val="26"/>
          <w:szCs w:val="26"/>
        </w:rPr>
        <w:t>năm</w:t>
      </w:r>
      <w:proofErr w:type="spellEnd"/>
      <w:r w:rsidR="00F954D6" w:rsidRPr="0FB516DA">
        <w:rPr>
          <w:rFonts w:ascii="Times New Roman" w:hAnsi="Times New Roman"/>
          <w:b w:val="0"/>
          <w:sz w:val="26"/>
          <w:szCs w:val="26"/>
        </w:rPr>
        <w:t xml:space="preserve"> 2019 </w:t>
      </w:r>
      <w:proofErr w:type="spellStart"/>
      <w:r w:rsidR="00F954D6" w:rsidRPr="0FB516DA">
        <w:rPr>
          <w:rFonts w:ascii="Times New Roman" w:hAnsi="Times New Roman"/>
          <w:b w:val="0"/>
          <w:sz w:val="26"/>
          <w:szCs w:val="26"/>
        </w:rPr>
        <w:t>về</w:t>
      </w:r>
      <w:proofErr w:type="spellEnd"/>
      <w:r w:rsidR="00F954D6" w:rsidRPr="0FB516DA">
        <w:rPr>
          <w:rFonts w:ascii="Times New Roman" w:hAnsi="Times New Roman"/>
          <w:b w:val="0"/>
          <w:sz w:val="26"/>
          <w:szCs w:val="26"/>
        </w:rPr>
        <w:t xml:space="preserve"> </w:t>
      </w:r>
      <w:proofErr w:type="spellStart"/>
      <w:r w:rsidR="00F954D6" w:rsidRPr="0FB516DA">
        <w:rPr>
          <w:rFonts w:ascii="Times New Roman" w:hAnsi="Times New Roman"/>
          <w:b w:val="0"/>
          <w:sz w:val="26"/>
          <w:szCs w:val="26"/>
        </w:rPr>
        <w:t>triển</w:t>
      </w:r>
      <w:proofErr w:type="spellEnd"/>
      <w:r w:rsidR="00F954D6" w:rsidRPr="0FB516DA">
        <w:rPr>
          <w:rFonts w:ascii="Times New Roman" w:hAnsi="Times New Roman"/>
          <w:b w:val="0"/>
          <w:sz w:val="26"/>
          <w:szCs w:val="26"/>
        </w:rPr>
        <w:t xml:space="preserve"> </w:t>
      </w:r>
      <w:proofErr w:type="spellStart"/>
      <w:r w:rsidR="00F954D6" w:rsidRPr="0FB516DA">
        <w:rPr>
          <w:rFonts w:ascii="Times New Roman" w:hAnsi="Times New Roman"/>
          <w:b w:val="0"/>
          <w:sz w:val="26"/>
          <w:szCs w:val="26"/>
        </w:rPr>
        <w:t>khai</w:t>
      </w:r>
      <w:proofErr w:type="spellEnd"/>
      <w:r w:rsidR="00F954D6"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Đề</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án</w:t>
      </w:r>
      <w:proofErr w:type="spellEnd"/>
      <w:r w:rsidR="63C784E1"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dạy</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học</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ngoại</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ngữ</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trong</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hệ</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thống</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giáo</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dục</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quốc</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dân</w:t>
      </w:r>
      <w:proofErr w:type="spellEnd"/>
      <w:r w:rsidR="00BC56ED" w:rsidRPr="0FB516DA">
        <w:rPr>
          <w:rFonts w:ascii="Times New Roman" w:hAnsi="Times New Roman"/>
          <w:b w:val="0"/>
          <w:sz w:val="26"/>
          <w:szCs w:val="26"/>
        </w:rPr>
        <w:t xml:space="preserve"> ban </w:t>
      </w:r>
      <w:proofErr w:type="spellStart"/>
      <w:r w:rsidR="00BC56ED" w:rsidRPr="0FB516DA">
        <w:rPr>
          <w:rFonts w:ascii="Times New Roman" w:hAnsi="Times New Roman"/>
          <w:b w:val="0"/>
          <w:sz w:val="26"/>
          <w:szCs w:val="26"/>
        </w:rPr>
        <w:t>hành</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theo</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Quyết</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định</w:t>
      </w:r>
      <w:proofErr w:type="spellEnd"/>
      <w:r w:rsidR="00BC56ED" w:rsidRPr="0FB516DA">
        <w:rPr>
          <w:rFonts w:ascii="Times New Roman" w:hAnsi="Times New Roman"/>
          <w:b w:val="0"/>
          <w:sz w:val="26"/>
          <w:szCs w:val="26"/>
        </w:rPr>
        <w:t xml:space="preserve"> </w:t>
      </w:r>
      <w:proofErr w:type="spellStart"/>
      <w:r w:rsidR="00BC56ED" w:rsidRPr="0FB516DA">
        <w:rPr>
          <w:rFonts w:ascii="Times New Roman" w:hAnsi="Times New Roman"/>
          <w:b w:val="0"/>
          <w:sz w:val="26"/>
          <w:szCs w:val="26"/>
        </w:rPr>
        <w:t>số</w:t>
      </w:r>
      <w:proofErr w:type="spellEnd"/>
      <w:r w:rsidR="00BC56ED" w:rsidRPr="0FB516DA">
        <w:rPr>
          <w:rFonts w:ascii="Times New Roman" w:hAnsi="Times New Roman"/>
          <w:b w:val="0"/>
          <w:sz w:val="26"/>
          <w:szCs w:val="26"/>
        </w:rPr>
        <w:t xml:space="preserve"> 2080/QĐ</w:t>
      </w:r>
      <w:r w:rsidR="001A2E85" w:rsidRPr="0FB516DA">
        <w:rPr>
          <w:rFonts w:ascii="Times New Roman" w:hAnsi="Times New Roman"/>
          <w:b w:val="0"/>
          <w:sz w:val="26"/>
          <w:szCs w:val="26"/>
        </w:rPr>
        <w:t>-</w:t>
      </w:r>
      <w:proofErr w:type="spellStart"/>
      <w:r w:rsidR="001A2E85" w:rsidRPr="0FB516DA">
        <w:rPr>
          <w:rFonts w:ascii="Times New Roman" w:hAnsi="Times New Roman"/>
          <w:b w:val="0"/>
          <w:sz w:val="26"/>
          <w:szCs w:val="26"/>
        </w:rPr>
        <w:t>TTg</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ngày</w:t>
      </w:r>
      <w:proofErr w:type="spellEnd"/>
      <w:r w:rsidR="001A2E85" w:rsidRPr="0FB516DA">
        <w:rPr>
          <w:rFonts w:ascii="Times New Roman" w:hAnsi="Times New Roman"/>
          <w:b w:val="0"/>
          <w:sz w:val="26"/>
          <w:szCs w:val="26"/>
        </w:rPr>
        <w:t xml:space="preserve"> 22 </w:t>
      </w:r>
      <w:proofErr w:type="spellStart"/>
      <w:r w:rsidR="001A2E85" w:rsidRPr="0FB516DA">
        <w:rPr>
          <w:rFonts w:ascii="Times New Roman" w:hAnsi="Times New Roman"/>
          <w:b w:val="0"/>
          <w:sz w:val="26"/>
          <w:szCs w:val="26"/>
        </w:rPr>
        <w:t>tháng</w:t>
      </w:r>
      <w:proofErr w:type="spellEnd"/>
      <w:r w:rsidR="001A2E85" w:rsidRPr="0FB516DA">
        <w:rPr>
          <w:rFonts w:ascii="Times New Roman" w:hAnsi="Times New Roman"/>
          <w:b w:val="0"/>
          <w:sz w:val="26"/>
          <w:szCs w:val="26"/>
        </w:rPr>
        <w:t xml:space="preserve"> 12 </w:t>
      </w:r>
      <w:proofErr w:type="spellStart"/>
      <w:r w:rsidR="001A2E85" w:rsidRPr="0FB516DA">
        <w:rPr>
          <w:rFonts w:ascii="Times New Roman" w:hAnsi="Times New Roman"/>
          <w:b w:val="0"/>
          <w:sz w:val="26"/>
          <w:szCs w:val="26"/>
        </w:rPr>
        <w:t>năm</w:t>
      </w:r>
      <w:proofErr w:type="spellEnd"/>
      <w:r w:rsidR="001A2E85" w:rsidRPr="0FB516DA">
        <w:rPr>
          <w:rFonts w:ascii="Times New Roman" w:hAnsi="Times New Roman"/>
          <w:b w:val="0"/>
          <w:sz w:val="26"/>
          <w:szCs w:val="26"/>
        </w:rPr>
        <w:t xml:space="preserve"> 2017 </w:t>
      </w:r>
      <w:proofErr w:type="spellStart"/>
      <w:r w:rsidR="001A2E85" w:rsidRPr="0FB516DA">
        <w:rPr>
          <w:rFonts w:ascii="Times New Roman" w:hAnsi="Times New Roman"/>
          <w:b w:val="0"/>
          <w:sz w:val="26"/>
          <w:szCs w:val="26"/>
        </w:rPr>
        <w:t>của</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Thủ</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tướng</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Chính</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phủ</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trên</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địa</w:t>
      </w:r>
      <w:proofErr w:type="spellEnd"/>
      <w:r w:rsidR="001A2E85" w:rsidRPr="0FB516DA">
        <w:rPr>
          <w:rFonts w:ascii="Times New Roman" w:hAnsi="Times New Roman"/>
          <w:b w:val="0"/>
          <w:sz w:val="26"/>
          <w:szCs w:val="26"/>
        </w:rPr>
        <w:t xml:space="preserve"> </w:t>
      </w:r>
      <w:proofErr w:type="spellStart"/>
      <w:r w:rsidR="001A2E85" w:rsidRPr="0FB516DA">
        <w:rPr>
          <w:rFonts w:ascii="Times New Roman" w:hAnsi="Times New Roman"/>
          <w:b w:val="0"/>
          <w:sz w:val="26"/>
          <w:szCs w:val="26"/>
        </w:rPr>
        <w:t>bàn</w:t>
      </w:r>
      <w:proofErr w:type="spellEnd"/>
      <w:r w:rsidR="001A2E85"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Thành</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phố</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Hồ</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Chí</w:t>
      </w:r>
      <w:proofErr w:type="spellEnd"/>
      <w:r w:rsidR="63C784E1" w:rsidRPr="0FB516DA">
        <w:rPr>
          <w:rFonts w:ascii="Times New Roman" w:hAnsi="Times New Roman"/>
          <w:b w:val="0"/>
          <w:sz w:val="26"/>
          <w:szCs w:val="26"/>
        </w:rPr>
        <w:t xml:space="preserve"> Minh</w:t>
      </w:r>
      <w:r w:rsidR="003E6FE5" w:rsidRPr="0FB516DA">
        <w:rPr>
          <w:rFonts w:ascii="Times New Roman" w:hAnsi="Times New Roman"/>
          <w:b w:val="0"/>
          <w:sz w:val="26"/>
          <w:szCs w:val="26"/>
        </w:rPr>
        <w:t>,</w:t>
      </w:r>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giai</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đoạn</w:t>
      </w:r>
      <w:proofErr w:type="spellEnd"/>
      <w:r w:rsidR="63C784E1" w:rsidRPr="0FB516DA">
        <w:rPr>
          <w:rFonts w:ascii="Times New Roman" w:hAnsi="Times New Roman"/>
          <w:b w:val="0"/>
          <w:sz w:val="26"/>
          <w:szCs w:val="26"/>
        </w:rPr>
        <w:t xml:space="preserve"> 201</w:t>
      </w:r>
      <w:r w:rsidR="003E6FE5" w:rsidRPr="0FB516DA">
        <w:rPr>
          <w:rFonts w:ascii="Times New Roman" w:hAnsi="Times New Roman"/>
          <w:b w:val="0"/>
          <w:sz w:val="26"/>
          <w:szCs w:val="26"/>
        </w:rPr>
        <w:t>9</w:t>
      </w:r>
      <w:r w:rsidR="63C784E1" w:rsidRPr="0FB516DA">
        <w:rPr>
          <w:rFonts w:ascii="Times New Roman" w:hAnsi="Times New Roman"/>
          <w:b w:val="0"/>
          <w:sz w:val="26"/>
          <w:szCs w:val="26"/>
        </w:rPr>
        <w:t xml:space="preserve"> - 202</w:t>
      </w:r>
      <w:r w:rsidR="003E6FE5" w:rsidRPr="0FB516DA">
        <w:rPr>
          <w:rFonts w:ascii="Times New Roman" w:hAnsi="Times New Roman"/>
          <w:b w:val="0"/>
          <w:sz w:val="26"/>
          <w:szCs w:val="26"/>
        </w:rPr>
        <w:t>5;</w:t>
      </w:r>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triển</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khai</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dạy</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học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các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ngoại</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ngữ</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khác</w:t>
      </w:r>
      <w:proofErr w:type="spellEnd"/>
      <w:r w:rsidR="63C784E1" w:rsidRPr="0FB516DA">
        <w:rPr>
          <w:rFonts w:ascii="Times New Roman" w:hAnsi="Times New Roman"/>
          <w:b w:val="0"/>
          <w:sz w:val="26"/>
          <w:szCs w:val="26"/>
        </w:rPr>
        <w:t xml:space="preserve"> ở </w:t>
      </w:r>
      <w:proofErr w:type="spellStart"/>
      <w:r w:rsidR="63C784E1" w:rsidRPr="0FB516DA">
        <w:rPr>
          <w:rFonts w:ascii="Times New Roman" w:hAnsi="Times New Roman"/>
          <w:b w:val="0"/>
          <w:sz w:val="26"/>
          <w:szCs w:val="26"/>
        </w:rPr>
        <w:t>những</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đơn</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vị</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có</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điều</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kiện</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Hướng</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dẫn</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kiểm</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soát</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việc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tổ</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chức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thực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hiện</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dạy</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học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bổ</w:t>
      </w:r>
      <w:proofErr w:type="spellEnd"/>
      <w:r w:rsidR="63C784E1" w:rsidRPr="0FB516DA">
        <w:rPr>
          <w:rFonts w:ascii="Times New Roman" w:hAnsi="Times New Roman"/>
          <w:b w:val="0"/>
          <w:sz w:val="26"/>
          <w:szCs w:val="26"/>
        </w:rPr>
        <w:t xml:space="preserve"> sung </w:t>
      </w:r>
      <w:proofErr w:type="spellStart"/>
      <w:r w:rsidR="63C784E1" w:rsidRPr="0FB516DA">
        <w:rPr>
          <w:rFonts w:ascii="Times New Roman" w:hAnsi="Times New Roman"/>
          <w:b w:val="0"/>
          <w:sz w:val="26"/>
          <w:szCs w:val="26"/>
        </w:rPr>
        <w:t>chương</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trình</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nước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ngoài</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dạy</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học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với</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giáo</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viên</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nước</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ngoài</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đúng</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quy</w:t>
      </w:r>
      <w:proofErr w:type="spellEnd"/>
      <w:r w:rsidR="63C784E1" w:rsidRPr="0FB516DA">
        <w:rPr>
          <w:rFonts w:ascii="Times New Roman" w:hAnsi="Times New Roman"/>
          <w:b w:val="0"/>
          <w:sz w:val="26"/>
          <w:szCs w:val="26"/>
        </w:rPr>
        <w:t xml:space="preserve"> </w:t>
      </w:r>
      <w:proofErr w:type="spellStart"/>
      <w:r w:rsidR="63C784E1" w:rsidRPr="0FB516DA">
        <w:rPr>
          <w:rFonts w:ascii="Times New Roman" w:hAnsi="Times New Roman"/>
          <w:b w:val="0"/>
          <w:sz w:val="26"/>
          <w:szCs w:val="26"/>
        </w:rPr>
        <w:t>định</w:t>
      </w:r>
      <w:proofErr w:type="spellEnd"/>
      <w:r w:rsidR="63C784E1" w:rsidRPr="0FB516DA">
        <w:rPr>
          <w:rFonts w:ascii="Times New Roman" w:hAnsi="Times New Roman"/>
          <w:b w:val="0"/>
          <w:sz w:val="26"/>
          <w:szCs w:val="26"/>
        </w:rPr>
        <w:t>.</w:t>
      </w:r>
    </w:p>
    <w:p w14:paraId="017D3583" w14:textId="6D7ACFFB" w:rsidR="00222C42" w:rsidRPr="00E93068" w:rsidRDefault="0B07576F" w:rsidP="0B07576F">
      <w:pPr>
        <w:ind w:firstLine="720"/>
        <w:jc w:val="both"/>
        <w:rPr>
          <w:sz w:val="26"/>
          <w:szCs w:val="26"/>
        </w:rPr>
      </w:pPr>
      <w:proofErr w:type="spellStart"/>
      <w:r w:rsidRPr="0B07576F">
        <w:rPr>
          <w:sz w:val="26"/>
          <w:szCs w:val="26"/>
        </w:rPr>
        <w:t>Tiếp</w:t>
      </w:r>
      <w:proofErr w:type="spellEnd"/>
      <w:r w:rsidRPr="0B07576F">
        <w:rPr>
          <w:sz w:val="26"/>
          <w:szCs w:val="26"/>
        </w:rPr>
        <w:t xml:space="preserve"> </w:t>
      </w:r>
      <w:proofErr w:type="spellStart"/>
      <w:r w:rsidRPr="0B07576F">
        <w:rPr>
          <w:sz w:val="26"/>
          <w:szCs w:val="26"/>
        </w:rPr>
        <w:t>tục</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khai</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Quyết</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5659/QĐ-UBND </w:t>
      </w:r>
      <w:proofErr w:type="spellStart"/>
      <w:r w:rsidRPr="0B07576F">
        <w:rPr>
          <w:sz w:val="26"/>
          <w:szCs w:val="26"/>
        </w:rPr>
        <w:t>ngày</w:t>
      </w:r>
      <w:proofErr w:type="spellEnd"/>
      <w:r w:rsidRPr="0B07576F">
        <w:rPr>
          <w:sz w:val="26"/>
          <w:szCs w:val="26"/>
        </w:rPr>
        <w:t xml:space="preserve"> 20 </w:t>
      </w:r>
      <w:proofErr w:type="spellStart"/>
      <w:r w:rsidRPr="0B07576F">
        <w:rPr>
          <w:sz w:val="26"/>
          <w:szCs w:val="26"/>
        </w:rPr>
        <w:t>ngày</w:t>
      </w:r>
      <w:proofErr w:type="spellEnd"/>
      <w:r w:rsidRPr="0B07576F">
        <w:rPr>
          <w:sz w:val="26"/>
          <w:szCs w:val="26"/>
        </w:rPr>
        <w:t xml:space="preserve"> 11 </w:t>
      </w:r>
      <w:proofErr w:type="spellStart"/>
      <w:r w:rsidRPr="0B07576F">
        <w:rPr>
          <w:sz w:val="26"/>
          <w:szCs w:val="26"/>
        </w:rPr>
        <w:t>năm</w:t>
      </w:r>
      <w:proofErr w:type="spellEnd"/>
      <w:r w:rsidRPr="0B07576F">
        <w:rPr>
          <w:sz w:val="26"/>
          <w:szCs w:val="26"/>
        </w:rPr>
        <w:t xml:space="preserve"> 2014 </w:t>
      </w:r>
      <w:proofErr w:type="spellStart"/>
      <w:r w:rsidRPr="0B07576F">
        <w:rPr>
          <w:sz w:val="26"/>
          <w:szCs w:val="26"/>
        </w:rPr>
        <w:t>của</w:t>
      </w:r>
      <w:proofErr w:type="spellEnd"/>
      <w:r w:rsidRPr="0B07576F">
        <w:rPr>
          <w:sz w:val="26"/>
          <w:szCs w:val="26"/>
        </w:rPr>
        <w:t xml:space="preserve"> UBND </w:t>
      </w:r>
      <w:proofErr w:type="spellStart"/>
      <w:r w:rsidRPr="0B07576F">
        <w:rPr>
          <w:sz w:val="26"/>
          <w:szCs w:val="26"/>
        </w:rPr>
        <w:t>thành</w:t>
      </w:r>
      <w:proofErr w:type="spellEnd"/>
      <w:r w:rsidRPr="0B07576F">
        <w:rPr>
          <w:sz w:val="26"/>
          <w:szCs w:val="26"/>
        </w:rPr>
        <w:t xml:space="preserve"> </w:t>
      </w:r>
      <w:proofErr w:type="spellStart"/>
      <w:r w:rsidRPr="0B07576F">
        <w:rPr>
          <w:sz w:val="26"/>
          <w:szCs w:val="26"/>
        </w:rPr>
        <w:t>phố</w:t>
      </w:r>
      <w:proofErr w:type="spellEnd"/>
      <w:r w:rsidRPr="0B07576F">
        <w:rPr>
          <w:sz w:val="26"/>
          <w:szCs w:val="26"/>
        </w:rPr>
        <w:t xml:space="preserve"> </w:t>
      </w:r>
      <w:proofErr w:type="spellStart"/>
      <w:r w:rsidRPr="0B07576F">
        <w:rPr>
          <w:sz w:val="26"/>
          <w:szCs w:val="26"/>
        </w:rPr>
        <w:t>Hồ</w:t>
      </w:r>
      <w:proofErr w:type="spellEnd"/>
      <w:r w:rsidRPr="0B07576F">
        <w:rPr>
          <w:sz w:val="26"/>
          <w:szCs w:val="26"/>
        </w:rPr>
        <w:t xml:space="preserve"> </w:t>
      </w:r>
      <w:proofErr w:type="spellStart"/>
      <w:r w:rsidRPr="0B07576F">
        <w:rPr>
          <w:sz w:val="26"/>
          <w:szCs w:val="26"/>
        </w:rPr>
        <w:t>Chí</w:t>
      </w:r>
      <w:proofErr w:type="spellEnd"/>
      <w:r w:rsidRPr="0B07576F">
        <w:rPr>
          <w:sz w:val="26"/>
          <w:szCs w:val="26"/>
        </w:rPr>
        <w:t xml:space="preserve"> Minh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phê</w:t>
      </w:r>
      <w:proofErr w:type="spellEnd"/>
      <w:r w:rsidRPr="0B07576F">
        <w:rPr>
          <w:sz w:val="26"/>
          <w:szCs w:val="26"/>
        </w:rPr>
        <w:t xml:space="preserve"> </w:t>
      </w:r>
      <w:proofErr w:type="spellStart"/>
      <w:r w:rsidRPr="0B07576F">
        <w:rPr>
          <w:sz w:val="26"/>
          <w:szCs w:val="26"/>
        </w:rPr>
        <w:t>duyệt</w:t>
      </w:r>
      <w:proofErr w:type="spellEnd"/>
      <w:r w:rsidRPr="0B07576F">
        <w:rPr>
          <w:sz w:val="26"/>
          <w:szCs w:val="26"/>
        </w:rPr>
        <w:t xml:space="preserve"> </w:t>
      </w:r>
      <w:proofErr w:type="spellStart"/>
      <w:r w:rsidRPr="0B07576F">
        <w:rPr>
          <w:sz w:val="26"/>
          <w:szCs w:val="26"/>
        </w:rPr>
        <w:t>Đề</w:t>
      </w:r>
      <w:proofErr w:type="spellEnd"/>
      <w:r w:rsidRPr="0B07576F">
        <w:rPr>
          <w:sz w:val="26"/>
          <w:szCs w:val="26"/>
        </w:rPr>
        <w:t xml:space="preserve"> </w:t>
      </w:r>
      <w:proofErr w:type="spellStart"/>
      <w:r w:rsidRPr="0B07576F">
        <w:rPr>
          <w:sz w:val="26"/>
          <w:szCs w:val="26"/>
        </w:rPr>
        <w:t>án</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môn</w:t>
      </w:r>
      <w:proofErr w:type="spellEnd"/>
      <w:r w:rsidRPr="0B07576F">
        <w:rPr>
          <w:sz w:val="26"/>
          <w:szCs w:val="26"/>
        </w:rPr>
        <w:t xml:space="preserve"> </w:t>
      </w:r>
      <w:proofErr w:type="spellStart"/>
      <w:r w:rsidRPr="0B07576F">
        <w:rPr>
          <w:sz w:val="26"/>
          <w:szCs w:val="26"/>
        </w:rPr>
        <w:t>Toán</w:t>
      </w:r>
      <w:proofErr w:type="spellEnd"/>
      <w:r w:rsidRPr="0B07576F">
        <w:rPr>
          <w:sz w:val="26"/>
          <w:szCs w:val="26"/>
        </w:rPr>
        <w:t xml:space="preserve">, Khoa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Tiếng</w:t>
      </w:r>
      <w:proofErr w:type="spellEnd"/>
      <w:r w:rsidRPr="0B07576F">
        <w:rPr>
          <w:sz w:val="26"/>
          <w:szCs w:val="26"/>
        </w:rPr>
        <w:t xml:space="preserve"> Anh </w:t>
      </w:r>
      <w:proofErr w:type="spellStart"/>
      <w:r w:rsidRPr="0B07576F">
        <w:rPr>
          <w:sz w:val="26"/>
          <w:szCs w:val="26"/>
        </w:rPr>
        <w:t>tích</w:t>
      </w:r>
      <w:proofErr w:type="spellEnd"/>
      <w:r w:rsidRPr="0B07576F">
        <w:rPr>
          <w:sz w:val="26"/>
          <w:szCs w:val="26"/>
        </w:rPr>
        <w:t xml:space="preserve"> </w:t>
      </w:r>
      <w:proofErr w:type="spellStart"/>
      <w:r w:rsidRPr="0B07576F">
        <w:rPr>
          <w:sz w:val="26"/>
          <w:szCs w:val="26"/>
        </w:rPr>
        <w:t>hợp</w:t>
      </w:r>
      <w:proofErr w:type="spellEnd"/>
      <w:r w:rsidRPr="0B07576F">
        <w:rPr>
          <w:sz w:val="26"/>
          <w:szCs w:val="26"/>
        </w:rPr>
        <w:t xml:space="preserve"> </w:t>
      </w:r>
      <w:proofErr w:type="spellStart"/>
      <w:r w:rsidRPr="0B07576F">
        <w:rPr>
          <w:sz w:val="26"/>
          <w:szCs w:val="26"/>
        </w:rPr>
        <w:t>chương</w:t>
      </w:r>
      <w:proofErr w:type="spellEnd"/>
      <w:r w:rsidRPr="0B07576F">
        <w:rPr>
          <w:sz w:val="26"/>
          <w:szCs w:val="26"/>
        </w:rPr>
        <w:t xml:space="preserve"> </w:t>
      </w:r>
      <w:proofErr w:type="spellStart"/>
      <w:r w:rsidRPr="0B07576F">
        <w:rPr>
          <w:sz w:val="26"/>
          <w:szCs w:val="26"/>
        </w:rPr>
        <w:t>trình</w:t>
      </w:r>
      <w:proofErr w:type="spellEnd"/>
      <w:r w:rsidRPr="0B07576F">
        <w:rPr>
          <w:sz w:val="26"/>
          <w:szCs w:val="26"/>
        </w:rPr>
        <w:t xml:space="preserve"> Anh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Việt</w:t>
      </w:r>
      <w:proofErr w:type="spellEnd"/>
      <w:r w:rsidRPr="0B07576F">
        <w:rPr>
          <w:sz w:val="26"/>
          <w:szCs w:val="26"/>
        </w:rPr>
        <w:t xml:space="preserve"> Nam.</w:t>
      </w:r>
    </w:p>
    <w:p w14:paraId="5FF6BC79" w14:textId="63BFCAA9" w:rsidR="00B6051B" w:rsidRPr="00E93068" w:rsidRDefault="006E4388" w:rsidP="00B6051B">
      <w:pPr>
        <w:pStyle w:val="BodyText2"/>
        <w:spacing w:before="120" w:after="120"/>
        <w:ind w:firstLine="720"/>
        <w:jc w:val="both"/>
        <w:rPr>
          <w:rFonts w:ascii="Times New Roman" w:hAnsi="Times New Roman"/>
          <w:b w:val="0"/>
          <w:spacing w:val="-2"/>
          <w:sz w:val="26"/>
          <w:szCs w:val="26"/>
          <w:lang w:val="vi-VN"/>
        </w:rPr>
      </w:pPr>
      <w:r w:rsidRPr="00E93068">
        <w:rPr>
          <w:rFonts w:ascii="Times New Roman" w:hAnsi="Times New Roman"/>
          <w:b w:val="0"/>
          <w:spacing w:val="-2"/>
          <w:sz w:val="26"/>
          <w:szCs w:val="26"/>
        </w:rPr>
        <w:t xml:space="preserve">+ </w:t>
      </w:r>
      <w:r w:rsidR="00B6051B" w:rsidRPr="00E93068">
        <w:rPr>
          <w:rFonts w:ascii="Times New Roman" w:hAnsi="Times New Roman"/>
          <w:b w:val="0"/>
          <w:spacing w:val="-2"/>
          <w:sz w:val="26"/>
          <w:szCs w:val="26"/>
          <w:lang w:val="vi-VN"/>
        </w:rPr>
        <w:t xml:space="preserve">Đối với môn </w:t>
      </w:r>
      <w:proofErr w:type="spellStart"/>
      <w:r w:rsidR="00A33914" w:rsidRPr="00E93068">
        <w:rPr>
          <w:rFonts w:ascii="Times New Roman" w:hAnsi="Times New Roman"/>
          <w:b w:val="0"/>
          <w:spacing w:val="-2"/>
          <w:sz w:val="26"/>
          <w:szCs w:val="26"/>
        </w:rPr>
        <w:t>ngoại</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ngữ</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khác</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như</w:t>
      </w:r>
      <w:proofErr w:type="spellEnd"/>
      <w:r w:rsidR="00A33914" w:rsidRPr="00E93068">
        <w:rPr>
          <w:rFonts w:ascii="Times New Roman" w:hAnsi="Times New Roman"/>
          <w:b w:val="0"/>
          <w:spacing w:val="-2"/>
          <w:sz w:val="26"/>
          <w:szCs w:val="26"/>
        </w:rPr>
        <w:t xml:space="preserve"> </w:t>
      </w:r>
      <w:r w:rsidR="00B6051B" w:rsidRPr="00E93068">
        <w:rPr>
          <w:rFonts w:ascii="Times New Roman" w:hAnsi="Times New Roman"/>
          <w:b w:val="0"/>
          <w:spacing w:val="-2"/>
          <w:sz w:val="26"/>
          <w:szCs w:val="26"/>
          <w:lang w:val="vi-VN"/>
        </w:rPr>
        <w:t>tiếng Pháp</w:t>
      </w:r>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tiếng</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Đức</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tiếng</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Trung</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tiếng</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Nhật</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tiếng</w:t>
      </w:r>
      <w:proofErr w:type="spellEnd"/>
      <w:r w:rsidR="00A33914" w:rsidRPr="00E93068">
        <w:rPr>
          <w:rFonts w:ascii="Times New Roman" w:hAnsi="Times New Roman"/>
          <w:b w:val="0"/>
          <w:spacing w:val="-2"/>
          <w:sz w:val="26"/>
          <w:szCs w:val="26"/>
        </w:rPr>
        <w:t xml:space="preserve"> </w:t>
      </w:r>
      <w:proofErr w:type="spellStart"/>
      <w:r w:rsidR="00A33914" w:rsidRPr="00E93068">
        <w:rPr>
          <w:rFonts w:ascii="Times New Roman" w:hAnsi="Times New Roman"/>
          <w:b w:val="0"/>
          <w:spacing w:val="-2"/>
          <w:sz w:val="26"/>
          <w:szCs w:val="26"/>
        </w:rPr>
        <w:t>Hàn</w:t>
      </w:r>
      <w:proofErr w:type="spellEnd"/>
      <w:r w:rsidR="00B6051B" w:rsidRPr="00E93068">
        <w:rPr>
          <w:rFonts w:ascii="Times New Roman" w:hAnsi="Times New Roman"/>
          <w:b w:val="0"/>
          <w:spacing w:val="-2"/>
          <w:sz w:val="26"/>
          <w:szCs w:val="26"/>
          <w:lang w:val="vi-VN"/>
        </w:rPr>
        <w:t>:</w:t>
      </w:r>
    </w:p>
    <w:p w14:paraId="4FCE9C7F" w14:textId="11901F90" w:rsidR="006E4388" w:rsidRPr="00E93068" w:rsidRDefault="006E4388" w:rsidP="00B6051B">
      <w:pPr>
        <w:pStyle w:val="BodyText2"/>
        <w:spacing w:before="120" w:after="120"/>
        <w:ind w:firstLine="720"/>
        <w:jc w:val="both"/>
        <w:rPr>
          <w:rFonts w:ascii="Times New Roman" w:hAnsi="Times New Roman"/>
          <w:b w:val="0"/>
          <w:spacing w:val="-2"/>
          <w:sz w:val="26"/>
          <w:szCs w:val="26"/>
        </w:rPr>
      </w:pPr>
      <w:proofErr w:type="spellStart"/>
      <w:r w:rsidRPr="00E93068">
        <w:rPr>
          <w:rFonts w:ascii="Times New Roman" w:hAnsi="Times New Roman"/>
          <w:b w:val="0"/>
          <w:spacing w:val="-2"/>
          <w:sz w:val="26"/>
          <w:szCs w:val="26"/>
        </w:rPr>
        <w:t>Căn</w:t>
      </w:r>
      <w:proofErr w:type="spellEnd"/>
      <w:r w:rsidRPr="00E93068">
        <w:rPr>
          <w:rFonts w:ascii="Times New Roman" w:hAnsi="Times New Roman"/>
          <w:b w:val="0"/>
          <w:spacing w:val="-2"/>
          <w:sz w:val="26"/>
          <w:szCs w:val="26"/>
        </w:rPr>
        <w:t xml:space="preserve"> </w:t>
      </w:r>
      <w:proofErr w:type="spellStart"/>
      <w:r w:rsidRPr="00E93068">
        <w:rPr>
          <w:rFonts w:ascii="Times New Roman" w:hAnsi="Times New Roman"/>
          <w:b w:val="0"/>
          <w:spacing w:val="-2"/>
          <w:sz w:val="26"/>
          <w:szCs w:val="26"/>
        </w:rPr>
        <w:t>cứ</w:t>
      </w:r>
      <w:proofErr w:type="spellEnd"/>
      <w:r w:rsidRPr="00E93068">
        <w:rPr>
          <w:rFonts w:ascii="Times New Roman" w:hAnsi="Times New Roman"/>
          <w:b w:val="0"/>
          <w:spacing w:val="-2"/>
          <w:sz w:val="26"/>
          <w:szCs w:val="26"/>
        </w:rPr>
        <w:t xml:space="preserve"> </w:t>
      </w:r>
      <w:proofErr w:type="spellStart"/>
      <w:r w:rsidRPr="00E93068">
        <w:rPr>
          <w:rFonts w:ascii="Times New Roman" w:hAnsi="Times New Roman"/>
          <w:b w:val="0"/>
          <w:spacing w:val="-2"/>
          <w:sz w:val="26"/>
          <w:szCs w:val="26"/>
        </w:rPr>
        <w:t>các</w:t>
      </w:r>
      <w:proofErr w:type="spellEnd"/>
      <w:r w:rsidRPr="00E93068">
        <w:rPr>
          <w:rFonts w:ascii="Times New Roman" w:hAnsi="Times New Roman"/>
          <w:b w:val="0"/>
          <w:spacing w:val="-2"/>
          <w:sz w:val="26"/>
          <w:szCs w:val="26"/>
        </w:rPr>
        <w:t xml:space="preserve"> </w:t>
      </w:r>
      <w:proofErr w:type="spellStart"/>
      <w:r w:rsidRPr="00E93068">
        <w:rPr>
          <w:rFonts w:ascii="Times New Roman" w:hAnsi="Times New Roman"/>
          <w:b w:val="0"/>
          <w:spacing w:val="-2"/>
          <w:sz w:val="26"/>
          <w:szCs w:val="26"/>
        </w:rPr>
        <w:t>hướng</w:t>
      </w:r>
      <w:proofErr w:type="spellEnd"/>
      <w:r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dẫ</w:t>
      </w:r>
      <w:r w:rsidRPr="00E93068">
        <w:rPr>
          <w:rFonts w:ascii="Times New Roman" w:hAnsi="Times New Roman"/>
          <w:b w:val="0"/>
          <w:spacing w:val="-2"/>
          <w:sz w:val="26"/>
          <w:szCs w:val="26"/>
        </w:rPr>
        <w:t>n</w:t>
      </w:r>
      <w:proofErr w:type="spellEnd"/>
      <w:r w:rsidRPr="00E93068">
        <w:rPr>
          <w:rFonts w:ascii="Times New Roman" w:hAnsi="Times New Roman"/>
          <w:b w:val="0"/>
          <w:spacing w:val="-2"/>
          <w:sz w:val="26"/>
          <w:szCs w:val="26"/>
        </w:rPr>
        <w:t xml:space="preserve"> </w:t>
      </w:r>
      <w:proofErr w:type="spellStart"/>
      <w:r w:rsidRPr="00E93068">
        <w:rPr>
          <w:rFonts w:ascii="Times New Roman" w:hAnsi="Times New Roman"/>
          <w:b w:val="0"/>
          <w:spacing w:val="-2"/>
          <w:sz w:val="26"/>
          <w:szCs w:val="26"/>
        </w:rPr>
        <w:t>của</w:t>
      </w:r>
      <w:proofErr w:type="spellEnd"/>
      <w:r w:rsidRPr="00E93068">
        <w:rPr>
          <w:rFonts w:ascii="Times New Roman" w:hAnsi="Times New Roman"/>
          <w:b w:val="0"/>
          <w:spacing w:val="-2"/>
          <w:sz w:val="26"/>
          <w:szCs w:val="26"/>
        </w:rPr>
        <w:t xml:space="preserve"> </w:t>
      </w:r>
      <w:proofErr w:type="spellStart"/>
      <w:r w:rsidRPr="00E93068">
        <w:rPr>
          <w:rFonts w:ascii="Times New Roman" w:hAnsi="Times New Roman"/>
          <w:b w:val="0"/>
          <w:spacing w:val="-2"/>
          <w:sz w:val="26"/>
          <w:szCs w:val="26"/>
        </w:rPr>
        <w:t>Bộ</w:t>
      </w:r>
      <w:proofErr w:type="spellEnd"/>
      <w:r w:rsidRPr="00E93068">
        <w:rPr>
          <w:rFonts w:ascii="Times New Roman" w:hAnsi="Times New Roman"/>
          <w:b w:val="0"/>
          <w:spacing w:val="-2"/>
          <w:sz w:val="26"/>
          <w:szCs w:val="26"/>
        </w:rPr>
        <w:t xml:space="preserve"> GDĐT</w:t>
      </w:r>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và</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lộ</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trình</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dạy</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học</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các</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môn</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ngoại</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ngữ</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để</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triển</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khai</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dạy</w:t>
      </w:r>
      <w:proofErr w:type="spellEnd"/>
      <w:r w:rsidR="000112FE" w:rsidRPr="00E93068">
        <w:rPr>
          <w:rFonts w:ascii="Times New Roman" w:hAnsi="Times New Roman"/>
          <w:b w:val="0"/>
          <w:spacing w:val="-2"/>
          <w:sz w:val="26"/>
          <w:szCs w:val="26"/>
        </w:rPr>
        <w:t xml:space="preserve"> </w:t>
      </w:r>
      <w:proofErr w:type="spellStart"/>
      <w:r w:rsidR="000112FE" w:rsidRPr="00E93068">
        <w:rPr>
          <w:rFonts w:ascii="Times New Roman" w:hAnsi="Times New Roman"/>
          <w:b w:val="0"/>
          <w:spacing w:val="-2"/>
          <w:sz w:val="26"/>
          <w:szCs w:val="26"/>
        </w:rPr>
        <w:t>học</w:t>
      </w:r>
      <w:proofErr w:type="spellEnd"/>
      <w:r w:rsidR="000112FE"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các</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ngoại</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ngữ</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khác</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với</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hiệu</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quả</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cụ</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thể</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và</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khắc</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phục</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các</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khó</w:t>
      </w:r>
      <w:proofErr w:type="spellEnd"/>
      <w:r w:rsidR="00387094" w:rsidRPr="00E93068">
        <w:rPr>
          <w:rFonts w:ascii="Times New Roman" w:hAnsi="Times New Roman"/>
          <w:b w:val="0"/>
          <w:spacing w:val="-2"/>
          <w:sz w:val="26"/>
          <w:szCs w:val="26"/>
        </w:rPr>
        <w:t xml:space="preserve"> khan, </w:t>
      </w:r>
      <w:proofErr w:type="spellStart"/>
      <w:r w:rsidR="00387094" w:rsidRPr="00E93068">
        <w:rPr>
          <w:rFonts w:ascii="Times New Roman" w:hAnsi="Times New Roman"/>
          <w:b w:val="0"/>
          <w:spacing w:val="-2"/>
          <w:sz w:val="26"/>
          <w:szCs w:val="26"/>
        </w:rPr>
        <w:t>hạn</w:t>
      </w:r>
      <w:proofErr w:type="spellEnd"/>
      <w:r w:rsidR="00387094" w:rsidRPr="00E93068">
        <w:rPr>
          <w:rFonts w:ascii="Times New Roman" w:hAnsi="Times New Roman"/>
          <w:b w:val="0"/>
          <w:spacing w:val="-2"/>
          <w:sz w:val="26"/>
          <w:szCs w:val="26"/>
        </w:rPr>
        <w:t xml:space="preserve"> </w:t>
      </w:r>
      <w:proofErr w:type="spellStart"/>
      <w:r w:rsidR="00387094" w:rsidRPr="00E93068">
        <w:rPr>
          <w:rFonts w:ascii="Times New Roman" w:hAnsi="Times New Roman"/>
          <w:b w:val="0"/>
          <w:spacing w:val="-2"/>
          <w:sz w:val="26"/>
          <w:szCs w:val="26"/>
        </w:rPr>
        <w:t>chế</w:t>
      </w:r>
      <w:proofErr w:type="spellEnd"/>
      <w:r w:rsidR="00387094"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trong</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việc</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triển</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khai</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dạy</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học</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ngoại</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ngữ</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này</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trong</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thời</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gian</w:t>
      </w:r>
      <w:proofErr w:type="spellEnd"/>
      <w:r w:rsidR="005853A9" w:rsidRPr="00E93068">
        <w:rPr>
          <w:rFonts w:ascii="Times New Roman" w:hAnsi="Times New Roman"/>
          <w:b w:val="0"/>
          <w:spacing w:val="-2"/>
          <w:sz w:val="26"/>
          <w:szCs w:val="26"/>
        </w:rPr>
        <w:t xml:space="preserve"> </w:t>
      </w:r>
      <w:proofErr w:type="spellStart"/>
      <w:r w:rsidR="005853A9" w:rsidRPr="00E93068">
        <w:rPr>
          <w:rFonts w:ascii="Times New Roman" w:hAnsi="Times New Roman"/>
          <w:b w:val="0"/>
          <w:spacing w:val="-2"/>
          <w:sz w:val="26"/>
          <w:szCs w:val="26"/>
        </w:rPr>
        <w:t>vừa</w:t>
      </w:r>
      <w:proofErr w:type="spellEnd"/>
      <w:r w:rsidR="005853A9" w:rsidRPr="00E93068">
        <w:rPr>
          <w:rFonts w:ascii="Times New Roman" w:hAnsi="Times New Roman"/>
          <w:b w:val="0"/>
          <w:spacing w:val="-2"/>
          <w:sz w:val="26"/>
          <w:szCs w:val="26"/>
        </w:rPr>
        <w:t xml:space="preserve"> qua.</w:t>
      </w:r>
    </w:p>
    <w:p w14:paraId="187D7E81" w14:textId="77777777" w:rsidR="00DE3982" w:rsidRPr="00E93068" w:rsidRDefault="63C784E1" w:rsidP="00471EA3">
      <w:pPr>
        <w:ind w:firstLine="720"/>
        <w:jc w:val="both"/>
        <w:outlineLvl w:val="0"/>
        <w:rPr>
          <w:b/>
          <w:bCs/>
          <w:sz w:val="26"/>
          <w:szCs w:val="26"/>
        </w:rPr>
      </w:pPr>
      <w:r w:rsidRPr="00E93068">
        <w:rPr>
          <w:b/>
          <w:bCs/>
          <w:sz w:val="26"/>
          <w:szCs w:val="26"/>
        </w:rPr>
        <w:t xml:space="preserve">3.  </w:t>
      </w:r>
      <w:proofErr w:type="spellStart"/>
      <w:r w:rsidRPr="00E93068">
        <w:rPr>
          <w:b/>
          <w:bCs/>
          <w:sz w:val="26"/>
          <w:szCs w:val="26"/>
        </w:rPr>
        <w:t>Một</w:t>
      </w:r>
      <w:proofErr w:type="spellEnd"/>
      <w:r w:rsidRPr="00E93068">
        <w:rPr>
          <w:b/>
          <w:bCs/>
          <w:sz w:val="26"/>
          <w:szCs w:val="26"/>
        </w:rPr>
        <w:t xml:space="preserve"> </w:t>
      </w:r>
      <w:proofErr w:type="spellStart"/>
      <w:r w:rsidRPr="00E93068">
        <w:rPr>
          <w:b/>
          <w:bCs/>
          <w:sz w:val="26"/>
          <w:szCs w:val="26"/>
        </w:rPr>
        <w:t>số</w:t>
      </w:r>
      <w:proofErr w:type="spellEnd"/>
      <w:r w:rsidRPr="00E93068">
        <w:rPr>
          <w:b/>
          <w:bCs/>
          <w:sz w:val="26"/>
          <w:szCs w:val="26"/>
        </w:rPr>
        <w:t xml:space="preserve"> </w:t>
      </w:r>
      <w:proofErr w:type="spellStart"/>
      <w:r w:rsidRPr="00E93068">
        <w:rPr>
          <w:b/>
          <w:bCs/>
          <w:sz w:val="26"/>
          <w:szCs w:val="26"/>
        </w:rPr>
        <w:t>chỉ</w:t>
      </w:r>
      <w:proofErr w:type="spellEnd"/>
      <w:r w:rsidRPr="00E93068">
        <w:rPr>
          <w:b/>
          <w:bCs/>
          <w:sz w:val="26"/>
          <w:szCs w:val="26"/>
        </w:rPr>
        <w:t xml:space="preserve"> </w:t>
      </w:r>
      <w:proofErr w:type="spellStart"/>
      <w:r w:rsidRPr="00E93068">
        <w:rPr>
          <w:b/>
          <w:bCs/>
          <w:sz w:val="26"/>
          <w:szCs w:val="26"/>
        </w:rPr>
        <w:t>tiêu</w:t>
      </w:r>
      <w:proofErr w:type="spellEnd"/>
    </w:p>
    <w:p w14:paraId="187D7E82" w14:textId="77777777" w:rsidR="00DE3982" w:rsidRPr="00E93068" w:rsidRDefault="0FB516DA" w:rsidP="0FB516DA">
      <w:pPr>
        <w:spacing w:before="120"/>
        <w:ind w:firstLine="720"/>
        <w:jc w:val="both"/>
        <w:rPr>
          <w:sz w:val="26"/>
          <w:szCs w:val="26"/>
        </w:rPr>
      </w:pPr>
      <w:r w:rsidRPr="0FB516DA">
        <w:rPr>
          <w:sz w:val="26"/>
          <w:szCs w:val="26"/>
        </w:rPr>
        <w:t xml:space="preserve">+ 100% </w:t>
      </w:r>
      <w:proofErr w:type="spellStart"/>
      <w:r w:rsidRPr="0FB516DA">
        <w:rPr>
          <w:sz w:val="26"/>
          <w:szCs w:val="26"/>
        </w:rPr>
        <w:t>quận</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duy</w:t>
      </w:r>
      <w:proofErr w:type="spellEnd"/>
      <w:r w:rsidRPr="0FB516DA">
        <w:rPr>
          <w:sz w:val="26"/>
          <w:szCs w:val="26"/>
        </w:rPr>
        <w:t xml:space="preserve"> </w:t>
      </w:r>
      <w:proofErr w:type="spellStart"/>
      <w:r w:rsidRPr="0FB516DA">
        <w:rPr>
          <w:sz w:val="26"/>
          <w:szCs w:val="26"/>
        </w:rPr>
        <w:t>trì</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cập</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bậc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w:t>
      </w:r>
    </w:p>
    <w:p w14:paraId="187D7E83" w14:textId="77777777" w:rsidR="00DE3982" w:rsidRPr="00E93068" w:rsidRDefault="0FB516DA" w:rsidP="0FB516DA">
      <w:pPr>
        <w:spacing w:before="120"/>
        <w:ind w:firstLine="720"/>
        <w:jc w:val="both"/>
        <w:rPr>
          <w:sz w:val="26"/>
          <w:szCs w:val="26"/>
        </w:rPr>
      </w:pPr>
      <w:r w:rsidRPr="0FB516DA">
        <w:rPr>
          <w:sz w:val="26"/>
          <w:szCs w:val="26"/>
        </w:rPr>
        <w:t xml:space="preserve">+ 100%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phường</w:t>
      </w:r>
      <w:proofErr w:type="spellEnd"/>
      <w:r w:rsidRPr="0FB516DA">
        <w:rPr>
          <w:sz w:val="26"/>
          <w:szCs w:val="26"/>
        </w:rPr>
        <w:t xml:space="preserve"> </w:t>
      </w:r>
      <w:proofErr w:type="spellStart"/>
      <w:r w:rsidRPr="0FB516DA">
        <w:rPr>
          <w:sz w:val="26"/>
          <w:szCs w:val="26"/>
        </w:rPr>
        <w:t>xã</w:t>
      </w:r>
      <w:proofErr w:type="spellEnd"/>
      <w:r w:rsidRPr="0FB516DA">
        <w:rPr>
          <w:sz w:val="26"/>
          <w:szCs w:val="26"/>
        </w:rPr>
        <w:t xml:space="preserve"> </w:t>
      </w:r>
      <w:proofErr w:type="spellStart"/>
      <w:r w:rsidRPr="0FB516DA">
        <w:rPr>
          <w:sz w:val="26"/>
          <w:szCs w:val="26"/>
        </w:rPr>
        <w:t>hoàn</w:t>
      </w:r>
      <w:proofErr w:type="spellEnd"/>
      <w:r w:rsidRPr="0FB516DA">
        <w:rPr>
          <w:sz w:val="26"/>
          <w:szCs w:val="26"/>
        </w:rPr>
        <w:t xml:space="preserve">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cập</w:t>
      </w:r>
      <w:proofErr w:type="spellEnd"/>
      <w:r w:rsidRPr="0FB516DA">
        <w:rPr>
          <w:sz w:val="26"/>
          <w:szCs w:val="26"/>
        </w:rPr>
        <w:t xml:space="preserve"> </w:t>
      </w:r>
      <w:proofErr w:type="spellStart"/>
      <w:r w:rsidRPr="0FB516DA">
        <w:rPr>
          <w:sz w:val="26"/>
          <w:szCs w:val="26"/>
        </w:rPr>
        <w:t>nhật</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chuyển</w:t>
      </w:r>
      <w:proofErr w:type="spellEnd"/>
      <w:r w:rsidRPr="0FB516DA">
        <w:rPr>
          <w:sz w:val="26"/>
          <w:szCs w:val="26"/>
        </w:rPr>
        <w:t xml:space="preserve"> </w:t>
      </w:r>
      <w:proofErr w:type="spellStart"/>
      <w:r w:rsidRPr="0FB516DA">
        <w:rPr>
          <w:sz w:val="26"/>
          <w:szCs w:val="26"/>
        </w:rPr>
        <w:t>dữ</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PCGD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hệ</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phố</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sự</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phép</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Đào</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w:t>
      </w:r>
    </w:p>
    <w:p w14:paraId="187D7E84" w14:textId="5980558D"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Tất</w:t>
      </w:r>
      <w:proofErr w:type="spellEnd"/>
      <w:r w:rsidRPr="0FB516DA">
        <w:rPr>
          <w:sz w:val="26"/>
          <w:szCs w:val="26"/>
        </w:rPr>
        <w:t xml:space="preserve"> </w:t>
      </w:r>
      <w:proofErr w:type="spellStart"/>
      <w:r w:rsidRPr="0FB516DA">
        <w:rPr>
          <w:sz w:val="26"/>
          <w:szCs w:val="26"/>
        </w:rPr>
        <w:t>cả</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w:t>
      </w:r>
      <w:proofErr w:type="spellStart"/>
      <w:r w:rsidRPr="0FB516DA">
        <w:rPr>
          <w:sz w:val="26"/>
          <w:szCs w:val="26"/>
        </w:rPr>
        <w:t>và</w:t>
      </w:r>
      <w:proofErr w:type="spellEnd"/>
      <w:r w:rsidRPr="0FB516DA">
        <w:rPr>
          <w:sz w:val="26"/>
          <w:szCs w:val="26"/>
        </w:rPr>
        <w:t xml:space="preserve"> THPT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ít</w:t>
      </w:r>
      <w:proofErr w:type="spellEnd"/>
      <w:r w:rsidRPr="0FB516DA">
        <w:rPr>
          <w:sz w:val="26"/>
          <w:szCs w:val="26"/>
        </w:rPr>
        <w:t xml:space="preserve"> </w:t>
      </w:r>
      <w:proofErr w:type="spellStart"/>
      <w:r w:rsidRPr="0FB516DA">
        <w:rPr>
          <w:sz w:val="26"/>
          <w:szCs w:val="26"/>
        </w:rPr>
        <w:t>nhất</w:t>
      </w:r>
      <w:proofErr w:type="spellEnd"/>
      <w:r w:rsidRPr="0FB516DA">
        <w:rPr>
          <w:sz w:val="26"/>
          <w:szCs w:val="26"/>
        </w:rPr>
        <w:t xml:space="preserve"> </w:t>
      </w:r>
      <w:proofErr w:type="spellStart"/>
      <w:r w:rsidRPr="0FB516DA">
        <w:rPr>
          <w:sz w:val="26"/>
          <w:szCs w:val="26"/>
        </w:rPr>
        <w:t>một</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STEM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phong</w:t>
      </w:r>
      <w:proofErr w:type="spellEnd"/>
      <w:r w:rsidRPr="0FB516DA">
        <w:rPr>
          <w:sz w:val="26"/>
          <w:szCs w:val="26"/>
        </w:rPr>
        <w:t xml:space="preserve"> </w:t>
      </w:r>
      <w:proofErr w:type="spellStart"/>
      <w:r w:rsidRPr="0FB516DA">
        <w:rPr>
          <w:sz w:val="26"/>
          <w:szCs w:val="26"/>
        </w:rPr>
        <w:t>trào</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cuộc</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do </w:t>
      </w:r>
      <w:proofErr w:type="spellStart"/>
      <w:r w:rsidRPr="0FB516DA">
        <w:rPr>
          <w:sz w:val="26"/>
          <w:szCs w:val="26"/>
        </w:rPr>
        <w:t>Sở</w:t>
      </w:r>
      <w:proofErr w:type="spellEnd"/>
      <w:r w:rsidRPr="0FB516DA">
        <w:rPr>
          <w:sz w:val="26"/>
          <w:szCs w:val="26"/>
        </w:rPr>
        <w:t xml:space="preserve"> GDĐT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w:t>
      </w:r>
    </w:p>
    <w:p w14:paraId="187D7E85" w14:textId="594C872C" w:rsidR="00DE3982" w:rsidRPr="00E93068" w:rsidRDefault="63C784E1">
      <w:pPr>
        <w:spacing w:before="120"/>
        <w:ind w:firstLine="720"/>
        <w:jc w:val="both"/>
        <w:rPr>
          <w:sz w:val="26"/>
          <w:szCs w:val="26"/>
          <w:highlight w:val="white"/>
        </w:rPr>
      </w:pPr>
      <w:r w:rsidRPr="00E93068">
        <w:rPr>
          <w:sz w:val="26"/>
          <w:szCs w:val="26"/>
          <w:highlight w:val="white"/>
        </w:rPr>
        <w:lastRenderedPageBreak/>
        <w:t xml:space="preserve">+ </w:t>
      </w:r>
      <w:proofErr w:type="spellStart"/>
      <w:r w:rsidRPr="00E93068">
        <w:rPr>
          <w:sz w:val="26"/>
          <w:szCs w:val="26"/>
          <w:highlight w:val="white"/>
        </w:rPr>
        <w:t>Đạt</w:t>
      </w:r>
      <w:proofErr w:type="spellEnd"/>
      <w:r w:rsidRPr="00E93068">
        <w:rPr>
          <w:sz w:val="26"/>
          <w:szCs w:val="26"/>
          <w:highlight w:val="white"/>
        </w:rPr>
        <w:t xml:space="preserve"> 100% </w:t>
      </w:r>
      <w:proofErr w:type="spellStart"/>
      <w:r w:rsidRPr="00E93068">
        <w:rPr>
          <w:sz w:val="26"/>
          <w:szCs w:val="26"/>
          <w:highlight w:val="white"/>
        </w:rPr>
        <w:t>các</w:t>
      </w:r>
      <w:proofErr w:type="spellEnd"/>
      <w:r w:rsidRPr="00E93068">
        <w:rPr>
          <w:sz w:val="26"/>
          <w:szCs w:val="26"/>
          <w:highlight w:val="white"/>
        </w:rPr>
        <w:t xml:space="preserve"> </w:t>
      </w:r>
      <w:proofErr w:type="spellStart"/>
      <w:r w:rsidRPr="00E93068">
        <w:rPr>
          <w:sz w:val="26"/>
          <w:szCs w:val="26"/>
          <w:highlight w:val="white"/>
        </w:rPr>
        <w:t>trường</w:t>
      </w:r>
      <w:proofErr w:type="spellEnd"/>
      <w:r w:rsidRPr="00E93068">
        <w:rPr>
          <w:sz w:val="26"/>
          <w:szCs w:val="26"/>
          <w:highlight w:val="white"/>
        </w:rPr>
        <w:t xml:space="preserve"> </w:t>
      </w:r>
      <w:proofErr w:type="spellStart"/>
      <w:r w:rsidRPr="00E93068">
        <w:rPr>
          <w:sz w:val="26"/>
          <w:szCs w:val="26"/>
          <w:highlight w:val="white"/>
        </w:rPr>
        <w:t>trung</w:t>
      </w:r>
      <w:proofErr w:type="spellEnd"/>
      <w:r w:rsidRPr="00E93068">
        <w:rPr>
          <w:sz w:val="26"/>
          <w:szCs w:val="26"/>
          <w:highlight w:val="white"/>
        </w:rPr>
        <w:t xml:space="preserve"> </w:t>
      </w:r>
      <w:proofErr w:type="spellStart"/>
      <w:r w:rsidRPr="00E93068">
        <w:rPr>
          <w:sz w:val="26"/>
          <w:szCs w:val="26"/>
          <w:highlight w:val="white"/>
        </w:rPr>
        <w:t>học</w:t>
      </w:r>
      <w:proofErr w:type="spellEnd"/>
      <w:r w:rsidRPr="00E93068">
        <w:rPr>
          <w:sz w:val="26"/>
          <w:szCs w:val="26"/>
          <w:highlight w:val="white"/>
        </w:rPr>
        <w:t xml:space="preserve"> </w:t>
      </w:r>
      <w:proofErr w:type="spellStart"/>
      <w:r w:rsidRPr="00E93068">
        <w:rPr>
          <w:sz w:val="26"/>
          <w:szCs w:val="26"/>
          <w:highlight w:val="white"/>
        </w:rPr>
        <w:t>thực</w:t>
      </w:r>
      <w:proofErr w:type="spellEnd"/>
      <w:r w:rsidRPr="00E93068">
        <w:rPr>
          <w:sz w:val="26"/>
          <w:szCs w:val="26"/>
          <w:highlight w:val="white"/>
        </w:rPr>
        <w:t xml:space="preserve"> </w:t>
      </w:r>
      <w:proofErr w:type="spellStart"/>
      <w:r w:rsidRPr="00E93068">
        <w:rPr>
          <w:sz w:val="26"/>
          <w:szCs w:val="26"/>
          <w:highlight w:val="white"/>
        </w:rPr>
        <w:t>hiện</w:t>
      </w:r>
      <w:proofErr w:type="spellEnd"/>
      <w:r w:rsidRPr="00E93068">
        <w:rPr>
          <w:sz w:val="26"/>
          <w:szCs w:val="26"/>
          <w:highlight w:val="white"/>
        </w:rPr>
        <w:t xml:space="preserve"> </w:t>
      </w:r>
      <w:r w:rsidRPr="00E93068">
        <w:rPr>
          <w:sz w:val="26"/>
          <w:szCs w:val="26"/>
          <w:highlight w:val="white"/>
          <w:lang w:val="vi-VN"/>
        </w:rPr>
        <w:t>“Trường học kết nối”</w:t>
      </w:r>
      <w:r w:rsidR="00B5290E" w:rsidRPr="00E93068">
        <w:rPr>
          <w:sz w:val="26"/>
          <w:szCs w:val="26"/>
          <w:highlight w:val="white"/>
        </w:rPr>
        <w:t xml:space="preserve">, </w:t>
      </w:r>
      <w:proofErr w:type="spellStart"/>
      <w:r w:rsidR="00B5290E" w:rsidRPr="00E93068">
        <w:rPr>
          <w:sz w:val="26"/>
          <w:szCs w:val="26"/>
          <w:highlight w:val="white"/>
        </w:rPr>
        <w:t>các</w:t>
      </w:r>
      <w:proofErr w:type="spellEnd"/>
      <w:r w:rsidRPr="00E93068">
        <w:rPr>
          <w:sz w:val="26"/>
          <w:szCs w:val="26"/>
          <w:highlight w:val="white"/>
          <w:lang w:val="vi-VN"/>
        </w:rPr>
        <w:t xml:space="preserve"> </w:t>
      </w:r>
      <w:proofErr w:type="spellStart"/>
      <w:r w:rsidR="00B5290E" w:rsidRPr="00E93068">
        <w:rPr>
          <w:sz w:val="26"/>
          <w:szCs w:val="26"/>
          <w:highlight w:val="white"/>
        </w:rPr>
        <w:t>phần</w:t>
      </w:r>
      <w:proofErr w:type="spellEnd"/>
      <w:r w:rsidR="00B5290E" w:rsidRPr="00E93068">
        <w:rPr>
          <w:sz w:val="26"/>
          <w:szCs w:val="26"/>
          <w:highlight w:val="white"/>
        </w:rPr>
        <w:t xml:space="preserve"> </w:t>
      </w:r>
      <w:proofErr w:type="spellStart"/>
      <w:r w:rsidR="00B5290E" w:rsidRPr="00E93068">
        <w:rPr>
          <w:sz w:val="26"/>
          <w:szCs w:val="26"/>
          <w:highlight w:val="white"/>
        </w:rPr>
        <w:t>mềm</w:t>
      </w:r>
      <w:proofErr w:type="spellEnd"/>
      <w:r w:rsidR="00B5290E" w:rsidRPr="00E93068">
        <w:rPr>
          <w:sz w:val="26"/>
          <w:szCs w:val="26"/>
          <w:highlight w:val="white"/>
        </w:rPr>
        <w:t xml:space="preserve"> </w:t>
      </w:r>
      <w:proofErr w:type="spellStart"/>
      <w:r w:rsidR="00B5290E" w:rsidRPr="00E93068">
        <w:rPr>
          <w:sz w:val="26"/>
          <w:szCs w:val="26"/>
          <w:highlight w:val="white"/>
        </w:rPr>
        <w:t>dạy</w:t>
      </w:r>
      <w:proofErr w:type="spellEnd"/>
      <w:r w:rsidR="00B5290E" w:rsidRPr="00E93068">
        <w:rPr>
          <w:sz w:val="26"/>
          <w:szCs w:val="26"/>
          <w:highlight w:val="white"/>
        </w:rPr>
        <w:t xml:space="preserve"> </w:t>
      </w:r>
      <w:proofErr w:type="spellStart"/>
      <w:r w:rsidR="00B5290E" w:rsidRPr="00E93068">
        <w:rPr>
          <w:sz w:val="26"/>
          <w:szCs w:val="26"/>
          <w:highlight w:val="white"/>
        </w:rPr>
        <w:t>học</w:t>
      </w:r>
      <w:proofErr w:type="spellEnd"/>
      <w:r w:rsidR="00B5290E" w:rsidRPr="00E93068">
        <w:rPr>
          <w:sz w:val="26"/>
          <w:szCs w:val="26"/>
          <w:highlight w:val="white"/>
        </w:rPr>
        <w:t xml:space="preserve"> </w:t>
      </w:r>
      <w:proofErr w:type="spellStart"/>
      <w:r w:rsidR="00B5290E" w:rsidRPr="00E93068">
        <w:rPr>
          <w:sz w:val="26"/>
          <w:szCs w:val="26"/>
          <w:highlight w:val="white"/>
        </w:rPr>
        <w:t>trực</w:t>
      </w:r>
      <w:proofErr w:type="spellEnd"/>
      <w:r w:rsidR="00B5290E" w:rsidRPr="00E93068">
        <w:rPr>
          <w:sz w:val="26"/>
          <w:szCs w:val="26"/>
          <w:highlight w:val="white"/>
        </w:rPr>
        <w:t xml:space="preserve"> </w:t>
      </w:r>
      <w:proofErr w:type="spellStart"/>
      <w:r w:rsidR="00B5290E" w:rsidRPr="00E93068">
        <w:rPr>
          <w:sz w:val="26"/>
          <w:szCs w:val="26"/>
          <w:highlight w:val="white"/>
        </w:rPr>
        <w:t>tuyến</w:t>
      </w:r>
      <w:proofErr w:type="spellEnd"/>
      <w:r w:rsidR="00CF5ECF" w:rsidRPr="00E93068">
        <w:rPr>
          <w:sz w:val="26"/>
          <w:szCs w:val="26"/>
          <w:highlight w:val="white"/>
        </w:rPr>
        <w:t xml:space="preserve">, </w:t>
      </w:r>
      <w:proofErr w:type="spellStart"/>
      <w:r w:rsidRPr="00E93068">
        <w:rPr>
          <w:sz w:val="26"/>
          <w:szCs w:val="26"/>
          <w:highlight w:val="white"/>
        </w:rPr>
        <w:t>cổng</w:t>
      </w:r>
      <w:proofErr w:type="spellEnd"/>
      <w:r w:rsidRPr="00E93068">
        <w:rPr>
          <w:sz w:val="26"/>
          <w:szCs w:val="26"/>
          <w:highlight w:val="white"/>
        </w:rPr>
        <w:t xml:space="preserve"> </w:t>
      </w:r>
      <w:proofErr w:type="spellStart"/>
      <w:r w:rsidRPr="00E93068">
        <w:rPr>
          <w:sz w:val="26"/>
          <w:szCs w:val="26"/>
          <w:highlight w:val="white"/>
        </w:rPr>
        <w:t>thông</w:t>
      </w:r>
      <w:proofErr w:type="spellEnd"/>
      <w:r w:rsidRPr="00E93068">
        <w:rPr>
          <w:sz w:val="26"/>
          <w:szCs w:val="26"/>
          <w:highlight w:val="white"/>
        </w:rPr>
        <w:t xml:space="preserve"> tin </w:t>
      </w:r>
      <w:proofErr w:type="spellStart"/>
      <w:r w:rsidRPr="00E93068">
        <w:rPr>
          <w:sz w:val="26"/>
          <w:szCs w:val="26"/>
          <w:highlight w:val="white"/>
        </w:rPr>
        <w:t>điện</w:t>
      </w:r>
      <w:proofErr w:type="spellEnd"/>
      <w:r w:rsidRPr="00E93068">
        <w:rPr>
          <w:sz w:val="26"/>
          <w:szCs w:val="26"/>
          <w:highlight w:val="white"/>
        </w:rPr>
        <w:t xml:space="preserve"> </w:t>
      </w:r>
      <w:proofErr w:type="spellStart"/>
      <w:r w:rsidRPr="00E93068">
        <w:rPr>
          <w:sz w:val="26"/>
          <w:szCs w:val="26"/>
          <w:highlight w:val="white"/>
        </w:rPr>
        <w:t>tử</w:t>
      </w:r>
      <w:proofErr w:type="spellEnd"/>
      <w:r w:rsidRPr="00E93068">
        <w:rPr>
          <w:sz w:val="26"/>
          <w:szCs w:val="26"/>
          <w:highlight w:val="white"/>
        </w:rPr>
        <w:t xml:space="preserve"> </w:t>
      </w:r>
      <w:proofErr w:type="spellStart"/>
      <w:r w:rsidRPr="00E93068">
        <w:rPr>
          <w:sz w:val="26"/>
          <w:szCs w:val="26"/>
          <w:highlight w:val="white"/>
        </w:rPr>
        <w:t>của</w:t>
      </w:r>
      <w:proofErr w:type="spellEnd"/>
      <w:r w:rsidRPr="00E93068">
        <w:rPr>
          <w:sz w:val="26"/>
          <w:szCs w:val="26"/>
          <w:highlight w:val="white"/>
        </w:rPr>
        <w:t xml:space="preserve"> </w:t>
      </w:r>
      <w:proofErr w:type="spellStart"/>
      <w:r w:rsidRPr="00E93068">
        <w:rPr>
          <w:sz w:val="26"/>
          <w:szCs w:val="26"/>
          <w:highlight w:val="white"/>
        </w:rPr>
        <w:t>Ngành</w:t>
      </w:r>
      <w:proofErr w:type="spellEnd"/>
      <w:r w:rsidR="00CF5ECF" w:rsidRPr="00E93068">
        <w:rPr>
          <w:sz w:val="26"/>
          <w:szCs w:val="26"/>
          <w:highlight w:val="white"/>
        </w:rPr>
        <w:t xml:space="preserve"> </w:t>
      </w:r>
      <w:proofErr w:type="spellStart"/>
      <w:r w:rsidR="00CF5ECF" w:rsidRPr="00E93068">
        <w:rPr>
          <w:sz w:val="26"/>
          <w:szCs w:val="26"/>
          <w:highlight w:val="white"/>
        </w:rPr>
        <w:t>phục</w:t>
      </w:r>
      <w:proofErr w:type="spellEnd"/>
      <w:r w:rsidR="00CF5ECF" w:rsidRPr="00E93068">
        <w:rPr>
          <w:sz w:val="26"/>
          <w:szCs w:val="26"/>
          <w:highlight w:val="white"/>
        </w:rPr>
        <w:t xml:space="preserve"> </w:t>
      </w:r>
      <w:proofErr w:type="spellStart"/>
      <w:r w:rsidR="00CF5ECF" w:rsidRPr="00E93068">
        <w:rPr>
          <w:sz w:val="26"/>
          <w:szCs w:val="26"/>
          <w:highlight w:val="white"/>
        </w:rPr>
        <w:t>vụ</w:t>
      </w:r>
      <w:proofErr w:type="spellEnd"/>
      <w:r w:rsidR="00CF5ECF" w:rsidRPr="00E93068">
        <w:rPr>
          <w:sz w:val="26"/>
          <w:szCs w:val="26"/>
          <w:highlight w:val="white"/>
        </w:rPr>
        <w:t xml:space="preserve"> </w:t>
      </w:r>
      <w:proofErr w:type="spellStart"/>
      <w:r w:rsidR="00CF5ECF" w:rsidRPr="00E93068">
        <w:rPr>
          <w:sz w:val="26"/>
          <w:szCs w:val="26"/>
          <w:highlight w:val="white"/>
        </w:rPr>
        <w:t>dạy</w:t>
      </w:r>
      <w:proofErr w:type="spellEnd"/>
      <w:r w:rsidR="00CF5ECF" w:rsidRPr="00E93068">
        <w:rPr>
          <w:sz w:val="26"/>
          <w:szCs w:val="26"/>
          <w:highlight w:val="white"/>
        </w:rPr>
        <w:t xml:space="preserve"> </w:t>
      </w:r>
      <w:proofErr w:type="spellStart"/>
      <w:r w:rsidR="00CF5ECF" w:rsidRPr="00E93068">
        <w:rPr>
          <w:sz w:val="26"/>
          <w:szCs w:val="26"/>
          <w:highlight w:val="white"/>
        </w:rPr>
        <w:t>học</w:t>
      </w:r>
      <w:proofErr w:type="spellEnd"/>
      <w:r w:rsidR="00CF5ECF" w:rsidRPr="00E93068">
        <w:rPr>
          <w:sz w:val="26"/>
          <w:szCs w:val="26"/>
          <w:highlight w:val="white"/>
        </w:rPr>
        <w:t xml:space="preserve"> </w:t>
      </w:r>
      <w:proofErr w:type="spellStart"/>
      <w:r w:rsidR="00CF5ECF" w:rsidRPr="00E93068">
        <w:rPr>
          <w:sz w:val="26"/>
          <w:szCs w:val="26"/>
          <w:highlight w:val="white"/>
        </w:rPr>
        <w:t>và</w:t>
      </w:r>
      <w:proofErr w:type="spellEnd"/>
      <w:r w:rsidR="00CF5ECF" w:rsidRPr="00E93068">
        <w:rPr>
          <w:sz w:val="26"/>
          <w:szCs w:val="26"/>
          <w:highlight w:val="white"/>
        </w:rPr>
        <w:t xml:space="preserve"> </w:t>
      </w:r>
      <w:proofErr w:type="spellStart"/>
      <w:r w:rsidR="00CF5ECF" w:rsidRPr="00E93068">
        <w:rPr>
          <w:sz w:val="26"/>
          <w:szCs w:val="26"/>
          <w:highlight w:val="white"/>
        </w:rPr>
        <w:t>kiểm</w:t>
      </w:r>
      <w:proofErr w:type="spellEnd"/>
      <w:r w:rsidR="00CF5ECF" w:rsidRPr="00E93068">
        <w:rPr>
          <w:sz w:val="26"/>
          <w:szCs w:val="26"/>
          <w:highlight w:val="white"/>
        </w:rPr>
        <w:t xml:space="preserve"> </w:t>
      </w:r>
      <w:proofErr w:type="spellStart"/>
      <w:r w:rsidR="00CF5ECF" w:rsidRPr="00E93068">
        <w:rPr>
          <w:sz w:val="26"/>
          <w:szCs w:val="26"/>
          <w:highlight w:val="white"/>
        </w:rPr>
        <w:t>tra</w:t>
      </w:r>
      <w:proofErr w:type="spellEnd"/>
      <w:r w:rsidR="00CF5ECF" w:rsidRPr="00E93068">
        <w:rPr>
          <w:sz w:val="26"/>
          <w:szCs w:val="26"/>
          <w:highlight w:val="white"/>
        </w:rPr>
        <w:t xml:space="preserve">, </w:t>
      </w:r>
      <w:proofErr w:type="spellStart"/>
      <w:r w:rsidR="00CF5ECF" w:rsidRPr="00E93068">
        <w:rPr>
          <w:sz w:val="26"/>
          <w:szCs w:val="26"/>
          <w:highlight w:val="white"/>
        </w:rPr>
        <w:t>đánh</w:t>
      </w:r>
      <w:proofErr w:type="spellEnd"/>
      <w:r w:rsidR="00CF5ECF" w:rsidRPr="00E93068">
        <w:rPr>
          <w:sz w:val="26"/>
          <w:szCs w:val="26"/>
          <w:highlight w:val="white"/>
        </w:rPr>
        <w:t xml:space="preserve"> </w:t>
      </w:r>
      <w:proofErr w:type="spellStart"/>
      <w:r w:rsidR="00CF5ECF" w:rsidRPr="00E93068">
        <w:rPr>
          <w:sz w:val="26"/>
          <w:szCs w:val="26"/>
          <w:highlight w:val="white"/>
        </w:rPr>
        <w:t>giá</w:t>
      </w:r>
      <w:proofErr w:type="spellEnd"/>
      <w:r w:rsidRPr="00E93068">
        <w:rPr>
          <w:sz w:val="26"/>
          <w:szCs w:val="26"/>
          <w:highlight w:val="white"/>
        </w:rPr>
        <w:t>.</w:t>
      </w:r>
    </w:p>
    <w:p w14:paraId="6FD99B1D" w14:textId="5791DB4C" w:rsidR="001F1779" w:rsidRPr="00E93068" w:rsidRDefault="77F92EA5" w:rsidP="77F92EA5">
      <w:pPr>
        <w:spacing w:before="120"/>
        <w:ind w:firstLine="720"/>
        <w:jc w:val="both"/>
        <w:rPr>
          <w:sz w:val="26"/>
          <w:szCs w:val="26"/>
          <w:highlight w:val="white"/>
        </w:rPr>
      </w:pPr>
      <w:r w:rsidRPr="77F92EA5">
        <w:rPr>
          <w:sz w:val="26"/>
          <w:szCs w:val="26"/>
          <w:highlight w:val="white"/>
        </w:rPr>
        <w:t xml:space="preserve">+ </w:t>
      </w:r>
      <w:proofErr w:type="spellStart"/>
      <w:r w:rsidRPr="77F92EA5">
        <w:rPr>
          <w:sz w:val="26"/>
          <w:szCs w:val="26"/>
          <w:highlight w:val="white"/>
        </w:rPr>
        <w:t>Trường</w:t>
      </w:r>
      <w:proofErr w:type="spellEnd"/>
      <w:r w:rsidRPr="77F92EA5">
        <w:rPr>
          <w:sz w:val="26"/>
          <w:szCs w:val="26"/>
          <w:highlight w:val="white"/>
        </w:rPr>
        <w:t xml:space="preserve"> THCS </w:t>
      </w:r>
      <w:proofErr w:type="spellStart"/>
      <w:r w:rsidRPr="77F92EA5">
        <w:rPr>
          <w:sz w:val="26"/>
          <w:szCs w:val="26"/>
          <w:highlight w:val="white"/>
        </w:rPr>
        <w:t>và</w:t>
      </w:r>
      <w:proofErr w:type="spellEnd"/>
      <w:r w:rsidRPr="77F92EA5">
        <w:rPr>
          <w:sz w:val="26"/>
          <w:szCs w:val="26"/>
          <w:highlight w:val="white"/>
        </w:rPr>
        <w:t xml:space="preserve"> THPT </w:t>
      </w:r>
      <w:proofErr w:type="spellStart"/>
      <w:r w:rsidRPr="77F92EA5">
        <w:rPr>
          <w:sz w:val="26"/>
          <w:szCs w:val="26"/>
          <w:highlight w:val="white"/>
        </w:rPr>
        <w:t>thực</w:t>
      </w:r>
      <w:proofErr w:type="spellEnd"/>
      <w:r w:rsidRPr="77F92EA5">
        <w:rPr>
          <w:sz w:val="26"/>
          <w:szCs w:val="26"/>
          <w:highlight w:val="white"/>
        </w:rPr>
        <w:t xml:space="preserve"> </w:t>
      </w:r>
      <w:proofErr w:type="spellStart"/>
      <w:r w:rsidRPr="77F92EA5">
        <w:rPr>
          <w:sz w:val="26"/>
          <w:szCs w:val="26"/>
          <w:highlight w:val="white"/>
        </w:rPr>
        <w:t>hiện</w:t>
      </w:r>
      <w:proofErr w:type="spellEnd"/>
      <w:r w:rsidRPr="77F92EA5">
        <w:rPr>
          <w:sz w:val="26"/>
          <w:szCs w:val="26"/>
          <w:highlight w:val="white"/>
        </w:rPr>
        <w:t xml:space="preserve"> </w:t>
      </w:r>
      <w:proofErr w:type="spellStart"/>
      <w:r w:rsidRPr="77F92EA5">
        <w:rPr>
          <w:sz w:val="26"/>
          <w:szCs w:val="26"/>
          <w:highlight w:val="white"/>
        </w:rPr>
        <w:t>công</w:t>
      </w:r>
      <w:proofErr w:type="spellEnd"/>
      <w:r w:rsidRPr="77F92EA5">
        <w:rPr>
          <w:sz w:val="26"/>
          <w:szCs w:val="26"/>
          <w:highlight w:val="white"/>
        </w:rPr>
        <w:t xml:space="preserve"> </w:t>
      </w:r>
      <w:proofErr w:type="spellStart"/>
      <w:r w:rsidRPr="77F92EA5">
        <w:rPr>
          <w:sz w:val="26"/>
          <w:szCs w:val="26"/>
          <w:highlight w:val="white"/>
        </w:rPr>
        <w:t>tác</w:t>
      </w:r>
      <w:proofErr w:type="spellEnd"/>
      <w:r w:rsidRPr="77F92EA5">
        <w:rPr>
          <w:sz w:val="26"/>
          <w:szCs w:val="26"/>
          <w:highlight w:val="white"/>
        </w:rPr>
        <w:t xml:space="preserve"> </w:t>
      </w:r>
      <w:proofErr w:type="spellStart"/>
      <w:r w:rsidRPr="77F92EA5">
        <w:rPr>
          <w:sz w:val="26"/>
          <w:szCs w:val="26"/>
          <w:highlight w:val="white"/>
        </w:rPr>
        <w:t>thi</w:t>
      </w:r>
      <w:proofErr w:type="spellEnd"/>
      <w:r w:rsidRPr="77F92EA5">
        <w:rPr>
          <w:sz w:val="26"/>
          <w:szCs w:val="26"/>
          <w:highlight w:val="white"/>
        </w:rPr>
        <w:t xml:space="preserve"> </w:t>
      </w:r>
      <w:proofErr w:type="spellStart"/>
      <w:r w:rsidRPr="77F92EA5">
        <w:rPr>
          <w:sz w:val="26"/>
          <w:szCs w:val="26"/>
          <w:highlight w:val="white"/>
        </w:rPr>
        <w:t>đua</w:t>
      </w:r>
      <w:proofErr w:type="spellEnd"/>
      <w:r w:rsidRPr="77F92EA5">
        <w:rPr>
          <w:sz w:val="26"/>
          <w:szCs w:val="26"/>
          <w:highlight w:val="white"/>
        </w:rPr>
        <w:t xml:space="preserve"> </w:t>
      </w:r>
      <w:proofErr w:type="spellStart"/>
      <w:r w:rsidRPr="77F92EA5">
        <w:rPr>
          <w:sz w:val="26"/>
          <w:szCs w:val="26"/>
          <w:highlight w:val="white"/>
        </w:rPr>
        <w:t>công</w:t>
      </w:r>
      <w:proofErr w:type="spellEnd"/>
      <w:r w:rsidRPr="77F92EA5">
        <w:rPr>
          <w:sz w:val="26"/>
          <w:szCs w:val="26"/>
          <w:highlight w:val="white"/>
        </w:rPr>
        <w:t xml:space="preserve"> </w:t>
      </w:r>
      <w:proofErr w:type="spellStart"/>
      <w:r w:rsidRPr="77F92EA5">
        <w:rPr>
          <w:sz w:val="26"/>
          <w:szCs w:val="26"/>
          <w:highlight w:val="white"/>
        </w:rPr>
        <w:t>khai</w:t>
      </w:r>
      <w:proofErr w:type="spellEnd"/>
      <w:r w:rsidRPr="77F92EA5">
        <w:rPr>
          <w:sz w:val="26"/>
          <w:szCs w:val="26"/>
          <w:highlight w:val="white"/>
        </w:rPr>
        <w:t xml:space="preserve">, </w:t>
      </w:r>
      <w:proofErr w:type="spellStart"/>
      <w:r w:rsidRPr="77F92EA5">
        <w:rPr>
          <w:sz w:val="26"/>
          <w:szCs w:val="26"/>
          <w:highlight w:val="white"/>
        </w:rPr>
        <w:t>dân</w:t>
      </w:r>
      <w:proofErr w:type="spellEnd"/>
      <w:r w:rsidRPr="77F92EA5">
        <w:rPr>
          <w:sz w:val="26"/>
          <w:szCs w:val="26"/>
          <w:highlight w:val="white"/>
        </w:rPr>
        <w:t xml:space="preserve"> </w:t>
      </w:r>
      <w:proofErr w:type="spellStart"/>
      <w:r w:rsidRPr="77F92EA5">
        <w:rPr>
          <w:sz w:val="26"/>
          <w:szCs w:val="26"/>
          <w:highlight w:val="white"/>
        </w:rPr>
        <w:t>chủ</w:t>
      </w:r>
      <w:proofErr w:type="spellEnd"/>
      <w:r w:rsidRPr="77F92EA5">
        <w:rPr>
          <w:sz w:val="26"/>
          <w:szCs w:val="26"/>
          <w:highlight w:val="white"/>
        </w:rPr>
        <w:t xml:space="preserve">, </w:t>
      </w:r>
      <w:proofErr w:type="spellStart"/>
      <w:r w:rsidRPr="77F92EA5">
        <w:rPr>
          <w:sz w:val="26"/>
          <w:szCs w:val="26"/>
          <w:highlight w:val="white"/>
        </w:rPr>
        <w:t>khuyến</w:t>
      </w:r>
      <w:proofErr w:type="spellEnd"/>
      <w:r w:rsidRPr="77F92EA5">
        <w:rPr>
          <w:sz w:val="26"/>
          <w:szCs w:val="26"/>
          <w:highlight w:val="white"/>
        </w:rPr>
        <w:t xml:space="preserve"> </w:t>
      </w:r>
      <w:proofErr w:type="spellStart"/>
      <w:r w:rsidRPr="77F92EA5">
        <w:rPr>
          <w:sz w:val="26"/>
          <w:szCs w:val="26"/>
          <w:highlight w:val="white"/>
        </w:rPr>
        <w:t>khích</w:t>
      </w:r>
      <w:proofErr w:type="spellEnd"/>
      <w:r w:rsidRPr="77F92EA5">
        <w:rPr>
          <w:sz w:val="26"/>
          <w:szCs w:val="26"/>
          <w:highlight w:val="white"/>
        </w:rPr>
        <w:t xml:space="preserve"> </w:t>
      </w:r>
      <w:proofErr w:type="spellStart"/>
      <w:r w:rsidRPr="77F92EA5">
        <w:rPr>
          <w:sz w:val="26"/>
          <w:szCs w:val="26"/>
          <w:highlight w:val="white"/>
        </w:rPr>
        <w:t>đổi</w:t>
      </w:r>
      <w:proofErr w:type="spellEnd"/>
      <w:r w:rsidRPr="77F92EA5">
        <w:rPr>
          <w:sz w:val="26"/>
          <w:szCs w:val="26"/>
          <w:highlight w:val="white"/>
        </w:rPr>
        <w:t xml:space="preserve"> </w:t>
      </w:r>
      <w:proofErr w:type="spellStart"/>
      <w:r w:rsidRPr="77F92EA5">
        <w:rPr>
          <w:sz w:val="26"/>
          <w:szCs w:val="26"/>
          <w:highlight w:val="white"/>
        </w:rPr>
        <w:t>mới</w:t>
      </w:r>
      <w:proofErr w:type="spellEnd"/>
      <w:r w:rsidRPr="77F92EA5">
        <w:rPr>
          <w:sz w:val="26"/>
          <w:szCs w:val="26"/>
          <w:highlight w:val="white"/>
        </w:rPr>
        <w:t xml:space="preserve"> </w:t>
      </w:r>
      <w:proofErr w:type="spellStart"/>
      <w:r w:rsidRPr="77F92EA5">
        <w:rPr>
          <w:sz w:val="26"/>
          <w:szCs w:val="26"/>
          <w:highlight w:val="white"/>
        </w:rPr>
        <w:t>dạy</w:t>
      </w:r>
      <w:proofErr w:type="spellEnd"/>
      <w:r w:rsidRPr="77F92EA5">
        <w:rPr>
          <w:sz w:val="26"/>
          <w:szCs w:val="26"/>
          <w:highlight w:val="white"/>
        </w:rPr>
        <w:t xml:space="preserve"> </w:t>
      </w:r>
      <w:proofErr w:type="spellStart"/>
      <w:r w:rsidRPr="77F92EA5">
        <w:rPr>
          <w:sz w:val="26"/>
          <w:szCs w:val="26"/>
          <w:highlight w:val="white"/>
        </w:rPr>
        <w:t>học</w:t>
      </w:r>
      <w:proofErr w:type="spellEnd"/>
      <w:r w:rsidRPr="77F92EA5">
        <w:rPr>
          <w:sz w:val="26"/>
          <w:szCs w:val="26"/>
          <w:highlight w:val="white"/>
        </w:rPr>
        <w:t xml:space="preserve"> </w:t>
      </w:r>
      <w:proofErr w:type="spellStart"/>
      <w:r w:rsidRPr="77F92EA5">
        <w:rPr>
          <w:sz w:val="26"/>
          <w:szCs w:val="26"/>
          <w:highlight w:val="white"/>
        </w:rPr>
        <w:t>và</w:t>
      </w:r>
      <w:proofErr w:type="spellEnd"/>
      <w:r w:rsidRPr="77F92EA5">
        <w:rPr>
          <w:sz w:val="26"/>
          <w:szCs w:val="26"/>
          <w:highlight w:val="white"/>
        </w:rPr>
        <w:t xml:space="preserve"> </w:t>
      </w:r>
      <w:proofErr w:type="spellStart"/>
      <w:r w:rsidRPr="77F92EA5">
        <w:rPr>
          <w:sz w:val="26"/>
          <w:szCs w:val="26"/>
          <w:highlight w:val="white"/>
        </w:rPr>
        <w:t>kiểm</w:t>
      </w:r>
      <w:proofErr w:type="spellEnd"/>
      <w:r w:rsidRPr="77F92EA5">
        <w:rPr>
          <w:sz w:val="26"/>
          <w:szCs w:val="26"/>
          <w:highlight w:val="white"/>
        </w:rPr>
        <w:t xml:space="preserve"> </w:t>
      </w:r>
      <w:proofErr w:type="spellStart"/>
      <w:r w:rsidRPr="77F92EA5">
        <w:rPr>
          <w:sz w:val="26"/>
          <w:szCs w:val="26"/>
          <w:highlight w:val="white"/>
        </w:rPr>
        <w:t>tra</w:t>
      </w:r>
      <w:proofErr w:type="spellEnd"/>
      <w:r w:rsidRPr="77F92EA5">
        <w:rPr>
          <w:sz w:val="26"/>
          <w:szCs w:val="26"/>
          <w:highlight w:val="white"/>
        </w:rPr>
        <w:t xml:space="preserve"> </w:t>
      </w:r>
      <w:proofErr w:type="spellStart"/>
      <w:r w:rsidRPr="77F92EA5">
        <w:rPr>
          <w:sz w:val="26"/>
          <w:szCs w:val="26"/>
          <w:highlight w:val="white"/>
        </w:rPr>
        <w:t>đánh</w:t>
      </w:r>
      <w:proofErr w:type="spellEnd"/>
      <w:r w:rsidRPr="77F92EA5">
        <w:rPr>
          <w:sz w:val="26"/>
          <w:szCs w:val="26"/>
          <w:highlight w:val="white"/>
        </w:rPr>
        <w:t xml:space="preserve"> </w:t>
      </w:r>
      <w:proofErr w:type="spellStart"/>
      <w:r w:rsidRPr="77F92EA5">
        <w:rPr>
          <w:sz w:val="26"/>
          <w:szCs w:val="26"/>
          <w:highlight w:val="white"/>
        </w:rPr>
        <w:t>giá</w:t>
      </w:r>
      <w:proofErr w:type="spellEnd"/>
      <w:r w:rsidRPr="77F92EA5">
        <w:rPr>
          <w:sz w:val="26"/>
          <w:szCs w:val="26"/>
          <w:highlight w:val="white"/>
        </w:rPr>
        <w:t xml:space="preserve">; 100% </w:t>
      </w:r>
      <w:proofErr w:type="spellStart"/>
      <w:r w:rsidRPr="77F92EA5">
        <w:rPr>
          <w:sz w:val="26"/>
          <w:szCs w:val="26"/>
          <w:highlight w:val="white"/>
        </w:rPr>
        <w:t>đơn</w:t>
      </w:r>
      <w:proofErr w:type="spellEnd"/>
      <w:r w:rsidRPr="77F92EA5">
        <w:rPr>
          <w:sz w:val="26"/>
          <w:szCs w:val="26"/>
          <w:highlight w:val="white"/>
        </w:rPr>
        <w:t xml:space="preserve"> </w:t>
      </w:r>
      <w:proofErr w:type="spellStart"/>
      <w:r w:rsidRPr="77F92EA5">
        <w:rPr>
          <w:sz w:val="26"/>
          <w:szCs w:val="26"/>
          <w:highlight w:val="white"/>
        </w:rPr>
        <w:t>vị</w:t>
      </w:r>
      <w:proofErr w:type="spellEnd"/>
      <w:r w:rsidRPr="77F92EA5">
        <w:rPr>
          <w:sz w:val="26"/>
          <w:szCs w:val="26"/>
          <w:highlight w:val="white"/>
        </w:rPr>
        <w:t xml:space="preserve"> </w:t>
      </w:r>
      <w:proofErr w:type="spellStart"/>
      <w:r w:rsidRPr="77F92EA5">
        <w:rPr>
          <w:sz w:val="26"/>
          <w:szCs w:val="26"/>
          <w:highlight w:val="white"/>
        </w:rPr>
        <w:t>tự</w:t>
      </w:r>
      <w:proofErr w:type="spellEnd"/>
      <w:r w:rsidRPr="77F92EA5">
        <w:rPr>
          <w:sz w:val="26"/>
          <w:szCs w:val="26"/>
          <w:highlight w:val="white"/>
        </w:rPr>
        <w:t xml:space="preserve"> </w:t>
      </w:r>
      <w:proofErr w:type="spellStart"/>
      <w:r w:rsidRPr="77F92EA5">
        <w:rPr>
          <w:sz w:val="26"/>
          <w:szCs w:val="26"/>
          <w:highlight w:val="white"/>
        </w:rPr>
        <w:t>đánh</w:t>
      </w:r>
      <w:proofErr w:type="spellEnd"/>
      <w:r w:rsidRPr="77F92EA5">
        <w:rPr>
          <w:sz w:val="26"/>
          <w:szCs w:val="26"/>
          <w:highlight w:val="white"/>
        </w:rPr>
        <w:t xml:space="preserve"> </w:t>
      </w:r>
      <w:proofErr w:type="spellStart"/>
      <w:r w:rsidRPr="77F92EA5">
        <w:rPr>
          <w:sz w:val="26"/>
          <w:szCs w:val="26"/>
          <w:highlight w:val="white"/>
        </w:rPr>
        <w:t>giá</w:t>
      </w:r>
      <w:proofErr w:type="spellEnd"/>
      <w:r w:rsidRPr="77F92EA5">
        <w:rPr>
          <w:sz w:val="26"/>
          <w:szCs w:val="26"/>
          <w:highlight w:val="white"/>
        </w:rPr>
        <w:t xml:space="preserve"> </w:t>
      </w:r>
      <w:proofErr w:type="spellStart"/>
      <w:r w:rsidRPr="77F92EA5">
        <w:rPr>
          <w:sz w:val="26"/>
          <w:szCs w:val="26"/>
          <w:highlight w:val="white"/>
        </w:rPr>
        <w:t>thi</w:t>
      </w:r>
      <w:proofErr w:type="spellEnd"/>
      <w:r w:rsidRPr="77F92EA5">
        <w:rPr>
          <w:sz w:val="26"/>
          <w:szCs w:val="26"/>
          <w:highlight w:val="white"/>
        </w:rPr>
        <w:t xml:space="preserve"> </w:t>
      </w:r>
      <w:proofErr w:type="spellStart"/>
      <w:r w:rsidRPr="77F92EA5">
        <w:rPr>
          <w:sz w:val="26"/>
          <w:szCs w:val="26"/>
          <w:highlight w:val="white"/>
        </w:rPr>
        <w:t>đua</w:t>
      </w:r>
      <w:proofErr w:type="spellEnd"/>
      <w:r w:rsidRPr="77F92EA5">
        <w:rPr>
          <w:sz w:val="26"/>
          <w:szCs w:val="26"/>
          <w:highlight w:val="white"/>
        </w:rPr>
        <w:t xml:space="preserve"> </w:t>
      </w:r>
      <w:proofErr w:type="spellStart"/>
      <w:r w:rsidRPr="77F92EA5">
        <w:rPr>
          <w:sz w:val="26"/>
          <w:szCs w:val="26"/>
          <w:highlight w:val="white"/>
        </w:rPr>
        <w:t>đúng</w:t>
      </w:r>
      <w:proofErr w:type="spellEnd"/>
      <w:r w:rsidRPr="77F92EA5">
        <w:rPr>
          <w:sz w:val="26"/>
          <w:szCs w:val="26"/>
          <w:highlight w:val="white"/>
        </w:rPr>
        <w:t xml:space="preserve"> </w:t>
      </w:r>
      <w:proofErr w:type="spellStart"/>
      <w:r w:rsidRPr="77F92EA5">
        <w:rPr>
          <w:sz w:val="26"/>
          <w:szCs w:val="26"/>
          <w:highlight w:val="white"/>
        </w:rPr>
        <w:t>tiến</w:t>
      </w:r>
      <w:proofErr w:type="spellEnd"/>
      <w:r w:rsidRPr="77F92EA5">
        <w:rPr>
          <w:sz w:val="26"/>
          <w:szCs w:val="26"/>
          <w:highlight w:val="white"/>
        </w:rPr>
        <w:t xml:space="preserve"> </w:t>
      </w:r>
      <w:proofErr w:type="spellStart"/>
      <w:r w:rsidRPr="77F92EA5">
        <w:rPr>
          <w:sz w:val="26"/>
          <w:szCs w:val="26"/>
          <w:highlight w:val="white"/>
        </w:rPr>
        <w:t>độ</w:t>
      </w:r>
      <w:proofErr w:type="spellEnd"/>
      <w:r w:rsidRPr="77F92EA5">
        <w:rPr>
          <w:sz w:val="26"/>
          <w:szCs w:val="26"/>
          <w:highlight w:val="white"/>
        </w:rPr>
        <w:t xml:space="preserve">. </w:t>
      </w:r>
      <w:proofErr w:type="spellStart"/>
      <w:r w:rsidRPr="77F92EA5">
        <w:rPr>
          <w:sz w:val="26"/>
          <w:szCs w:val="26"/>
          <w:highlight w:val="white"/>
        </w:rPr>
        <w:t>Các</w:t>
      </w:r>
      <w:proofErr w:type="spellEnd"/>
      <w:r w:rsidRPr="77F92EA5">
        <w:rPr>
          <w:sz w:val="26"/>
          <w:szCs w:val="26"/>
          <w:highlight w:val="white"/>
        </w:rPr>
        <w:t xml:space="preserve"> </w:t>
      </w:r>
      <w:proofErr w:type="spellStart"/>
      <w:r w:rsidRPr="77F92EA5">
        <w:rPr>
          <w:sz w:val="26"/>
          <w:szCs w:val="26"/>
          <w:highlight w:val="white"/>
        </w:rPr>
        <w:t>trường</w:t>
      </w:r>
      <w:proofErr w:type="spellEnd"/>
      <w:r w:rsidRPr="77F92EA5">
        <w:rPr>
          <w:sz w:val="26"/>
          <w:szCs w:val="26"/>
          <w:highlight w:val="white"/>
        </w:rPr>
        <w:t xml:space="preserve"> THPT </w:t>
      </w:r>
      <w:proofErr w:type="spellStart"/>
      <w:r w:rsidRPr="77F92EA5">
        <w:rPr>
          <w:sz w:val="26"/>
          <w:szCs w:val="26"/>
          <w:highlight w:val="white"/>
        </w:rPr>
        <w:t>tại</w:t>
      </w:r>
      <w:proofErr w:type="spellEnd"/>
      <w:r w:rsidRPr="77F92EA5">
        <w:rPr>
          <w:sz w:val="26"/>
          <w:szCs w:val="26"/>
          <w:highlight w:val="white"/>
        </w:rPr>
        <w:t xml:space="preserve"> </w:t>
      </w:r>
      <w:proofErr w:type="spellStart"/>
      <w:r w:rsidRPr="77F92EA5">
        <w:rPr>
          <w:sz w:val="26"/>
          <w:szCs w:val="26"/>
          <w:highlight w:val="white"/>
        </w:rPr>
        <w:t>các</w:t>
      </w:r>
      <w:proofErr w:type="spellEnd"/>
      <w:r w:rsidRPr="77F92EA5">
        <w:rPr>
          <w:sz w:val="26"/>
          <w:szCs w:val="26"/>
          <w:highlight w:val="white"/>
        </w:rPr>
        <w:t xml:space="preserve"> </w:t>
      </w:r>
      <w:proofErr w:type="spellStart"/>
      <w:r w:rsidRPr="77F92EA5">
        <w:rPr>
          <w:sz w:val="26"/>
          <w:szCs w:val="26"/>
          <w:highlight w:val="white"/>
        </w:rPr>
        <w:t>địa</w:t>
      </w:r>
      <w:proofErr w:type="spellEnd"/>
      <w:r w:rsidRPr="77F92EA5">
        <w:rPr>
          <w:sz w:val="26"/>
          <w:szCs w:val="26"/>
          <w:highlight w:val="white"/>
        </w:rPr>
        <w:t xml:space="preserve"> </w:t>
      </w:r>
      <w:proofErr w:type="spellStart"/>
      <w:r w:rsidRPr="77F92EA5">
        <w:rPr>
          <w:sz w:val="26"/>
          <w:szCs w:val="26"/>
          <w:highlight w:val="white"/>
        </w:rPr>
        <w:t>phương</w:t>
      </w:r>
      <w:proofErr w:type="spellEnd"/>
      <w:r w:rsidRPr="77F92EA5">
        <w:rPr>
          <w:sz w:val="26"/>
          <w:szCs w:val="26"/>
          <w:highlight w:val="white"/>
        </w:rPr>
        <w:t xml:space="preserve"> </w:t>
      </w:r>
      <w:proofErr w:type="spellStart"/>
      <w:r w:rsidRPr="77F92EA5">
        <w:rPr>
          <w:sz w:val="26"/>
          <w:szCs w:val="26"/>
          <w:highlight w:val="white"/>
        </w:rPr>
        <w:t>xây</w:t>
      </w:r>
      <w:proofErr w:type="spellEnd"/>
      <w:r w:rsidRPr="77F92EA5">
        <w:rPr>
          <w:sz w:val="26"/>
          <w:szCs w:val="26"/>
          <w:highlight w:val="white"/>
        </w:rPr>
        <w:t xml:space="preserve"> </w:t>
      </w:r>
      <w:proofErr w:type="spellStart"/>
      <w:r w:rsidRPr="77F92EA5">
        <w:rPr>
          <w:sz w:val="26"/>
          <w:szCs w:val="26"/>
          <w:highlight w:val="white"/>
        </w:rPr>
        <w:t>dựng</w:t>
      </w:r>
      <w:proofErr w:type="spellEnd"/>
      <w:r w:rsidRPr="77F92EA5">
        <w:rPr>
          <w:sz w:val="26"/>
          <w:szCs w:val="26"/>
          <w:highlight w:val="white"/>
        </w:rPr>
        <w:t xml:space="preserve"> </w:t>
      </w:r>
      <w:proofErr w:type="spellStart"/>
      <w:r w:rsidRPr="77F92EA5">
        <w:rPr>
          <w:sz w:val="26"/>
          <w:szCs w:val="26"/>
          <w:highlight w:val="white"/>
        </w:rPr>
        <w:t>Nông</w:t>
      </w:r>
      <w:proofErr w:type="spellEnd"/>
      <w:r w:rsidRPr="77F92EA5">
        <w:rPr>
          <w:sz w:val="26"/>
          <w:szCs w:val="26"/>
          <w:highlight w:val="white"/>
        </w:rPr>
        <w:t xml:space="preserve"> </w:t>
      </w:r>
      <w:proofErr w:type="spellStart"/>
      <w:r w:rsidRPr="77F92EA5">
        <w:rPr>
          <w:sz w:val="26"/>
          <w:szCs w:val="26"/>
          <w:highlight w:val="white"/>
        </w:rPr>
        <w:t>thôn</w:t>
      </w:r>
      <w:proofErr w:type="spellEnd"/>
      <w:r w:rsidRPr="77F92EA5">
        <w:rPr>
          <w:sz w:val="26"/>
          <w:szCs w:val="26"/>
          <w:highlight w:val="white"/>
        </w:rPr>
        <w:t xml:space="preserve"> </w:t>
      </w:r>
      <w:proofErr w:type="spellStart"/>
      <w:r w:rsidRPr="77F92EA5">
        <w:rPr>
          <w:sz w:val="26"/>
          <w:szCs w:val="26"/>
          <w:highlight w:val="white"/>
        </w:rPr>
        <w:t>mới</w:t>
      </w:r>
      <w:proofErr w:type="spellEnd"/>
      <w:r w:rsidRPr="77F92EA5">
        <w:rPr>
          <w:sz w:val="26"/>
          <w:szCs w:val="26"/>
          <w:highlight w:val="white"/>
        </w:rPr>
        <w:t xml:space="preserve"> </w:t>
      </w:r>
      <w:proofErr w:type="spellStart"/>
      <w:r w:rsidRPr="77F92EA5">
        <w:rPr>
          <w:sz w:val="26"/>
          <w:szCs w:val="26"/>
          <w:highlight w:val="white"/>
        </w:rPr>
        <w:t>hoàn</w:t>
      </w:r>
      <w:proofErr w:type="spellEnd"/>
      <w:r w:rsidRPr="77F92EA5">
        <w:rPr>
          <w:sz w:val="26"/>
          <w:szCs w:val="26"/>
          <w:highlight w:val="white"/>
        </w:rPr>
        <w:t xml:space="preserve"> </w:t>
      </w:r>
      <w:proofErr w:type="spellStart"/>
      <w:r w:rsidRPr="77F92EA5">
        <w:rPr>
          <w:sz w:val="26"/>
          <w:szCs w:val="26"/>
          <w:highlight w:val="white"/>
        </w:rPr>
        <w:t>thành</w:t>
      </w:r>
      <w:proofErr w:type="spellEnd"/>
      <w:r w:rsidRPr="77F92EA5">
        <w:rPr>
          <w:sz w:val="26"/>
          <w:szCs w:val="26"/>
          <w:highlight w:val="white"/>
        </w:rPr>
        <w:t xml:space="preserve"> </w:t>
      </w:r>
      <w:proofErr w:type="spellStart"/>
      <w:r w:rsidRPr="77F92EA5">
        <w:rPr>
          <w:sz w:val="26"/>
          <w:szCs w:val="26"/>
          <w:highlight w:val="white"/>
        </w:rPr>
        <w:t>báo</w:t>
      </w:r>
      <w:proofErr w:type="spellEnd"/>
      <w:r w:rsidRPr="77F92EA5">
        <w:rPr>
          <w:sz w:val="26"/>
          <w:szCs w:val="26"/>
          <w:highlight w:val="white"/>
        </w:rPr>
        <w:t xml:space="preserve"> </w:t>
      </w:r>
      <w:proofErr w:type="spellStart"/>
      <w:r w:rsidRPr="77F92EA5">
        <w:rPr>
          <w:sz w:val="26"/>
          <w:szCs w:val="26"/>
          <w:highlight w:val="white"/>
        </w:rPr>
        <w:t>cáo</w:t>
      </w:r>
      <w:proofErr w:type="spellEnd"/>
      <w:r w:rsidRPr="77F92EA5">
        <w:rPr>
          <w:sz w:val="26"/>
          <w:szCs w:val="26"/>
          <w:highlight w:val="white"/>
        </w:rPr>
        <w:t xml:space="preserve"> </w:t>
      </w:r>
      <w:proofErr w:type="spellStart"/>
      <w:r w:rsidRPr="77F92EA5">
        <w:rPr>
          <w:sz w:val="26"/>
          <w:szCs w:val="26"/>
          <w:highlight w:val="white"/>
        </w:rPr>
        <w:t>tự</w:t>
      </w:r>
      <w:proofErr w:type="spellEnd"/>
      <w:r w:rsidRPr="77F92EA5">
        <w:rPr>
          <w:sz w:val="26"/>
          <w:szCs w:val="26"/>
          <w:highlight w:val="white"/>
        </w:rPr>
        <w:t xml:space="preserve"> </w:t>
      </w:r>
      <w:proofErr w:type="spellStart"/>
      <w:r w:rsidRPr="77F92EA5">
        <w:rPr>
          <w:sz w:val="26"/>
          <w:szCs w:val="26"/>
          <w:highlight w:val="white"/>
        </w:rPr>
        <w:t>đánh</w:t>
      </w:r>
      <w:proofErr w:type="spellEnd"/>
      <w:r w:rsidRPr="77F92EA5">
        <w:rPr>
          <w:sz w:val="26"/>
          <w:szCs w:val="26"/>
          <w:highlight w:val="white"/>
        </w:rPr>
        <w:t xml:space="preserve"> </w:t>
      </w:r>
      <w:proofErr w:type="spellStart"/>
      <w:r w:rsidRPr="77F92EA5">
        <w:rPr>
          <w:sz w:val="26"/>
          <w:szCs w:val="26"/>
          <w:highlight w:val="white"/>
        </w:rPr>
        <w:t>giá</w:t>
      </w:r>
      <w:proofErr w:type="spellEnd"/>
      <w:r w:rsidRPr="77F92EA5">
        <w:rPr>
          <w:sz w:val="26"/>
          <w:szCs w:val="26"/>
          <w:highlight w:val="white"/>
        </w:rPr>
        <w:t xml:space="preserve"> </w:t>
      </w:r>
      <w:proofErr w:type="spellStart"/>
      <w:r w:rsidRPr="77F92EA5">
        <w:rPr>
          <w:sz w:val="26"/>
          <w:szCs w:val="26"/>
          <w:highlight w:val="white"/>
        </w:rPr>
        <w:t>và</w:t>
      </w:r>
      <w:proofErr w:type="spellEnd"/>
      <w:r w:rsidRPr="77F92EA5">
        <w:rPr>
          <w:sz w:val="26"/>
          <w:szCs w:val="26"/>
          <w:highlight w:val="white"/>
        </w:rPr>
        <w:t xml:space="preserve"> </w:t>
      </w:r>
      <w:proofErr w:type="spellStart"/>
      <w:r w:rsidRPr="77F92EA5">
        <w:rPr>
          <w:sz w:val="26"/>
          <w:szCs w:val="26"/>
          <w:highlight w:val="white"/>
        </w:rPr>
        <w:t>đăng</w:t>
      </w:r>
      <w:proofErr w:type="spellEnd"/>
      <w:r w:rsidRPr="77F92EA5">
        <w:rPr>
          <w:sz w:val="26"/>
          <w:szCs w:val="26"/>
          <w:highlight w:val="white"/>
        </w:rPr>
        <w:t xml:space="preserve"> </w:t>
      </w:r>
      <w:proofErr w:type="spellStart"/>
      <w:r w:rsidRPr="77F92EA5">
        <w:rPr>
          <w:sz w:val="26"/>
          <w:szCs w:val="26"/>
          <w:highlight w:val="white"/>
        </w:rPr>
        <w:t>ký</w:t>
      </w:r>
      <w:proofErr w:type="spellEnd"/>
      <w:r w:rsidRPr="77F92EA5">
        <w:rPr>
          <w:sz w:val="26"/>
          <w:szCs w:val="26"/>
          <w:highlight w:val="white"/>
        </w:rPr>
        <w:t xml:space="preserve"> </w:t>
      </w:r>
      <w:proofErr w:type="spellStart"/>
      <w:r w:rsidRPr="77F92EA5">
        <w:rPr>
          <w:sz w:val="26"/>
          <w:szCs w:val="26"/>
          <w:highlight w:val="white"/>
        </w:rPr>
        <w:t>đánh</w:t>
      </w:r>
      <w:proofErr w:type="spellEnd"/>
      <w:r w:rsidRPr="77F92EA5">
        <w:rPr>
          <w:sz w:val="26"/>
          <w:szCs w:val="26"/>
          <w:highlight w:val="white"/>
        </w:rPr>
        <w:t xml:space="preserve"> </w:t>
      </w:r>
      <w:proofErr w:type="spellStart"/>
      <w:r w:rsidRPr="77F92EA5">
        <w:rPr>
          <w:sz w:val="26"/>
          <w:szCs w:val="26"/>
          <w:highlight w:val="white"/>
        </w:rPr>
        <w:t>giá</w:t>
      </w:r>
      <w:proofErr w:type="spellEnd"/>
      <w:r w:rsidRPr="77F92EA5">
        <w:rPr>
          <w:sz w:val="26"/>
          <w:szCs w:val="26"/>
          <w:highlight w:val="white"/>
        </w:rPr>
        <w:t xml:space="preserve"> </w:t>
      </w:r>
      <w:proofErr w:type="spellStart"/>
      <w:r w:rsidRPr="77F92EA5">
        <w:rPr>
          <w:sz w:val="26"/>
          <w:szCs w:val="26"/>
          <w:highlight w:val="white"/>
        </w:rPr>
        <w:t>ngoài</w:t>
      </w:r>
      <w:proofErr w:type="spellEnd"/>
      <w:r w:rsidRPr="77F92EA5">
        <w:rPr>
          <w:sz w:val="26"/>
          <w:szCs w:val="26"/>
          <w:highlight w:val="white"/>
        </w:rPr>
        <w:t xml:space="preserve"> </w:t>
      </w:r>
      <w:proofErr w:type="spellStart"/>
      <w:r w:rsidRPr="77F92EA5">
        <w:rPr>
          <w:sz w:val="26"/>
          <w:szCs w:val="26"/>
          <w:highlight w:val="white"/>
        </w:rPr>
        <w:t>nhằm</w:t>
      </w:r>
      <w:proofErr w:type="spellEnd"/>
      <w:r w:rsidRPr="77F92EA5">
        <w:rPr>
          <w:sz w:val="26"/>
          <w:szCs w:val="26"/>
          <w:highlight w:val="white"/>
        </w:rPr>
        <w:t xml:space="preserve"> </w:t>
      </w:r>
      <w:proofErr w:type="spellStart"/>
      <w:r w:rsidRPr="77F92EA5">
        <w:rPr>
          <w:sz w:val="26"/>
          <w:szCs w:val="26"/>
          <w:highlight w:val="white"/>
        </w:rPr>
        <w:t>đạt</w:t>
      </w:r>
      <w:proofErr w:type="spellEnd"/>
      <w:r w:rsidRPr="77F92EA5">
        <w:rPr>
          <w:sz w:val="26"/>
          <w:szCs w:val="26"/>
          <w:highlight w:val="white"/>
        </w:rPr>
        <w:t xml:space="preserve"> </w:t>
      </w:r>
      <w:proofErr w:type="spellStart"/>
      <w:r w:rsidRPr="77F92EA5">
        <w:rPr>
          <w:sz w:val="26"/>
          <w:szCs w:val="26"/>
          <w:highlight w:val="white"/>
        </w:rPr>
        <w:t>mục</w:t>
      </w:r>
      <w:proofErr w:type="spellEnd"/>
      <w:r w:rsidRPr="77F92EA5">
        <w:rPr>
          <w:sz w:val="26"/>
          <w:szCs w:val="26"/>
          <w:highlight w:val="white"/>
        </w:rPr>
        <w:t xml:space="preserve"> </w:t>
      </w:r>
      <w:proofErr w:type="spellStart"/>
      <w:r w:rsidRPr="77F92EA5">
        <w:rPr>
          <w:sz w:val="26"/>
          <w:szCs w:val="26"/>
          <w:highlight w:val="white"/>
        </w:rPr>
        <w:t>tiêu</w:t>
      </w:r>
      <w:proofErr w:type="spellEnd"/>
      <w:r w:rsidRPr="77F92EA5">
        <w:rPr>
          <w:sz w:val="26"/>
          <w:szCs w:val="26"/>
          <w:highlight w:val="white"/>
        </w:rPr>
        <w:t xml:space="preserve"> </w:t>
      </w:r>
      <w:proofErr w:type="spellStart"/>
      <w:r w:rsidRPr="77F92EA5">
        <w:rPr>
          <w:sz w:val="26"/>
          <w:szCs w:val="26"/>
          <w:highlight w:val="white"/>
        </w:rPr>
        <w:t>xây</w:t>
      </w:r>
      <w:proofErr w:type="spellEnd"/>
      <w:r w:rsidRPr="77F92EA5">
        <w:rPr>
          <w:sz w:val="26"/>
          <w:szCs w:val="26"/>
          <w:highlight w:val="white"/>
        </w:rPr>
        <w:t xml:space="preserve"> </w:t>
      </w:r>
      <w:proofErr w:type="spellStart"/>
      <w:r w:rsidRPr="77F92EA5">
        <w:rPr>
          <w:sz w:val="26"/>
          <w:szCs w:val="26"/>
          <w:highlight w:val="white"/>
        </w:rPr>
        <w:t>dựng</w:t>
      </w:r>
      <w:proofErr w:type="spellEnd"/>
      <w:r w:rsidRPr="77F92EA5">
        <w:rPr>
          <w:sz w:val="26"/>
          <w:szCs w:val="26"/>
          <w:highlight w:val="white"/>
        </w:rPr>
        <w:t xml:space="preserve"> </w:t>
      </w:r>
      <w:proofErr w:type="spellStart"/>
      <w:r w:rsidRPr="77F92EA5">
        <w:rPr>
          <w:sz w:val="26"/>
          <w:szCs w:val="26"/>
          <w:highlight w:val="white"/>
        </w:rPr>
        <w:t>chuẩn</w:t>
      </w:r>
      <w:proofErr w:type="spellEnd"/>
      <w:r w:rsidRPr="77F92EA5">
        <w:rPr>
          <w:sz w:val="26"/>
          <w:szCs w:val="26"/>
          <w:highlight w:val="white"/>
        </w:rPr>
        <w:t xml:space="preserve"> </w:t>
      </w:r>
      <w:proofErr w:type="spellStart"/>
      <w:r w:rsidRPr="77F92EA5">
        <w:rPr>
          <w:sz w:val="26"/>
          <w:szCs w:val="26"/>
          <w:highlight w:val="white"/>
        </w:rPr>
        <w:t>quốc</w:t>
      </w:r>
      <w:proofErr w:type="spellEnd"/>
      <w:r w:rsidRPr="77F92EA5">
        <w:rPr>
          <w:sz w:val="26"/>
          <w:szCs w:val="26"/>
          <w:highlight w:val="white"/>
        </w:rPr>
        <w:t xml:space="preserve"> </w:t>
      </w:r>
      <w:proofErr w:type="spellStart"/>
      <w:r w:rsidRPr="77F92EA5">
        <w:rPr>
          <w:sz w:val="26"/>
          <w:szCs w:val="26"/>
          <w:highlight w:val="white"/>
        </w:rPr>
        <w:t>gia</w:t>
      </w:r>
      <w:proofErr w:type="spellEnd"/>
      <w:r w:rsidRPr="77F92EA5">
        <w:rPr>
          <w:sz w:val="26"/>
          <w:szCs w:val="26"/>
          <w:highlight w:val="white"/>
        </w:rPr>
        <w:t>.</w:t>
      </w:r>
    </w:p>
    <w:p w14:paraId="187D7E8B" w14:textId="5FF6B17F" w:rsidR="00DE3982" w:rsidRDefault="0FB516DA" w:rsidP="0FB516DA">
      <w:pPr>
        <w:spacing w:before="120"/>
        <w:ind w:firstLine="720"/>
        <w:jc w:val="both"/>
        <w:outlineLvl w:val="0"/>
        <w:rPr>
          <w:b/>
          <w:bCs/>
          <w:sz w:val="26"/>
          <w:szCs w:val="26"/>
        </w:rPr>
      </w:pPr>
      <w:r w:rsidRPr="0FB516DA">
        <w:rPr>
          <w:b/>
          <w:bCs/>
          <w:sz w:val="26"/>
          <w:szCs w:val="26"/>
        </w:rPr>
        <w:t>II. BIỆN PHÁP THỰC HIỆN</w:t>
      </w:r>
    </w:p>
    <w:p w14:paraId="187D7E8C" w14:textId="485A83A9" w:rsidR="00DE3982" w:rsidRPr="00E93068" w:rsidRDefault="0FB516DA" w:rsidP="0FB516DA">
      <w:pPr>
        <w:spacing w:before="120"/>
        <w:ind w:firstLine="720"/>
        <w:jc w:val="both"/>
        <w:outlineLvl w:val="0"/>
        <w:rPr>
          <w:b/>
          <w:bCs/>
          <w:sz w:val="26"/>
          <w:szCs w:val="26"/>
        </w:rPr>
      </w:pPr>
      <w:r w:rsidRPr="0FB516DA">
        <w:rPr>
          <w:b/>
          <w:bCs/>
          <w:sz w:val="26"/>
          <w:szCs w:val="26"/>
        </w:rPr>
        <w:t xml:space="preserve">1. </w:t>
      </w:r>
      <w:proofErr w:type="spellStart"/>
      <w:r w:rsidRPr="0FB516DA">
        <w:rPr>
          <w:b/>
          <w:bCs/>
          <w:i/>
          <w:iCs/>
          <w:sz w:val="26"/>
          <w:szCs w:val="26"/>
        </w:rPr>
        <w:t>Nhóm</w:t>
      </w:r>
      <w:proofErr w:type="spellEnd"/>
      <w:r w:rsidRPr="0FB516DA">
        <w:rPr>
          <w:b/>
          <w:bCs/>
          <w:i/>
          <w:iCs/>
          <w:sz w:val="26"/>
          <w:szCs w:val="26"/>
        </w:rPr>
        <w:t xml:space="preserve"> </w:t>
      </w:r>
      <w:proofErr w:type="spellStart"/>
      <w:r w:rsidRPr="0FB516DA">
        <w:rPr>
          <w:b/>
          <w:bCs/>
          <w:i/>
          <w:iCs/>
          <w:sz w:val="26"/>
          <w:szCs w:val="26"/>
        </w:rPr>
        <w:t>giải</w:t>
      </w:r>
      <w:proofErr w:type="spellEnd"/>
      <w:r w:rsidRPr="0FB516DA">
        <w:rPr>
          <w:b/>
          <w:bCs/>
          <w:i/>
          <w:iCs/>
          <w:sz w:val="26"/>
          <w:szCs w:val="26"/>
        </w:rPr>
        <w:t xml:space="preserve"> </w:t>
      </w:r>
      <w:proofErr w:type="spellStart"/>
      <w:r w:rsidRPr="0FB516DA">
        <w:rPr>
          <w:b/>
          <w:bCs/>
          <w:i/>
          <w:iCs/>
          <w:sz w:val="26"/>
          <w:szCs w:val="26"/>
        </w:rPr>
        <w:t>pháp</w:t>
      </w:r>
      <w:proofErr w:type="spellEnd"/>
      <w:r w:rsidRPr="0FB516DA">
        <w:rPr>
          <w:b/>
          <w:bCs/>
          <w:sz w:val="26"/>
          <w:szCs w:val="26"/>
        </w:rPr>
        <w:t xml:space="preserve"> </w:t>
      </w:r>
      <w:proofErr w:type="spellStart"/>
      <w:r w:rsidRPr="0FB516DA">
        <w:rPr>
          <w:b/>
          <w:bCs/>
          <w:sz w:val="26"/>
          <w:szCs w:val="26"/>
        </w:rPr>
        <w:t>hướng</w:t>
      </w:r>
      <w:proofErr w:type="spellEnd"/>
      <w:r w:rsidRPr="0FB516DA">
        <w:rPr>
          <w:b/>
          <w:bCs/>
          <w:sz w:val="26"/>
          <w:szCs w:val="26"/>
        </w:rPr>
        <w:t xml:space="preserve"> </w:t>
      </w:r>
      <w:proofErr w:type="spellStart"/>
      <w:r w:rsidRPr="0FB516DA">
        <w:rPr>
          <w:b/>
          <w:bCs/>
          <w:sz w:val="26"/>
          <w:szCs w:val="26"/>
        </w:rPr>
        <w:t>dẫn</w:t>
      </w:r>
      <w:proofErr w:type="spellEnd"/>
      <w:r w:rsidRPr="0FB516DA">
        <w:rPr>
          <w:b/>
          <w:bCs/>
          <w:sz w:val="26"/>
          <w:szCs w:val="26"/>
        </w:rPr>
        <w:t xml:space="preserve"> </w:t>
      </w:r>
      <w:proofErr w:type="spellStart"/>
      <w:r w:rsidRPr="0FB516DA">
        <w:rPr>
          <w:b/>
          <w:bCs/>
          <w:sz w:val="26"/>
          <w:szCs w:val="26"/>
        </w:rPr>
        <w:t>các</w:t>
      </w:r>
      <w:proofErr w:type="spellEnd"/>
      <w:r w:rsidRPr="0FB516DA">
        <w:rPr>
          <w:b/>
          <w:bCs/>
          <w:sz w:val="26"/>
          <w:szCs w:val="26"/>
        </w:rPr>
        <w:t xml:space="preserve"> </w:t>
      </w:r>
      <w:proofErr w:type="spellStart"/>
      <w:r w:rsidRPr="0FB516DA">
        <w:rPr>
          <w:b/>
          <w:bCs/>
          <w:sz w:val="26"/>
          <w:szCs w:val="26"/>
        </w:rPr>
        <w:t>trường</w:t>
      </w:r>
      <w:proofErr w:type="spellEnd"/>
      <w:r w:rsidRPr="0FB516DA">
        <w:rPr>
          <w:b/>
          <w:bCs/>
          <w:sz w:val="26"/>
          <w:szCs w:val="26"/>
        </w:rPr>
        <w:t xml:space="preserve"> </w:t>
      </w:r>
      <w:proofErr w:type="spellStart"/>
      <w:r w:rsidRPr="0FB516DA">
        <w:rPr>
          <w:b/>
          <w:bCs/>
          <w:sz w:val="26"/>
          <w:szCs w:val="26"/>
        </w:rPr>
        <w:t>xây</w:t>
      </w:r>
      <w:proofErr w:type="spellEnd"/>
      <w:r w:rsidRPr="0FB516DA">
        <w:rPr>
          <w:b/>
          <w:bCs/>
          <w:sz w:val="26"/>
          <w:szCs w:val="26"/>
        </w:rPr>
        <w:t xml:space="preserve"> </w:t>
      </w:r>
      <w:proofErr w:type="spellStart"/>
      <w:r w:rsidRPr="0FB516DA">
        <w:rPr>
          <w:b/>
          <w:bCs/>
          <w:sz w:val="26"/>
          <w:szCs w:val="26"/>
        </w:rPr>
        <w:t>dựng</w:t>
      </w:r>
      <w:proofErr w:type="spellEnd"/>
      <w:r w:rsidRPr="0FB516DA">
        <w:rPr>
          <w:b/>
          <w:bCs/>
          <w:sz w:val="26"/>
          <w:szCs w:val="26"/>
        </w:rPr>
        <w:t xml:space="preserve"> </w:t>
      </w:r>
      <w:proofErr w:type="spellStart"/>
      <w:r w:rsidRPr="0FB516DA">
        <w:rPr>
          <w:b/>
          <w:bCs/>
          <w:sz w:val="26"/>
          <w:szCs w:val="26"/>
        </w:rPr>
        <w:t>kế</w:t>
      </w:r>
      <w:proofErr w:type="spellEnd"/>
      <w:r w:rsidRPr="0FB516DA">
        <w:rPr>
          <w:b/>
          <w:bCs/>
          <w:sz w:val="26"/>
          <w:szCs w:val="26"/>
        </w:rPr>
        <w:t xml:space="preserve"> </w:t>
      </w:r>
      <w:proofErr w:type="spellStart"/>
      <w:r w:rsidRPr="0FB516DA">
        <w:rPr>
          <w:b/>
          <w:bCs/>
          <w:sz w:val="26"/>
          <w:szCs w:val="26"/>
        </w:rPr>
        <w:t>hoạch</w:t>
      </w:r>
      <w:proofErr w:type="spellEnd"/>
      <w:r w:rsidRPr="0FB516DA">
        <w:rPr>
          <w:b/>
          <w:bCs/>
          <w:sz w:val="26"/>
          <w:szCs w:val="26"/>
        </w:rPr>
        <w:t xml:space="preserve"> </w:t>
      </w:r>
      <w:proofErr w:type="spellStart"/>
      <w:r w:rsidRPr="0FB516DA">
        <w:rPr>
          <w:b/>
          <w:bCs/>
          <w:sz w:val="26"/>
          <w:szCs w:val="26"/>
        </w:rPr>
        <w:t>giáo</w:t>
      </w:r>
      <w:proofErr w:type="spellEnd"/>
      <w:r w:rsidRPr="0FB516DA">
        <w:rPr>
          <w:b/>
          <w:bCs/>
          <w:sz w:val="26"/>
          <w:szCs w:val="26"/>
        </w:rPr>
        <w:t xml:space="preserve"> </w:t>
      </w:r>
      <w:proofErr w:type="spellStart"/>
      <w:r w:rsidRPr="0FB516DA">
        <w:rPr>
          <w:b/>
          <w:bCs/>
          <w:sz w:val="26"/>
          <w:szCs w:val="26"/>
        </w:rPr>
        <w:t>dục</w:t>
      </w:r>
      <w:proofErr w:type="spellEnd"/>
      <w:r w:rsidRPr="0FB516DA">
        <w:rPr>
          <w:b/>
          <w:bCs/>
          <w:sz w:val="26"/>
          <w:szCs w:val="26"/>
        </w:rPr>
        <w:t xml:space="preserve"> </w:t>
      </w:r>
      <w:proofErr w:type="spellStart"/>
      <w:r w:rsidRPr="0FB516DA">
        <w:rPr>
          <w:b/>
          <w:bCs/>
          <w:sz w:val="26"/>
          <w:szCs w:val="26"/>
        </w:rPr>
        <w:t>theo</w:t>
      </w:r>
      <w:proofErr w:type="spellEnd"/>
      <w:r w:rsidRPr="0FB516DA">
        <w:rPr>
          <w:b/>
          <w:bCs/>
          <w:sz w:val="26"/>
          <w:szCs w:val="26"/>
        </w:rPr>
        <w:t xml:space="preserve"> </w:t>
      </w:r>
      <w:proofErr w:type="spellStart"/>
      <w:r w:rsidRPr="0FB516DA">
        <w:rPr>
          <w:b/>
          <w:bCs/>
          <w:sz w:val="26"/>
          <w:szCs w:val="26"/>
        </w:rPr>
        <w:t>hướng</w:t>
      </w:r>
      <w:proofErr w:type="spellEnd"/>
      <w:r w:rsidRPr="0FB516DA">
        <w:rPr>
          <w:b/>
          <w:bCs/>
          <w:sz w:val="26"/>
          <w:szCs w:val="26"/>
        </w:rPr>
        <w:t xml:space="preserve"> </w:t>
      </w:r>
      <w:proofErr w:type="spellStart"/>
      <w:r w:rsidRPr="0FB516DA">
        <w:rPr>
          <w:b/>
          <w:bCs/>
          <w:sz w:val="26"/>
          <w:szCs w:val="26"/>
        </w:rPr>
        <w:t>chủ</w:t>
      </w:r>
      <w:proofErr w:type="spellEnd"/>
      <w:r w:rsidRPr="0FB516DA">
        <w:rPr>
          <w:b/>
          <w:bCs/>
          <w:sz w:val="26"/>
          <w:szCs w:val="26"/>
        </w:rPr>
        <w:t xml:space="preserve"> </w:t>
      </w:r>
      <w:proofErr w:type="spellStart"/>
      <w:r w:rsidRPr="0FB516DA">
        <w:rPr>
          <w:b/>
          <w:bCs/>
          <w:sz w:val="26"/>
          <w:szCs w:val="26"/>
        </w:rPr>
        <w:t>động</w:t>
      </w:r>
      <w:proofErr w:type="spellEnd"/>
      <w:r w:rsidRPr="0FB516DA">
        <w:rPr>
          <w:b/>
          <w:bCs/>
          <w:sz w:val="26"/>
          <w:szCs w:val="26"/>
        </w:rPr>
        <w:t xml:space="preserve">, </w:t>
      </w:r>
      <w:proofErr w:type="spellStart"/>
      <w:r w:rsidRPr="0FB516DA">
        <w:rPr>
          <w:b/>
          <w:bCs/>
          <w:sz w:val="26"/>
          <w:szCs w:val="26"/>
        </w:rPr>
        <w:t>đảm</w:t>
      </w:r>
      <w:proofErr w:type="spellEnd"/>
      <w:r w:rsidRPr="0FB516DA">
        <w:rPr>
          <w:b/>
          <w:bCs/>
          <w:sz w:val="26"/>
          <w:szCs w:val="26"/>
        </w:rPr>
        <w:t xml:space="preserve"> </w:t>
      </w:r>
      <w:proofErr w:type="spellStart"/>
      <w:r w:rsidRPr="0FB516DA">
        <w:rPr>
          <w:b/>
          <w:bCs/>
          <w:sz w:val="26"/>
          <w:szCs w:val="26"/>
        </w:rPr>
        <w:t>bảo</w:t>
      </w:r>
      <w:proofErr w:type="spellEnd"/>
      <w:r w:rsidRPr="0FB516DA">
        <w:rPr>
          <w:b/>
          <w:bCs/>
          <w:sz w:val="26"/>
          <w:szCs w:val="26"/>
        </w:rPr>
        <w:t xml:space="preserve"> </w:t>
      </w:r>
      <w:proofErr w:type="spellStart"/>
      <w:r w:rsidRPr="0FB516DA">
        <w:rPr>
          <w:b/>
          <w:bCs/>
          <w:sz w:val="26"/>
          <w:szCs w:val="26"/>
        </w:rPr>
        <w:t>chuẩn</w:t>
      </w:r>
      <w:proofErr w:type="spellEnd"/>
      <w:r w:rsidRPr="0FB516DA">
        <w:rPr>
          <w:b/>
          <w:bCs/>
          <w:sz w:val="26"/>
          <w:szCs w:val="26"/>
        </w:rPr>
        <w:t xml:space="preserve"> </w:t>
      </w:r>
      <w:proofErr w:type="spellStart"/>
      <w:r w:rsidRPr="0FB516DA">
        <w:rPr>
          <w:b/>
          <w:bCs/>
          <w:sz w:val="26"/>
          <w:szCs w:val="26"/>
        </w:rPr>
        <w:t>kiến</w:t>
      </w:r>
      <w:proofErr w:type="spellEnd"/>
      <w:r w:rsidRPr="0FB516DA">
        <w:rPr>
          <w:b/>
          <w:bCs/>
          <w:sz w:val="26"/>
          <w:szCs w:val="26"/>
        </w:rPr>
        <w:t xml:space="preserve"> </w:t>
      </w:r>
      <w:proofErr w:type="spellStart"/>
      <w:r w:rsidRPr="0FB516DA">
        <w:rPr>
          <w:b/>
          <w:bCs/>
          <w:sz w:val="26"/>
          <w:szCs w:val="26"/>
        </w:rPr>
        <w:t>thức</w:t>
      </w:r>
      <w:proofErr w:type="spellEnd"/>
      <w:r w:rsidRPr="0FB516DA">
        <w:rPr>
          <w:b/>
          <w:bCs/>
          <w:sz w:val="26"/>
          <w:szCs w:val="26"/>
        </w:rPr>
        <w:t xml:space="preserve">, </w:t>
      </w:r>
      <w:proofErr w:type="spellStart"/>
      <w:r w:rsidRPr="0FB516DA">
        <w:rPr>
          <w:b/>
          <w:bCs/>
          <w:sz w:val="26"/>
          <w:szCs w:val="26"/>
        </w:rPr>
        <w:t>kỹ</w:t>
      </w:r>
      <w:proofErr w:type="spellEnd"/>
      <w:r w:rsidRPr="0FB516DA">
        <w:rPr>
          <w:b/>
          <w:bCs/>
          <w:sz w:val="26"/>
          <w:szCs w:val="26"/>
        </w:rPr>
        <w:t xml:space="preserve"> </w:t>
      </w:r>
      <w:proofErr w:type="spellStart"/>
      <w:r w:rsidRPr="0FB516DA">
        <w:rPr>
          <w:b/>
          <w:bCs/>
          <w:sz w:val="26"/>
          <w:szCs w:val="26"/>
        </w:rPr>
        <w:t>năng</w:t>
      </w:r>
      <w:proofErr w:type="spellEnd"/>
      <w:r w:rsidRPr="0FB516DA">
        <w:rPr>
          <w:b/>
          <w:bCs/>
          <w:sz w:val="26"/>
          <w:szCs w:val="26"/>
        </w:rPr>
        <w:t xml:space="preserve">, </w:t>
      </w:r>
      <w:proofErr w:type="spellStart"/>
      <w:r w:rsidRPr="0FB516DA">
        <w:rPr>
          <w:b/>
          <w:bCs/>
          <w:sz w:val="26"/>
          <w:szCs w:val="26"/>
        </w:rPr>
        <w:t>đưa</w:t>
      </w:r>
      <w:proofErr w:type="spellEnd"/>
      <w:r w:rsidRPr="0FB516DA">
        <w:rPr>
          <w:b/>
          <w:bCs/>
          <w:sz w:val="26"/>
          <w:szCs w:val="26"/>
        </w:rPr>
        <w:t xml:space="preserve"> </w:t>
      </w:r>
      <w:proofErr w:type="spellStart"/>
      <w:r w:rsidRPr="0FB516DA">
        <w:rPr>
          <w:b/>
          <w:bCs/>
          <w:sz w:val="26"/>
          <w:szCs w:val="26"/>
        </w:rPr>
        <w:t>và</w:t>
      </w:r>
      <w:proofErr w:type="spellEnd"/>
      <w:r w:rsidRPr="0FB516DA">
        <w:rPr>
          <w:b/>
          <w:bCs/>
          <w:sz w:val="26"/>
          <w:szCs w:val="26"/>
        </w:rPr>
        <w:t xml:space="preserve"> </w:t>
      </w:r>
      <w:proofErr w:type="spellStart"/>
      <w:r w:rsidRPr="0FB516DA">
        <w:rPr>
          <w:b/>
          <w:bCs/>
          <w:sz w:val="26"/>
          <w:szCs w:val="26"/>
        </w:rPr>
        <w:t>nâng</w:t>
      </w:r>
      <w:proofErr w:type="spellEnd"/>
      <w:r w:rsidRPr="0FB516DA">
        <w:rPr>
          <w:b/>
          <w:bCs/>
          <w:sz w:val="26"/>
          <w:szCs w:val="26"/>
        </w:rPr>
        <w:t xml:space="preserve"> </w:t>
      </w:r>
      <w:proofErr w:type="spellStart"/>
      <w:r w:rsidRPr="0FB516DA">
        <w:rPr>
          <w:b/>
          <w:bCs/>
          <w:sz w:val="26"/>
          <w:szCs w:val="26"/>
        </w:rPr>
        <w:t>cao</w:t>
      </w:r>
      <w:proofErr w:type="spellEnd"/>
      <w:r w:rsidRPr="0FB516DA">
        <w:rPr>
          <w:b/>
          <w:bCs/>
          <w:sz w:val="26"/>
          <w:szCs w:val="26"/>
        </w:rPr>
        <w:t xml:space="preserve"> </w:t>
      </w:r>
      <w:proofErr w:type="spellStart"/>
      <w:r w:rsidRPr="0FB516DA">
        <w:rPr>
          <w:b/>
          <w:bCs/>
          <w:sz w:val="26"/>
          <w:szCs w:val="26"/>
        </w:rPr>
        <w:t>chất</w:t>
      </w:r>
      <w:proofErr w:type="spellEnd"/>
      <w:r w:rsidRPr="0FB516DA">
        <w:rPr>
          <w:b/>
          <w:bCs/>
          <w:sz w:val="26"/>
          <w:szCs w:val="26"/>
        </w:rPr>
        <w:t xml:space="preserve"> </w:t>
      </w:r>
      <w:proofErr w:type="spellStart"/>
      <w:r w:rsidRPr="0FB516DA">
        <w:rPr>
          <w:b/>
          <w:bCs/>
          <w:sz w:val="26"/>
          <w:szCs w:val="26"/>
        </w:rPr>
        <w:t>lượng</w:t>
      </w:r>
      <w:proofErr w:type="spellEnd"/>
      <w:r w:rsidRPr="0FB516DA">
        <w:rPr>
          <w:b/>
          <w:bCs/>
          <w:sz w:val="26"/>
          <w:szCs w:val="26"/>
        </w:rPr>
        <w:t xml:space="preserve"> </w:t>
      </w:r>
      <w:proofErr w:type="spellStart"/>
      <w:r w:rsidRPr="0FB516DA">
        <w:rPr>
          <w:b/>
          <w:bCs/>
          <w:sz w:val="26"/>
          <w:szCs w:val="26"/>
        </w:rPr>
        <w:t>các</w:t>
      </w:r>
      <w:proofErr w:type="spellEnd"/>
      <w:r w:rsidRPr="0FB516DA">
        <w:rPr>
          <w:b/>
          <w:bCs/>
          <w:sz w:val="26"/>
          <w:szCs w:val="26"/>
        </w:rPr>
        <w:t xml:space="preserve"> </w:t>
      </w:r>
      <w:proofErr w:type="spellStart"/>
      <w:r w:rsidRPr="0FB516DA">
        <w:rPr>
          <w:b/>
          <w:bCs/>
          <w:sz w:val="26"/>
          <w:szCs w:val="26"/>
        </w:rPr>
        <w:t>chủ</w:t>
      </w:r>
      <w:proofErr w:type="spellEnd"/>
      <w:r w:rsidRPr="0FB516DA">
        <w:rPr>
          <w:b/>
          <w:bCs/>
          <w:sz w:val="26"/>
          <w:szCs w:val="26"/>
        </w:rPr>
        <w:t xml:space="preserve"> </w:t>
      </w:r>
      <w:proofErr w:type="spellStart"/>
      <w:r w:rsidRPr="0FB516DA">
        <w:rPr>
          <w:b/>
          <w:bCs/>
          <w:sz w:val="26"/>
          <w:szCs w:val="26"/>
        </w:rPr>
        <w:t>đề</w:t>
      </w:r>
      <w:proofErr w:type="spellEnd"/>
      <w:r w:rsidRPr="0FB516DA">
        <w:rPr>
          <w:b/>
          <w:bCs/>
          <w:sz w:val="26"/>
          <w:szCs w:val="26"/>
        </w:rPr>
        <w:t xml:space="preserve"> </w:t>
      </w:r>
      <w:proofErr w:type="spellStart"/>
      <w:r w:rsidRPr="0FB516DA">
        <w:rPr>
          <w:b/>
          <w:bCs/>
          <w:sz w:val="26"/>
          <w:szCs w:val="26"/>
        </w:rPr>
        <w:t>dạy</w:t>
      </w:r>
      <w:proofErr w:type="spellEnd"/>
      <w:r w:rsidRPr="0FB516DA">
        <w:rPr>
          <w:b/>
          <w:bCs/>
          <w:sz w:val="26"/>
          <w:szCs w:val="26"/>
        </w:rPr>
        <w:t xml:space="preserve"> </w:t>
      </w:r>
      <w:proofErr w:type="spellStart"/>
      <w:r w:rsidRPr="0FB516DA">
        <w:rPr>
          <w:b/>
          <w:bCs/>
          <w:sz w:val="26"/>
          <w:szCs w:val="26"/>
        </w:rPr>
        <w:t>học</w:t>
      </w:r>
      <w:proofErr w:type="spellEnd"/>
      <w:r w:rsidRPr="0FB516DA">
        <w:rPr>
          <w:b/>
          <w:bCs/>
          <w:sz w:val="26"/>
          <w:szCs w:val="26"/>
        </w:rPr>
        <w:t xml:space="preserve">, </w:t>
      </w:r>
      <w:proofErr w:type="spellStart"/>
      <w:r w:rsidRPr="0FB516DA">
        <w:rPr>
          <w:b/>
          <w:bCs/>
          <w:sz w:val="26"/>
          <w:szCs w:val="26"/>
        </w:rPr>
        <w:t>hoạt</w:t>
      </w:r>
      <w:proofErr w:type="spellEnd"/>
      <w:r w:rsidRPr="0FB516DA">
        <w:rPr>
          <w:b/>
          <w:bCs/>
          <w:sz w:val="26"/>
          <w:szCs w:val="26"/>
        </w:rPr>
        <w:t xml:space="preserve"> </w:t>
      </w:r>
      <w:proofErr w:type="spellStart"/>
      <w:r w:rsidRPr="0FB516DA">
        <w:rPr>
          <w:b/>
          <w:bCs/>
          <w:sz w:val="26"/>
          <w:szCs w:val="26"/>
        </w:rPr>
        <w:t>động</w:t>
      </w:r>
      <w:proofErr w:type="spellEnd"/>
      <w:r w:rsidRPr="0FB516DA">
        <w:rPr>
          <w:b/>
          <w:bCs/>
          <w:sz w:val="26"/>
          <w:szCs w:val="26"/>
        </w:rPr>
        <w:t xml:space="preserve"> </w:t>
      </w:r>
      <w:proofErr w:type="spellStart"/>
      <w:r w:rsidRPr="0FB516DA">
        <w:rPr>
          <w:b/>
          <w:bCs/>
          <w:sz w:val="26"/>
          <w:szCs w:val="26"/>
        </w:rPr>
        <w:t>trải</w:t>
      </w:r>
      <w:proofErr w:type="spellEnd"/>
      <w:r w:rsidRPr="0FB516DA">
        <w:rPr>
          <w:b/>
          <w:bCs/>
          <w:sz w:val="26"/>
          <w:szCs w:val="26"/>
        </w:rPr>
        <w:t xml:space="preserve"> </w:t>
      </w:r>
      <w:proofErr w:type="spellStart"/>
      <w:r w:rsidRPr="0FB516DA">
        <w:rPr>
          <w:b/>
          <w:bCs/>
          <w:sz w:val="26"/>
          <w:szCs w:val="26"/>
        </w:rPr>
        <w:t>nghiệm</w:t>
      </w:r>
      <w:proofErr w:type="spellEnd"/>
      <w:r w:rsidRPr="0FB516DA">
        <w:rPr>
          <w:b/>
          <w:bCs/>
          <w:sz w:val="26"/>
          <w:szCs w:val="26"/>
        </w:rPr>
        <w:t xml:space="preserve"> </w:t>
      </w:r>
      <w:proofErr w:type="spellStart"/>
      <w:r w:rsidRPr="0FB516DA">
        <w:rPr>
          <w:b/>
          <w:bCs/>
          <w:sz w:val="26"/>
          <w:szCs w:val="26"/>
        </w:rPr>
        <w:t>vào</w:t>
      </w:r>
      <w:proofErr w:type="spellEnd"/>
      <w:r w:rsidRPr="0FB516DA">
        <w:rPr>
          <w:b/>
          <w:bCs/>
          <w:sz w:val="26"/>
          <w:szCs w:val="26"/>
        </w:rPr>
        <w:t xml:space="preserve"> </w:t>
      </w:r>
      <w:proofErr w:type="spellStart"/>
      <w:r w:rsidRPr="0FB516DA">
        <w:rPr>
          <w:b/>
          <w:bCs/>
          <w:sz w:val="26"/>
          <w:szCs w:val="26"/>
        </w:rPr>
        <w:t>trường</w:t>
      </w:r>
      <w:proofErr w:type="spellEnd"/>
      <w:r w:rsidRPr="0FB516DA">
        <w:rPr>
          <w:b/>
          <w:bCs/>
          <w:sz w:val="26"/>
          <w:szCs w:val="26"/>
        </w:rPr>
        <w:t xml:space="preserve"> </w:t>
      </w:r>
      <w:proofErr w:type="spellStart"/>
      <w:r w:rsidRPr="0FB516DA">
        <w:rPr>
          <w:b/>
          <w:bCs/>
          <w:sz w:val="26"/>
          <w:szCs w:val="26"/>
        </w:rPr>
        <w:t>trung</w:t>
      </w:r>
      <w:proofErr w:type="spellEnd"/>
      <w:r w:rsidRPr="0FB516DA">
        <w:rPr>
          <w:b/>
          <w:bCs/>
          <w:sz w:val="26"/>
          <w:szCs w:val="26"/>
        </w:rPr>
        <w:t xml:space="preserve"> </w:t>
      </w:r>
      <w:proofErr w:type="spellStart"/>
      <w:r w:rsidRPr="0FB516DA">
        <w:rPr>
          <w:b/>
          <w:bCs/>
          <w:sz w:val="26"/>
          <w:szCs w:val="26"/>
        </w:rPr>
        <w:t>học</w:t>
      </w:r>
      <w:proofErr w:type="spellEnd"/>
      <w:r w:rsidRPr="0FB516DA">
        <w:rPr>
          <w:b/>
          <w:bCs/>
          <w:sz w:val="26"/>
          <w:szCs w:val="26"/>
        </w:rPr>
        <w:t xml:space="preserve"> </w:t>
      </w:r>
      <w:proofErr w:type="spellStart"/>
      <w:r w:rsidRPr="0FB516DA">
        <w:rPr>
          <w:b/>
          <w:bCs/>
          <w:sz w:val="26"/>
          <w:szCs w:val="26"/>
        </w:rPr>
        <w:t>phù</w:t>
      </w:r>
      <w:proofErr w:type="spellEnd"/>
      <w:r w:rsidRPr="0FB516DA">
        <w:rPr>
          <w:b/>
          <w:bCs/>
          <w:sz w:val="26"/>
          <w:szCs w:val="26"/>
        </w:rPr>
        <w:t xml:space="preserve"> </w:t>
      </w:r>
      <w:proofErr w:type="spellStart"/>
      <w:r w:rsidRPr="0FB516DA">
        <w:rPr>
          <w:b/>
          <w:bCs/>
          <w:sz w:val="26"/>
          <w:szCs w:val="26"/>
        </w:rPr>
        <w:t>hợp</w:t>
      </w:r>
      <w:proofErr w:type="spellEnd"/>
      <w:r w:rsidRPr="0FB516DA">
        <w:rPr>
          <w:b/>
          <w:bCs/>
          <w:sz w:val="26"/>
          <w:szCs w:val="26"/>
        </w:rPr>
        <w:t xml:space="preserve"> </w:t>
      </w:r>
      <w:proofErr w:type="spellStart"/>
      <w:r w:rsidRPr="0FB516DA">
        <w:rPr>
          <w:b/>
          <w:bCs/>
          <w:sz w:val="26"/>
          <w:szCs w:val="26"/>
        </w:rPr>
        <w:t>với</w:t>
      </w:r>
      <w:proofErr w:type="spellEnd"/>
      <w:r w:rsidRPr="0FB516DA">
        <w:rPr>
          <w:b/>
          <w:bCs/>
          <w:sz w:val="26"/>
          <w:szCs w:val="26"/>
        </w:rPr>
        <w:t xml:space="preserve"> </w:t>
      </w:r>
      <w:proofErr w:type="spellStart"/>
      <w:r w:rsidRPr="0FB516DA">
        <w:rPr>
          <w:b/>
          <w:bCs/>
          <w:sz w:val="26"/>
          <w:szCs w:val="26"/>
        </w:rPr>
        <w:t>đặc</w:t>
      </w:r>
      <w:proofErr w:type="spellEnd"/>
      <w:r w:rsidRPr="0FB516DA">
        <w:rPr>
          <w:b/>
          <w:bCs/>
          <w:sz w:val="26"/>
          <w:szCs w:val="26"/>
        </w:rPr>
        <w:t xml:space="preserve"> </w:t>
      </w:r>
      <w:proofErr w:type="spellStart"/>
      <w:r w:rsidRPr="0FB516DA">
        <w:rPr>
          <w:b/>
          <w:bCs/>
          <w:sz w:val="26"/>
          <w:szCs w:val="26"/>
        </w:rPr>
        <w:t>điểm</w:t>
      </w:r>
      <w:proofErr w:type="spellEnd"/>
      <w:r w:rsidRPr="0FB516DA">
        <w:rPr>
          <w:b/>
          <w:bCs/>
          <w:sz w:val="26"/>
          <w:szCs w:val="26"/>
        </w:rPr>
        <w:t xml:space="preserve"> </w:t>
      </w:r>
      <w:proofErr w:type="spellStart"/>
      <w:r w:rsidRPr="0FB516DA">
        <w:rPr>
          <w:b/>
          <w:bCs/>
          <w:sz w:val="26"/>
          <w:szCs w:val="26"/>
        </w:rPr>
        <w:t>và</w:t>
      </w:r>
      <w:proofErr w:type="spellEnd"/>
      <w:r w:rsidRPr="0FB516DA">
        <w:rPr>
          <w:b/>
          <w:bCs/>
          <w:sz w:val="26"/>
          <w:szCs w:val="26"/>
        </w:rPr>
        <w:t xml:space="preserve"> </w:t>
      </w:r>
      <w:proofErr w:type="spellStart"/>
      <w:r w:rsidRPr="0FB516DA">
        <w:rPr>
          <w:b/>
          <w:bCs/>
          <w:sz w:val="26"/>
          <w:szCs w:val="26"/>
        </w:rPr>
        <w:t>điều</w:t>
      </w:r>
      <w:proofErr w:type="spellEnd"/>
      <w:r w:rsidRPr="0FB516DA">
        <w:rPr>
          <w:b/>
          <w:bCs/>
          <w:sz w:val="26"/>
          <w:szCs w:val="26"/>
        </w:rPr>
        <w:t xml:space="preserve"> </w:t>
      </w:r>
      <w:proofErr w:type="spellStart"/>
      <w:r w:rsidRPr="0FB516DA">
        <w:rPr>
          <w:b/>
          <w:bCs/>
          <w:sz w:val="26"/>
          <w:szCs w:val="26"/>
        </w:rPr>
        <w:t>kiện</w:t>
      </w:r>
      <w:proofErr w:type="spellEnd"/>
      <w:r w:rsidRPr="0FB516DA">
        <w:rPr>
          <w:b/>
          <w:bCs/>
          <w:sz w:val="26"/>
          <w:szCs w:val="26"/>
        </w:rPr>
        <w:t xml:space="preserve"> </w:t>
      </w:r>
      <w:proofErr w:type="spellStart"/>
      <w:r w:rsidRPr="0FB516DA">
        <w:rPr>
          <w:b/>
          <w:bCs/>
          <w:sz w:val="26"/>
          <w:szCs w:val="26"/>
        </w:rPr>
        <w:t>của</w:t>
      </w:r>
      <w:proofErr w:type="spellEnd"/>
      <w:r w:rsidRPr="0FB516DA">
        <w:rPr>
          <w:b/>
          <w:bCs/>
          <w:sz w:val="26"/>
          <w:szCs w:val="26"/>
        </w:rPr>
        <w:t xml:space="preserve"> </w:t>
      </w:r>
      <w:proofErr w:type="spellStart"/>
      <w:r w:rsidRPr="0FB516DA">
        <w:rPr>
          <w:b/>
          <w:bCs/>
          <w:sz w:val="26"/>
          <w:szCs w:val="26"/>
        </w:rPr>
        <w:t>thành</w:t>
      </w:r>
      <w:proofErr w:type="spellEnd"/>
      <w:r w:rsidRPr="0FB516DA">
        <w:rPr>
          <w:b/>
          <w:bCs/>
          <w:sz w:val="26"/>
          <w:szCs w:val="26"/>
        </w:rPr>
        <w:t xml:space="preserve"> </w:t>
      </w:r>
      <w:proofErr w:type="spellStart"/>
      <w:r w:rsidRPr="0FB516DA">
        <w:rPr>
          <w:b/>
          <w:bCs/>
          <w:sz w:val="26"/>
          <w:szCs w:val="26"/>
        </w:rPr>
        <w:t>phố</w:t>
      </w:r>
      <w:proofErr w:type="spellEnd"/>
      <w:r w:rsidRPr="0FB516DA">
        <w:rPr>
          <w:b/>
          <w:bCs/>
          <w:sz w:val="26"/>
          <w:szCs w:val="26"/>
        </w:rPr>
        <w:t>.</w:t>
      </w:r>
    </w:p>
    <w:p w14:paraId="187D7E8D" w14:textId="1CFD3943" w:rsidR="00DE3982" w:rsidRPr="00E93068" w:rsidRDefault="00221DDC" w:rsidP="0FB516DA">
      <w:pPr>
        <w:spacing w:before="120"/>
        <w:ind w:firstLine="720"/>
        <w:jc w:val="both"/>
        <w:rPr>
          <w:sz w:val="26"/>
          <w:szCs w:val="26"/>
        </w:rPr>
      </w:pPr>
      <w:proofErr w:type="spellStart"/>
      <w:r>
        <w:rPr>
          <w:sz w:val="26"/>
          <w:szCs w:val="26"/>
        </w:rPr>
        <w:t>Các</w:t>
      </w:r>
      <w:proofErr w:type="spellEnd"/>
      <w:r>
        <w:rPr>
          <w:sz w:val="26"/>
          <w:szCs w:val="26"/>
          <w:lang w:val="vi-VN"/>
        </w:rPr>
        <w:t xml:space="preserve"> trường</w:t>
      </w:r>
      <w:r w:rsidR="0FB516DA" w:rsidRPr="0FB516DA">
        <w:rPr>
          <w:sz w:val="26"/>
          <w:szCs w:val="26"/>
        </w:rPr>
        <w:t xml:space="preserve"> </w:t>
      </w:r>
      <w:proofErr w:type="spellStart"/>
      <w:r w:rsidR="0FB516DA" w:rsidRPr="0FB516DA">
        <w:rPr>
          <w:sz w:val="26"/>
          <w:szCs w:val="26"/>
        </w:rPr>
        <w:t>Trung</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w:t>
      </w:r>
      <w:proofErr w:type="spellStart"/>
      <w:r w:rsidR="0FB516DA" w:rsidRPr="0FB516DA">
        <w:rPr>
          <w:sz w:val="26"/>
          <w:szCs w:val="26"/>
        </w:rPr>
        <w:t>thực</w:t>
      </w:r>
      <w:proofErr w:type="spellEnd"/>
      <w:r w:rsidR="0FB516DA" w:rsidRPr="0FB516DA">
        <w:rPr>
          <w:sz w:val="26"/>
          <w:szCs w:val="26"/>
        </w:rPr>
        <w:t xml:space="preserve"> </w:t>
      </w:r>
      <w:proofErr w:type="spellStart"/>
      <w:r w:rsidR="0FB516DA" w:rsidRPr="0FB516DA">
        <w:rPr>
          <w:sz w:val="26"/>
          <w:szCs w:val="26"/>
        </w:rPr>
        <w:t>hiện</w:t>
      </w:r>
      <w:proofErr w:type="spellEnd"/>
      <w:r w:rsidR="0FB516DA" w:rsidRPr="0FB516DA">
        <w:rPr>
          <w:sz w:val="26"/>
          <w:szCs w:val="26"/>
        </w:rPr>
        <w:t xml:space="preserve"> </w:t>
      </w:r>
      <w:proofErr w:type="spellStart"/>
      <w:r w:rsidR="0FB516DA" w:rsidRPr="0FB516DA">
        <w:rPr>
          <w:sz w:val="26"/>
          <w:szCs w:val="26"/>
        </w:rPr>
        <w:t>tốt</w:t>
      </w:r>
      <w:proofErr w:type="spellEnd"/>
      <w:r w:rsidR="0FB516DA" w:rsidRPr="0FB516DA">
        <w:rPr>
          <w:sz w:val="26"/>
          <w:szCs w:val="26"/>
        </w:rPr>
        <w:t xml:space="preserve"> </w:t>
      </w:r>
      <w:proofErr w:type="spellStart"/>
      <w:r w:rsidR="0FB516DA" w:rsidRPr="0FB516DA">
        <w:rPr>
          <w:sz w:val="26"/>
          <w:szCs w:val="26"/>
        </w:rPr>
        <w:t>công</w:t>
      </w:r>
      <w:proofErr w:type="spellEnd"/>
      <w:r w:rsidR="0FB516DA" w:rsidRPr="0FB516DA">
        <w:rPr>
          <w:sz w:val="26"/>
          <w:szCs w:val="26"/>
        </w:rPr>
        <w:t xml:space="preserve"> </w:t>
      </w:r>
      <w:proofErr w:type="spellStart"/>
      <w:r w:rsidR="0FB516DA" w:rsidRPr="0FB516DA">
        <w:rPr>
          <w:sz w:val="26"/>
          <w:szCs w:val="26"/>
        </w:rPr>
        <w:t>tác</w:t>
      </w:r>
      <w:proofErr w:type="spellEnd"/>
      <w:r w:rsidR="0FB516DA" w:rsidRPr="0FB516DA">
        <w:rPr>
          <w:sz w:val="26"/>
          <w:szCs w:val="26"/>
        </w:rPr>
        <w:t xml:space="preserve"> </w:t>
      </w:r>
      <w:proofErr w:type="spellStart"/>
      <w:r w:rsidR="0FB516DA" w:rsidRPr="0FB516DA">
        <w:rPr>
          <w:sz w:val="26"/>
          <w:szCs w:val="26"/>
        </w:rPr>
        <w:t>xây</w:t>
      </w:r>
      <w:proofErr w:type="spellEnd"/>
      <w:r w:rsidR="0FB516DA" w:rsidRPr="0FB516DA">
        <w:rPr>
          <w:sz w:val="26"/>
          <w:szCs w:val="26"/>
        </w:rPr>
        <w:t xml:space="preserve"> </w:t>
      </w:r>
      <w:proofErr w:type="spellStart"/>
      <w:r w:rsidR="0FB516DA" w:rsidRPr="0FB516DA">
        <w:rPr>
          <w:sz w:val="26"/>
          <w:szCs w:val="26"/>
        </w:rPr>
        <w:t>dựng</w:t>
      </w:r>
      <w:proofErr w:type="spellEnd"/>
      <w:r w:rsidR="0FB516DA" w:rsidRPr="0FB516DA">
        <w:rPr>
          <w:sz w:val="26"/>
          <w:szCs w:val="26"/>
        </w:rPr>
        <w:t xml:space="preserve"> </w:t>
      </w:r>
      <w:proofErr w:type="spellStart"/>
      <w:r w:rsidR="0FB516DA" w:rsidRPr="0FB516DA">
        <w:rPr>
          <w:sz w:val="26"/>
          <w:szCs w:val="26"/>
        </w:rPr>
        <w:t>kế</w:t>
      </w:r>
      <w:proofErr w:type="spellEnd"/>
      <w:r w:rsidR="0FB516DA" w:rsidRPr="0FB516DA">
        <w:rPr>
          <w:sz w:val="26"/>
          <w:szCs w:val="26"/>
        </w:rPr>
        <w:t xml:space="preserve"> </w:t>
      </w:r>
      <w:proofErr w:type="spellStart"/>
      <w:r w:rsidR="0FB516DA" w:rsidRPr="0FB516DA">
        <w:rPr>
          <w:sz w:val="26"/>
          <w:szCs w:val="26"/>
        </w:rPr>
        <w:t>hoạch</w:t>
      </w:r>
      <w:proofErr w:type="spellEnd"/>
      <w:r w:rsidR="0FB516DA" w:rsidRPr="0FB516DA">
        <w:rPr>
          <w:sz w:val="26"/>
          <w:szCs w:val="26"/>
        </w:rPr>
        <w:t xml:space="preserve">, </w:t>
      </w:r>
      <w:proofErr w:type="spellStart"/>
      <w:r w:rsidR="0FB516DA" w:rsidRPr="0FB516DA">
        <w:rPr>
          <w:sz w:val="26"/>
          <w:szCs w:val="26"/>
        </w:rPr>
        <w:t>tổ</w:t>
      </w:r>
      <w:proofErr w:type="spellEnd"/>
      <w:r w:rsidR="0FB516DA" w:rsidRPr="0FB516DA">
        <w:rPr>
          <w:sz w:val="26"/>
          <w:szCs w:val="26"/>
        </w:rPr>
        <w:t xml:space="preserve"> </w:t>
      </w:r>
      <w:proofErr w:type="spellStart"/>
      <w:r w:rsidR="0FB516DA" w:rsidRPr="0FB516DA">
        <w:rPr>
          <w:sz w:val="26"/>
          <w:szCs w:val="26"/>
        </w:rPr>
        <w:t>chức</w:t>
      </w:r>
      <w:proofErr w:type="spellEnd"/>
      <w:r w:rsidR="0FB516DA" w:rsidRPr="0FB516DA">
        <w:rPr>
          <w:sz w:val="26"/>
          <w:szCs w:val="26"/>
        </w:rPr>
        <w:t xml:space="preserve"> </w:t>
      </w:r>
      <w:proofErr w:type="spellStart"/>
      <w:r w:rsidR="0FB516DA" w:rsidRPr="0FB516DA">
        <w:rPr>
          <w:sz w:val="26"/>
          <w:szCs w:val="26"/>
        </w:rPr>
        <w:t>thực</w:t>
      </w:r>
      <w:proofErr w:type="spellEnd"/>
      <w:r w:rsidR="0FB516DA" w:rsidRPr="0FB516DA">
        <w:rPr>
          <w:sz w:val="26"/>
          <w:szCs w:val="26"/>
        </w:rPr>
        <w:t xml:space="preserve"> </w:t>
      </w:r>
      <w:proofErr w:type="spellStart"/>
      <w:r w:rsidR="0FB516DA" w:rsidRPr="0FB516DA">
        <w:rPr>
          <w:sz w:val="26"/>
          <w:szCs w:val="26"/>
        </w:rPr>
        <w:t>hiện</w:t>
      </w:r>
      <w:proofErr w:type="spellEnd"/>
      <w:r w:rsidR="0FB516DA" w:rsidRPr="0FB516DA">
        <w:rPr>
          <w:sz w:val="26"/>
          <w:szCs w:val="26"/>
        </w:rPr>
        <w:t xml:space="preserve"> </w:t>
      </w:r>
      <w:proofErr w:type="spellStart"/>
      <w:r w:rsidR="0FB516DA" w:rsidRPr="0FB516DA">
        <w:rPr>
          <w:sz w:val="26"/>
          <w:szCs w:val="26"/>
        </w:rPr>
        <w:t>các</w:t>
      </w:r>
      <w:proofErr w:type="spellEnd"/>
      <w:r w:rsidR="0FB516DA" w:rsidRPr="0FB516DA">
        <w:rPr>
          <w:sz w:val="26"/>
          <w:szCs w:val="26"/>
        </w:rPr>
        <w:t xml:space="preserve"> </w:t>
      </w:r>
      <w:proofErr w:type="spellStart"/>
      <w:r w:rsidR="0FB516DA" w:rsidRPr="0FB516DA">
        <w:rPr>
          <w:sz w:val="26"/>
          <w:szCs w:val="26"/>
        </w:rPr>
        <w:t>nội</w:t>
      </w:r>
      <w:proofErr w:type="spellEnd"/>
      <w:r w:rsidR="0FB516DA" w:rsidRPr="0FB516DA">
        <w:rPr>
          <w:sz w:val="26"/>
          <w:szCs w:val="26"/>
        </w:rPr>
        <w:t xml:space="preserve"> dung </w:t>
      </w:r>
      <w:proofErr w:type="spellStart"/>
      <w:r w:rsidR="0FB516DA" w:rsidRPr="0FB516DA">
        <w:rPr>
          <w:sz w:val="26"/>
          <w:szCs w:val="26"/>
        </w:rPr>
        <w:t>tại</w:t>
      </w:r>
      <w:proofErr w:type="spellEnd"/>
      <w:r w:rsidR="0FB516DA" w:rsidRPr="0FB516DA">
        <w:rPr>
          <w:sz w:val="26"/>
          <w:szCs w:val="26"/>
        </w:rPr>
        <w:t xml:space="preserve"> </w:t>
      </w:r>
      <w:proofErr w:type="spellStart"/>
      <w:r w:rsidR="0FB516DA" w:rsidRPr="0FB516DA">
        <w:rPr>
          <w:sz w:val="26"/>
          <w:szCs w:val="26"/>
        </w:rPr>
        <w:t>đơn</w:t>
      </w:r>
      <w:proofErr w:type="spellEnd"/>
      <w:r w:rsidR="0FB516DA" w:rsidRPr="0FB516DA">
        <w:rPr>
          <w:sz w:val="26"/>
          <w:szCs w:val="26"/>
        </w:rPr>
        <w:t xml:space="preserve"> </w:t>
      </w:r>
      <w:proofErr w:type="spellStart"/>
      <w:r w:rsidR="0FB516DA" w:rsidRPr="0FB516DA">
        <w:rPr>
          <w:sz w:val="26"/>
          <w:szCs w:val="26"/>
        </w:rPr>
        <w:t>vị</w:t>
      </w:r>
      <w:proofErr w:type="spellEnd"/>
      <w:r w:rsidR="0FB516DA" w:rsidRPr="0FB516DA">
        <w:rPr>
          <w:sz w:val="26"/>
          <w:szCs w:val="26"/>
        </w:rPr>
        <w:t>:</w:t>
      </w:r>
    </w:p>
    <w:p w14:paraId="187D7E8E" w14:textId="316EAC93" w:rsidR="00DE3982" w:rsidRPr="00E93068" w:rsidRDefault="0FB516DA" w:rsidP="0FB516DA">
      <w:pPr>
        <w:spacing w:before="120"/>
        <w:ind w:firstLine="720"/>
        <w:jc w:val="both"/>
        <w:rPr>
          <w:sz w:val="26"/>
          <w:szCs w:val="26"/>
        </w:rPr>
      </w:pPr>
      <w:r w:rsidRPr="0FB516DA">
        <w:rPr>
          <w:sz w:val="26"/>
          <w:szCs w:val="26"/>
        </w:rPr>
        <w:t xml:space="preserve">1.1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r w:rsidRPr="0FB516DA">
        <w:rPr>
          <w:sz w:val="26"/>
          <w:szCs w:val="26"/>
          <w:lang w:val="vi-VN"/>
        </w:rPr>
        <w:t>t</w:t>
      </w:r>
      <w:r w:rsidRPr="0FB516DA">
        <w:rPr>
          <w:sz w:val="26"/>
          <w:szCs w:val="26"/>
        </w:rPr>
        <w:t xml:space="preserve">rung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nghiêm</w:t>
      </w:r>
      <w:proofErr w:type="spellEnd"/>
      <w:r w:rsidRPr="0FB516DA">
        <w:rPr>
          <w:sz w:val="26"/>
          <w:szCs w:val="26"/>
        </w:rPr>
        <w:t xml:space="preserve"> </w:t>
      </w:r>
      <w:proofErr w:type="spellStart"/>
      <w:r w:rsidRPr="0FB516DA">
        <w:rPr>
          <w:sz w:val="26"/>
          <w:szCs w:val="26"/>
        </w:rPr>
        <w:t>túc</w:t>
      </w:r>
      <w:proofErr w:type="spellEnd"/>
      <w:r w:rsidRPr="0FB516DA">
        <w:rPr>
          <w:sz w:val="26"/>
          <w:szCs w:val="26"/>
        </w:rPr>
        <w:t xml:space="preserve">, </w:t>
      </w:r>
      <w:proofErr w:type="spellStart"/>
      <w:r w:rsidRPr="0FB516DA">
        <w:rPr>
          <w:sz w:val="26"/>
          <w:szCs w:val="26"/>
        </w:rPr>
        <w:t>linh</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sáng</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5842/BGDĐT-VP </w:t>
      </w:r>
      <w:proofErr w:type="spellStart"/>
      <w:r w:rsidRPr="0FB516DA">
        <w:rPr>
          <w:sz w:val="26"/>
          <w:szCs w:val="26"/>
        </w:rPr>
        <w:t>ngày</w:t>
      </w:r>
      <w:proofErr w:type="spellEnd"/>
      <w:r w:rsidRPr="0FB516DA">
        <w:rPr>
          <w:sz w:val="26"/>
          <w:szCs w:val="26"/>
        </w:rPr>
        <w:t xml:space="preserve"> 01 </w:t>
      </w:r>
      <w:proofErr w:type="spellStart"/>
      <w:r w:rsidRPr="0FB516DA">
        <w:rPr>
          <w:sz w:val="26"/>
          <w:szCs w:val="26"/>
        </w:rPr>
        <w:t>tháng</w:t>
      </w:r>
      <w:proofErr w:type="spellEnd"/>
      <w:r w:rsidRPr="0FB516DA">
        <w:rPr>
          <w:sz w:val="26"/>
          <w:szCs w:val="26"/>
        </w:rPr>
        <w:t xml:space="preserve"> 9 </w:t>
      </w:r>
      <w:proofErr w:type="spellStart"/>
      <w:r w:rsidRPr="0FB516DA">
        <w:rPr>
          <w:sz w:val="26"/>
          <w:szCs w:val="26"/>
        </w:rPr>
        <w:t>năm</w:t>
      </w:r>
      <w:proofErr w:type="spellEnd"/>
      <w:r w:rsidRPr="0FB516DA">
        <w:rPr>
          <w:sz w:val="26"/>
          <w:szCs w:val="26"/>
        </w:rPr>
        <w:t xml:space="preserve"> 2011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w:t>
      </w:r>
    </w:p>
    <w:p w14:paraId="187D7E8F" w14:textId="4F01B73A"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kiến</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GDĐT,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mỗi</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tinh</w:t>
      </w:r>
      <w:proofErr w:type="spellEnd"/>
      <w:r w:rsidRPr="0FB516DA">
        <w:rPr>
          <w:sz w:val="26"/>
          <w:szCs w:val="26"/>
        </w:rPr>
        <w:t xml:space="preserve"> </w:t>
      </w:r>
      <w:proofErr w:type="spellStart"/>
      <w:r w:rsidRPr="0FB516DA">
        <w:rPr>
          <w:sz w:val="26"/>
          <w:szCs w:val="26"/>
        </w:rPr>
        <w:t>giản</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vận</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kiến</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tế</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khả</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Tích</w:t>
      </w:r>
      <w:proofErr w:type="spellEnd"/>
      <w:r w:rsidRPr="0FB516DA">
        <w:rPr>
          <w:sz w:val="26"/>
          <w:szCs w:val="26"/>
          <w:lang w:val="vi-VN"/>
        </w:rPr>
        <w:t xml:space="preserve"> cực xây dựng các chủ đề dạy học, dạy học tích hợp</w:t>
      </w:r>
      <w:r w:rsidR="00D66059">
        <w:rPr>
          <w:sz w:val="26"/>
          <w:szCs w:val="26"/>
          <w:lang w:val="vi-VN"/>
        </w:rPr>
        <w:t xml:space="preserve">; tăng cường </w:t>
      </w:r>
      <w:proofErr w:type="spellStart"/>
      <w:r w:rsidRPr="0FB516DA">
        <w:rPr>
          <w:sz w:val="26"/>
          <w:szCs w:val="26"/>
        </w:rPr>
        <w:t>thí</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trải</w:t>
      </w:r>
      <w:proofErr w:type="spellEnd"/>
      <w:r w:rsidRPr="0FB516DA">
        <w:rPr>
          <w:sz w:val="26"/>
          <w:szCs w:val="26"/>
        </w:rPr>
        <w:t xml:space="preserve"> </w:t>
      </w:r>
      <w:proofErr w:type="spellStart"/>
      <w:r w:rsidRPr="0FB516DA">
        <w:rPr>
          <w:sz w:val="26"/>
          <w:szCs w:val="26"/>
        </w:rPr>
        <w:t>nghiệm</w:t>
      </w:r>
      <w:proofErr w:type="spellEnd"/>
      <w:r w:rsidR="00D66059">
        <w:rPr>
          <w:sz w:val="26"/>
          <w:szCs w:val="26"/>
          <w:lang w:val="vi-VN"/>
        </w:rPr>
        <w:t xml:space="preserve"> cho học sinh</w:t>
      </w:r>
      <w:r w:rsidRPr="0FB516DA">
        <w:rPr>
          <w:sz w:val="26"/>
          <w:szCs w:val="26"/>
        </w:rPr>
        <w:t>.</w:t>
      </w:r>
    </w:p>
    <w:p w14:paraId="187D7E90" w14:textId="0FDEFA60" w:rsidR="00DE3982" w:rsidRPr="00E93068" w:rsidRDefault="0FB516DA" w:rsidP="0FB516DA">
      <w:pPr>
        <w:spacing w:before="120"/>
        <w:ind w:firstLine="720"/>
        <w:jc w:val="both"/>
        <w:rPr>
          <w:sz w:val="26"/>
          <w:szCs w:val="26"/>
        </w:rPr>
      </w:pPr>
      <w:proofErr w:type="spellStart"/>
      <w:r w:rsidRPr="0FB516DA">
        <w:rPr>
          <w:sz w:val="26"/>
          <w:szCs w:val="26"/>
        </w:rPr>
        <w:t>Lãnh</w:t>
      </w:r>
      <w:proofErr w:type="spellEnd"/>
      <w:r w:rsidRPr="0FB516DA">
        <w:rPr>
          <w:sz w:val="26"/>
          <w:szCs w:val="26"/>
          <w:lang w:val="vi-VN"/>
        </w:rPr>
        <w:t xml:space="preserve"> đạo trường trung học đặc biệt quan tâm hướng dẫn</w:t>
      </w:r>
      <w:r w:rsidRPr="0FB516DA">
        <w:rPr>
          <w:sz w:val="26"/>
          <w:szCs w:val="26"/>
        </w:rPr>
        <w:t xml:space="preserve"> </w:t>
      </w:r>
      <w:proofErr w:type="spellStart"/>
      <w:r w:rsidRPr="0FB516DA">
        <w:rPr>
          <w:sz w:val="26"/>
          <w:szCs w:val="26"/>
        </w:rPr>
        <w:t>tổ</w:t>
      </w:r>
      <w:proofErr w:type="spellEnd"/>
      <w:r w:rsidRPr="0FB516DA">
        <w:rPr>
          <w:sz w:val="26"/>
          <w:szCs w:val="26"/>
        </w:rPr>
        <w:t>/</w:t>
      </w:r>
      <w:proofErr w:type="spellStart"/>
      <w:r w:rsidRPr="0FB516DA">
        <w:rPr>
          <w:sz w:val="26"/>
          <w:szCs w:val="26"/>
        </w:rPr>
        <w:t>nhóm</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lang w:val="vi-VN"/>
        </w:rPr>
        <w:t xml:space="preserve"> kế hoạch dạy học</w:t>
      </w:r>
      <w:r w:rsidRPr="0FB516DA">
        <w:rPr>
          <w:sz w:val="26"/>
          <w:szCs w:val="26"/>
        </w:rPr>
        <w:t xml:space="preserve">, </w:t>
      </w:r>
      <w:proofErr w:type="spellStart"/>
      <w:r w:rsidRPr="0FB516DA">
        <w:rPr>
          <w:sz w:val="26"/>
          <w:szCs w:val="26"/>
        </w:rPr>
        <w:t>giáo</w:t>
      </w:r>
      <w:proofErr w:type="spellEnd"/>
      <w:r w:rsidRPr="0FB516DA">
        <w:rPr>
          <w:sz w:val="26"/>
          <w:szCs w:val="26"/>
          <w:lang w:val="vi-VN"/>
        </w:rPr>
        <w:t xml:space="preserve"> dục;</w:t>
      </w:r>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lang w:val="vi-VN"/>
        </w:rPr>
        <w:t xml:space="preserve"> </w:t>
      </w:r>
      <w:proofErr w:type="spellStart"/>
      <w:r w:rsidRPr="0FB516DA">
        <w:rPr>
          <w:sz w:val="26"/>
          <w:szCs w:val="26"/>
        </w:rPr>
        <w:t>phê</w:t>
      </w:r>
      <w:proofErr w:type="spellEnd"/>
      <w:r w:rsidRPr="0FB516DA">
        <w:rPr>
          <w:sz w:val="26"/>
          <w:szCs w:val="26"/>
          <w:lang w:val="vi-VN"/>
        </w:rPr>
        <w:t xml:space="preserve"> duyệt và đôn đốc thực hiện</w:t>
      </w:r>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của</w:t>
      </w:r>
      <w:proofErr w:type="spellEnd"/>
      <w:r w:rsidRPr="0FB516DA">
        <w:rPr>
          <w:sz w:val="26"/>
          <w:szCs w:val="26"/>
          <w:lang w:val="vi-VN"/>
        </w:rPr>
        <w:t xml:space="preserve"> tổ/nhóm và của nhà trường nhằm khắc phục các hạn chế, yếu kém của năm học trước</w:t>
      </w:r>
      <w:r w:rsidRPr="0FB516DA">
        <w:rPr>
          <w:sz w:val="26"/>
          <w:szCs w:val="26"/>
        </w:rPr>
        <w:t xml:space="preserve">. </w:t>
      </w:r>
    </w:p>
    <w:p w14:paraId="4DC948C8" w14:textId="7066532E" w:rsidR="00B06BA3" w:rsidRPr="00E93068" w:rsidRDefault="0FB516DA" w:rsidP="0FB516DA">
      <w:pPr>
        <w:spacing w:before="120"/>
        <w:ind w:firstLine="720"/>
        <w:jc w:val="both"/>
        <w:rPr>
          <w:sz w:val="26"/>
          <w:szCs w:val="26"/>
          <w:lang w:val="vi-VN"/>
        </w:rPr>
      </w:pPr>
      <w:r w:rsidRPr="0FB516DA">
        <w:rPr>
          <w:sz w:val="26"/>
          <w:szCs w:val="26"/>
          <w:lang w:val="vi-VN"/>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đáp</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yêu</w:t>
      </w:r>
      <w:proofErr w:type="spellEnd"/>
      <w:r w:rsidRPr="0FB516DA">
        <w:rPr>
          <w:sz w:val="26"/>
          <w:szCs w:val="26"/>
        </w:rPr>
        <w:t xml:space="preserve"> </w:t>
      </w:r>
      <w:proofErr w:type="spellStart"/>
      <w:r w:rsidRPr="0FB516DA">
        <w:rPr>
          <w:sz w:val="26"/>
          <w:szCs w:val="26"/>
        </w:rPr>
        <w:t>cầu</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tượng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ý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tài</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bổ</w:t>
      </w:r>
      <w:proofErr w:type="spellEnd"/>
      <w:r w:rsidRPr="0FB516DA">
        <w:rPr>
          <w:sz w:val="26"/>
          <w:szCs w:val="26"/>
        </w:rPr>
        <w:t xml:space="preserve"> </w:t>
      </w:r>
      <w:proofErr w:type="spellStart"/>
      <w:r w:rsidRPr="0FB516DA">
        <w:rPr>
          <w:sz w:val="26"/>
          <w:szCs w:val="26"/>
        </w:rPr>
        <w:t>trợ</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21/2014/TT-BGDĐT </w:t>
      </w:r>
      <w:proofErr w:type="spellStart"/>
      <w:r w:rsidRPr="0FB516DA">
        <w:rPr>
          <w:sz w:val="26"/>
          <w:szCs w:val="26"/>
        </w:rPr>
        <w:t>ngày</w:t>
      </w:r>
      <w:proofErr w:type="spellEnd"/>
      <w:r w:rsidRPr="0FB516DA">
        <w:rPr>
          <w:sz w:val="26"/>
          <w:szCs w:val="26"/>
        </w:rPr>
        <w:t xml:space="preserve"> 07 </w:t>
      </w:r>
      <w:proofErr w:type="spellStart"/>
      <w:r w:rsidRPr="0FB516DA">
        <w:rPr>
          <w:sz w:val="26"/>
          <w:szCs w:val="26"/>
        </w:rPr>
        <w:t>tháng</w:t>
      </w:r>
      <w:proofErr w:type="spellEnd"/>
      <w:r w:rsidRPr="0FB516DA">
        <w:rPr>
          <w:sz w:val="26"/>
          <w:szCs w:val="26"/>
        </w:rPr>
        <w:t xml:space="preserve"> 7 </w:t>
      </w:r>
      <w:proofErr w:type="spellStart"/>
      <w:r w:rsidRPr="0FB516DA">
        <w:rPr>
          <w:sz w:val="26"/>
          <w:szCs w:val="26"/>
        </w:rPr>
        <w:t>năm</w:t>
      </w:r>
      <w:proofErr w:type="spellEnd"/>
      <w:r w:rsidRPr="0FB516DA">
        <w:rPr>
          <w:sz w:val="26"/>
          <w:szCs w:val="26"/>
        </w:rPr>
        <w:t xml:space="preserve"> 2014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w:t>
      </w:r>
      <w:r w:rsidRPr="0FB516DA">
        <w:rPr>
          <w:sz w:val="26"/>
          <w:szCs w:val="26"/>
          <w:lang w:val="vi-VN"/>
        </w:rPr>
        <w:t>.</w:t>
      </w:r>
    </w:p>
    <w:p w14:paraId="187D7E95" w14:textId="145F2B5D"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THPT,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nhiều</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THPT) </w:t>
      </w:r>
      <w:proofErr w:type="spellStart"/>
      <w:r w:rsidRPr="0FB516DA">
        <w:rPr>
          <w:sz w:val="26"/>
          <w:szCs w:val="26"/>
        </w:rPr>
        <w:t>chỉ</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w:t>
      </w:r>
      <w:proofErr w:type="spellStart"/>
      <w:r w:rsidRPr="0FB516DA">
        <w:rPr>
          <w:sz w:val="26"/>
          <w:szCs w:val="26"/>
        </w:rPr>
        <w:t>nhóm</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GDĐT </w:t>
      </w:r>
      <w:proofErr w:type="spellStart"/>
      <w:r w:rsidRPr="0FB516DA">
        <w:rPr>
          <w:sz w:val="26"/>
          <w:szCs w:val="26"/>
        </w:rPr>
        <w:t>chỉ</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w:t>
      </w:r>
      <w:proofErr w:type="spellStart"/>
      <w:r w:rsidRPr="0FB516DA">
        <w:rPr>
          <w:sz w:val="26"/>
          <w:szCs w:val="26"/>
        </w:rPr>
        <w:t>giao</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w:t>
      </w:r>
      <w:proofErr w:type="spellStart"/>
      <w:r w:rsidRPr="0FB516DA">
        <w:rPr>
          <w:sz w:val="26"/>
          <w:szCs w:val="26"/>
        </w:rPr>
        <w:t>nhóm</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tiến</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mỗi</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tích</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liên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thuật</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tích</w:t>
      </w:r>
      <w:proofErr w:type="spellEnd"/>
      <w:r w:rsidRPr="0FB516DA">
        <w:rPr>
          <w:sz w:val="26"/>
          <w:szCs w:val="26"/>
        </w:rPr>
        <w:t xml:space="preserve"> </w:t>
      </w:r>
      <w:proofErr w:type="spellStart"/>
      <w:r w:rsidRPr="0FB516DA">
        <w:rPr>
          <w:sz w:val="26"/>
          <w:szCs w:val="26"/>
        </w:rPr>
        <w:t>cực</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w:t>
      </w:r>
      <w:proofErr w:type="spellStart"/>
      <w:r w:rsidRPr="0FB516DA">
        <w:rPr>
          <w:sz w:val="26"/>
          <w:szCs w:val="26"/>
        </w:rPr>
        <w:t>trọng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đức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trị</w:t>
      </w:r>
      <w:proofErr w:type="spellEnd"/>
      <w:r w:rsidRPr="0FB516DA">
        <w:rPr>
          <w:sz w:val="26"/>
          <w:szCs w:val="26"/>
        </w:rPr>
        <w:t xml:space="preserve"> </w:t>
      </w:r>
      <w:proofErr w:type="spellStart"/>
      <w:r w:rsidRPr="0FB516DA">
        <w:rPr>
          <w:sz w:val="26"/>
          <w:szCs w:val="26"/>
        </w:rPr>
        <w:t>sống</w:t>
      </w:r>
      <w:proofErr w:type="spellEnd"/>
      <w:r w:rsidRPr="0FB516DA">
        <w:rPr>
          <w:sz w:val="26"/>
          <w:szCs w:val="26"/>
        </w:rPr>
        <w:t xml:space="preserve">, </w:t>
      </w:r>
      <w:proofErr w:type="spellStart"/>
      <w:r w:rsidRPr="0FB516DA">
        <w:rPr>
          <w:sz w:val="26"/>
          <w:szCs w:val="26"/>
        </w:rPr>
        <w:t>rèn</w:t>
      </w:r>
      <w:proofErr w:type="spellEnd"/>
      <w:r w:rsidRPr="0FB516DA">
        <w:rPr>
          <w:sz w:val="26"/>
          <w:szCs w:val="26"/>
        </w:rPr>
        <w:t xml:space="preserve"> </w:t>
      </w:r>
      <w:proofErr w:type="spellStart"/>
      <w:r w:rsidRPr="0FB516DA">
        <w:rPr>
          <w:sz w:val="26"/>
          <w:szCs w:val="26"/>
        </w:rPr>
        <w:t>luyện</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sống</w:t>
      </w:r>
      <w:proofErr w:type="spellEnd"/>
      <w:r w:rsidRPr="0FB516DA">
        <w:rPr>
          <w:sz w:val="26"/>
          <w:szCs w:val="26"/>
        </w:rPr>
        <w:t xml:space="preserve">, </w:t>
      </w:r>
      <w:proofErr w:type="spellStart"/>
      <w:r w:rsidRPr="0FB516DA">
        <w:rPr>
          <w:sz w:val="26"/>
          <w:szCs w:val="26"/>
        </w:rPr>
        <w:t>hiểu</w:t>
      </w:r>
      <w:proofErr w:type="spellEnd"/>
      <w:r w:rsidRPr="0FB516DA">
        <w:rPr>
          <w:sz w:val="26"/>
          <w:szCs w:val="26"/>
        </w:rPr>
        <w:t xml:space="preserve"> </w:t>
      </w:r>
      <w:proofErr w:type="spellStart"/>
      <w:r w:rsidRPr="0FB516DA">
        <w:rPr>
          <w:sz w:val="26"/>
          <w:szCs w:val="26"/>
        </w:rPr>
        <w:t>biết</w:t>
      </w:r>
      <w:proofErr w:type="spellEnd"/>
      <w:r w:rsidRPr="0FB516DA">
        <w:rPr>
          <w:sz w:val="26"/>
          <w:szCs w:val="26"/>
        </w:rPr>
        <w:t xml:space="preserve"> </w:t>
      </w:r>
      <w:proofErr w:type="spellStart"/>
      <w:r w:rsidRPr="0FB516DA">
        <w:rPr>
          <w:sz w:val="26"/>
          <w:szCs w:val="26"/>
        </w:rPr>
        <w:t>xã</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luật</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qua </w:t>
      </w:r>
      <w:proofErr w:type="spellStart"/>
      <w:r w:rsidRPr="0FB516DA">
        <w:rPr>
          <w:sz w:val="26"/>
          <w:szCs w:val="26"/>
        </w:rPr>
        <w:t>mạng</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mỗi</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5555/BGDĐT-</w:t>
      </w:r>
      <w:proofErr w:type="spellStart"/>
      <w:r w:rsidRPr="0FB516DA">
        <w:rPr>
          <w:sz w:val="26"/>
          <w:szCs w:val="26"/>
        </w:rPr>
        <w:t>GDTrH</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08</w:t>
      </w:r>
      <w:r w:rsidRPr="0FB516DA">
        <w:rPr>
          <w:sz w:val="26"/>
          <w:szCs w:val="26"/>
          <w:lang w:val="vi-VN"/>
        </w:rPr>
        <w:t xml:space="preserve"> tháng </w:t>
      </w:r>
      <w:r w:rsidRPr="0FB516DA">
        <w:rPr>
          <w:sz w:val="26"/>
          <w:szCs w:val="26"/>
        </w:rPr>
        <w:t>10</w:t>
      </w:r>
      <w:r w:rsidRPr="0FB516DA">
        <w:rPr>
          <w:sz w:val="26"/>
          <w:szCs w:val="26"/>
          <w:lang w:val="vi-VN"/>
        </w:rPr>
        <w:t xml:space="preserve"> năm </w:t>
      </w:r>
      <w:r w:rsidRPr="0FB516DA">
        <w:rPr>
          <w:sz w:val="26"/>
          <w:szCs w:val="26"/>
        </w:rPr>
        <w:t xml:space="preserve">2014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w:t>
      </w:r>
    </w:p>
    <w:p w14:paraId="52A4EB4A" w14:textId="690DB620" w:rsidR="002C7846" w:rsidRPr="00E93068" w:rsidRDefault="63C784E1" w:rsidP="00D05B4A">
      <w:pPr>
        <w:spacing w:before="120"/>
        <w:ind w:firstLine="720"/>
        <w:jc w:val="both"/>
        <w:rPr>
          <w:sz w:val="26"/>
          <w:szCs w:val="26"/>
        </w:rPr>
      </w:pPr>
      <w:r w:rsidRPr="00E93068">
        <w:rPr>
          <w:sz w:val="26"/>
          <w:szCs w:val="26"/>
          <w:lang w:val="vi-VN"/>
        </w:rPr>
        <w:t>+ C</w:t>
      </w:r>
      <w:proofErr w:type="spellStart"/>
      <w:r w:rsidRPr="00E93068">
        <w:rPr>
          <w:sz w:val="26"/>
          <w:szCs w:val="26"/>
        </w:rPr>
        <w:t>ác</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THPT,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Phòng</w:t>
      </w:r>
      <w:proofErr w:type="spellEnd"/>
      <w:r w:rsidRPr="00E93068">
        <w:rPr>
          <w:sz w:val="26"/>
          <w:szCs w:val="26"/>
        </w:rPr>
        <w:t xml:space="preserve"> GDĐT </w:t>
      </w:r>
      <w:proofErr w:type="spellStart"/>
      <w:r w:rsidRPr="00E93068">
        <w:rPr>
          <w:sz w:val="26"/>
          <w:szCs w:val="26"/>
        </w:rPr>
        <w:t>quận</w:t>
      </w:r>
      <w:proofErr w:type="spellEnd"/>
      <w:r w:rsidRPr="00E93068">
        <w:rPr>
          <w:sz w:val="26"/>
          <w:szCs w:val="26"/>
        </w:rPr>
        <w:t xml:space="preserve"> </w:t>
      </w:r>
      <w:proofErr w:type="spellStart"/>
      <w:r w:rsidRPr="00E93068">
        <w:rPr>
          <w:sz w:val="26"/>
          <w:szCs w:val="26"/>
        </w:rPr>
        <w:t>huyện</w:t>
      </w:r>
      <w:proofErr w:type="spellEnd"/>
      <w:r w:rsidRPr="00E93068">
        <w:rPr>
          <w:sz w:val="26"/>
          <w:szCs w:val="26"/>
        </w:rPr>
        <w:t xml:space="preserve"> </w:t>
      </w:r>
      <w:proofErr w:type="spellStart"/>
      <w:r w:rsidRPr="00E93068">
        <w:rPr>
          <w:sz w:val="26"/>
          <w:szCs w:val="26"/>
        </w:rPr>
        <w:t>chỉ</w:t>
      </w:r>
      <w:proofErr w:type="spellEnd"/>
      <w:r w:rsidRPr="00E93068">
        <w:rPr>
          <w:sz w:val="26"/>
          <w:szCs w:val="26"/>
        </w:rPr>
        <w:t xml:space="preserve"> </w:t>
      </w:r>
      <w:proofErr w:type="spellStart"/>
      <w:r w:rsidRPr="00E93068">
        <w:rPr>
          <w:sz w:val="26"/>
          <w:szCs w:val="26"/>
        </w:rPr>
        <w:t>đạo</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THCS </w:t>
      </w:r>
      <w:proofErr w:type="spellStart"/>
      <w:r w:rsidR="00851786">
        <w:rPr>
          <w:sz w:val="26"/>
          <w:szCs w:val="26"/>
        </w:rPr>
        <w:t>tổ</w:t>
      </w:r>
      <w:proofErr w:type="spellEnd"/>
      <w:r w:rsidR="00851786">
        <w:rPr>
          <w:sz w:val="26"/>
          <w:szCs w:val="26"/>
          <w:lang w:val="vi-VN"/>
        </w:rPr>
        <w:t xml:space="preserve"> chức</w:t>
      </w:r>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hoạt</w:t>
      </w:r>
      <w:proofErr w:type="spellEnd"/>
      <w:r w:rsidRPr="00E93068">
        <w:rPr>
          <w:sz w:val="26"/>
          <w:szCs w:val="26"/>
        </w:rPr>
        <w:t xml:space="preserve"> </w:t>
      </w:r>
      <w:proofErr w:type="spellStart"/>
      <w:r w:rsidRPr="00E93068">
        <w:rPr>
          <w:sz w:val="26"/>
          <w:szCs w:val="26"/>
        </w:rPr>
        <w:t>động</w:t>
      </w:r>
      <w:proofErr w:type="spellEnd"/>
      <w:r w:rsidRPr="00E93068">
        <w:rPr>
          <w:sz w:val="26"/>
          <w:szCs w:val="26"/>
        </w:rPr>
        <w:t xml:space="preserve"> </w:t>
      </w:r>
      <w:proofErr w:type="spellStart"/>
      <w:r w:rsidRPr="00E93068">
        <w:rPr>
          <w:sz w:val="26"/>
          <w:szCs w:val="26"/>
        </w:rPr>
        <w:t>trải</w:t>
      </w:r>
      <w:proofErr w:type="spellEnd"/>
      <w:r w:rsidRPr="00E93068">
        <w:rPr>
          <w:sz w:val="26"/>
          <w:szCs w:val="26"/>
        </w:rPr>
        <w:t xml:space="preserve"> </w:t>
      </w:r>
      <w:proofErr w:type="spellStart"/>
      <w:r w:rsidRPr="00E93068">
        <w:rPr>
          <w:sz w:val="26"/>
          <w:szCs w:val="26"/>
        </w:rPr>
        <w:t>nghiệm</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chủ</w:t>
      </w:r>
      <w:proofErr w:type="spellEnd"/>
      <w:r w:rsidRPr="00E93068">
        <w:rPr>
          <w:sz w:val="26"/>
          <w:szCs w:val="26"/>
        </w:rPr>
        <w:t xml:space="preserve"> </w:t>
      </w:r>
      <w:proofErr w:type="spellStart"/>
      <w:r w:rsidRPr="00E93068">
        <w:rPr>
          <w:sz w:val="26"/>
          <w:szCs w:val="26"/>
        </w:rPr>
        <w:t>đề</w:t>
      </w:r>
      <w:proofErr w:type="spellEnd"/>
      <w:r w:rsidRPr="00E93068">
        <w:rPr>
          <w:sz w:val="26"/>
          <w:szCs w:val="26"/>
        </w:rPr>
        <w:t xml:space="preserve"> GD </w:t>
      </w:r>
      <w:proofErr w:type="spellStart"/>
      <w:r w:rsidRPr="00E93068">
        <w:rPr>
          <w:sz w:val="26"/>
          <w:szCs w:val="26"/>
        </w:rPr>
        <w:t>theo</w:t>
      </w:r>
      <w:proofErr w:type="spellEnd"/>
      <w:r w:rsidRPr="00E93068">
        <w:rPr>
          <w:sz w:val="26"/>
          <w:szCs w:val="26"/>
        </w:rPr>
        <w:t xml:space="preserve"> </w:t>
      </w:r>
      <w:proofErr w:type="spellStart"/>
      <w:r w:rsidRPr="00E93068">
        <w:rPr>
          <w:sz w:val="26"/>
          <w:szCs w:val="26"/>
        </w:rPr>
        <w:t>định</w:t>
      </w:r>
      <w:proofErr w:type="spellEnd"/>
      <w:r w:rsidRPr="00E93068">
        <w:rPr>
          <w:sz w:val="26"/>
          <w:szCs w:val="26"/>
        </w:rPr>
        <w:t xml:space="preserve"> </w:t>
      </w:r>
      <w:proofErr w:type="spellStart"/>
      <w:r w:rsidRPr="00E93068">
        <w:rPr>
          <w:sz w:val="26"/>
          <w:szCs w:val="26"/>
        </w:rPr>
        <w:t>hướng</w:t>
      </w:r>
      <w:proofErr w:type="spellEnd"/>
      <w:r w:rsidRPr="00E93068">
        <w:rPr>
          <w:sz w:val="26"/>
          <w:szCs w:val="26"/>
        </w:rPr>
        <w:t xml:space="preserve"> STEM </w:t>
      </w:r>
      <w:proofErr w:type="spellStart"/>
      <w:r w:rsidRPr="00E93068">
        <w:rPr>
          <w:sz w:val="26"/>
          <w:szCs w:val="26"/>
        </w:rPr>
        <w:t>phù</w:t>
      </w:r>
      <w:proofErr w:type="spellEnd"/>
      <w:r w:rsidRPr="00E93068">
        <w:rPr>
          <w:sz w:val="26"/>
          <w:szCs w:val="26"/>
        </w:rPr>
        <w:t xml:space="preserve"> </w:t>
      </w:r>
      <w:proofErr w:type="spellStart"/>
      <w:r w:rsidRPr="00E93068">
        <w:rPr>
          <w:sz w:val="26"/>
          <w:szCs w:val="26"/>
        </w:rPr>
        <w:t>hợp</w:t>
      </w:r>
      <w:proofErr w:type="spellEnd"/>
      <w:r w:rsidRPr="00E93068">
        <w:rPr>
          <w:sz w:val="26"/>
          <w:szCs w:val="26"/>
        </w:rPr>
        <w:t xml:space="preserve"> </w:t>
      </w:r>
      <w:proofErr w:type="spellStart"/>
      <w:r w:rsidRPr="00E93068">
        <w:rPr>
          <w:sz w:val="26"/>
          <w:szCs w:val="26"/>
        </w:rPr>
        <w:t>với</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tiễn</w:t>
      </w:r>
      <w:proofErr w:type="spellEnd"/>
      <w:r w:rsidRPr="00E93068">
        <w:rPr>
          <w:sz w:val="26"/>
          <w:szCs w:val="26"/>
        </w:rPr>
        <w:t xml:space="preserve"> </w:t>
      </w:r>
      <w:proofErr w:type="spellStart"/>
      <w:r w:rsidRPr="00E93068">
        <w:rPr>
          <w:sz w:val="26"/>
          <w:szCs w:val="26"/>
        </w:rPr>
        <w:t>tại</w:t>
      </w:r>
      <w:proofErr w:type="spellEnd"/>
      <w:r w:rsidRPr="00E93068">
        <w:rPr>
          <w:sz w:val="26"/>
          <w:szCs w:val="26"/>
        </w:rPr>
        <w:t xml:space="preserve"> </w:t>
      </w:r>
      <w:proofErr w:type="spellStart"/>
      <w:r w:rsidRPr="00E93068">
        <w:rPr>
          <w:sz w:val="26"/>
          <w:szCs w:val="26"/>
        </w:rPr>
        <w:t>đơn</w:t>
      </w:r>
      <w:proofErr w:type="spellEnd"/>
      <w:r w:rsidRPr="00E93068">
        <w:rPr>
          <w:sz w:val="26"/>
          <w:szCs w:val="26"/>
        </w:rPr>
        <w:t xml:space="preserve"> </w:t>
      </w:r>
      <w:proofErr w:type="spellStart"/>
      <w:r w:rsidRPr="00E93068">
        <w:rPr>
          <w:sz w:val="26"/>
          <w:szCs w:val="26"/>
        </w:rPr>
        <w:t>vị</w:t>
      </w:r>
      <w:proofErr w:type="spellEnd"/>
      <w:r w:rsidRPr="00E93068">
        <w:rPr>
          <w:sz w:val="26"/>
          <w:szCs w:val="26"/>
        </w:rPr>
        <w:t>.</w:t>
      </w:r>
      <w:r w:rsidR="002C7846" w:rsidRPr="00E93068">
        <w:rPr>
          <w:sz w:val="26"/>
          <w:szCs w:val="26"/>
          <w:lang w:val="vi-VN"/>
        </w:rPr>
        <w:t xml:space="preserve"> </w:t>
      </w:r>
      <w:proofErr w:type="spellStart"/>
      <w:r w:rsidR="002C7846" w:rsidRPr="00E93068">
        <w:rPr>
          <w:rFonts w:eastAsiaTheme="minorEastAsia" w:hint="eastAsia"/>
          <w:spacing w:val="-3"/>
          <w:sz w:val="26"/>
          <w:lang w:eastAsia="ja-JP"/>
        </w:rPr>
        <w:t>C</w:t>
      </w:r>
      <w:r w:rsidR="002C7846" w:rsidRPr="00E93068">
        <w:rPr>
          <w:spacing w:val="-3"/>
          <w:sz w:val="26"/>
        </w:rPr>
        <w:t>ác</w:t>
      </w:r>
      <w:proofErr w:type="spellEnd"/>
      <w:r w:rsidR="002C7846" w:rsidRPr="00E93068">
        <w:rPr>
          <w:spacing w:val="-3"/>
          <w:sz w:val="26"/>
        </w:rPr>
        <w:t xml:space="preserve"> </w:t>
      </w:r>
      <w:proofErr w:type="spellStart"/>
      <w:r w:rsidR="002C7846" w:rsidRPr="00E93068">
        <w:rPr>
          <w:spacing w:val="-4"/>
          <w:sz w:val="26"/>
        </w:rPr>
        <w:t>phương</w:t>
      </w:r>
      <w:proofErr w:type="spellEnd"/>
      <w:r w:rsidR="002C7846" w:rsidRPr="00E93068">
        <w:rPr>
          <w:spacing w:val="-4"/>
          <w:sz w:val="26"/>
        </w:rPr>
        <w:t xml:space="preserve"> </w:t>
      </w:r>
      <w:proofErr w:type="spellStart"/>
      <w:r w:rsidR="002C7846" w:rsidRPr="00E93068">
        <w:rPr>
          <w:spacing w:val="-4"/>
          <w:sz w:val="26"/>
        </w:rPr>
        <w:t>pháp</w:t>
      </w:r>
      <w:proofErr w:type="spellEnd"/>
      <w:r w:rsidR="002C7846" w:rsidRPr="00E93068">
        <w:rPr>
          <w:spacing w:val="-4"/>
          <w:sz w:val="26"/>
        </w:rPr>
        <w:t xml:space="preserve"> </w:t>
      </w:r>
      <w:proofErr w:type="spellStart"/>
      <w:r w:rsidR="002C7846" w:rsidRPr="00E93068">
        <w:rPr>
          <w:sz w:val="26"/>
        </w:rPr>
        <w:t>dạy</w:t>
      </w:r>
      <w:proofErr w:type="spellEnd"/>
      <w:r w:rsidR="002C7846" w:rsidRPr="00E93068">
        <w:rPr>
          <w:sz w:val="26"/>
        </w:rPr>
        <w:t xml:space="preserve"> </w:t>
      </w:r>
      <w:proofErr w:type="spellStart"/>
      <w:r w:rsidR="002C7846" w:rsidRPr="00E93068">
        <w:rPr>
          <w:sz w:val="26"/>
        </w:rPr>
        <w:t>học</w:t>
      </w:r>
      <w:proofErr w:type="spellEnd"/>
      <w:r w:rsidR="002C7846" w:rsidRPr="00E93068">
        <w:rPr>
          <w:sz w:val="26"/>
        </w:rPr>
        <w:t xml:space="preserve"> </w:t>
      </w:r>
      <w:proofErr w:type="spellStart"/>
      <w:r w:rsidR="002C7846" w:rsidRPr="00E93068">
        <w:rPr>
          <w:spacing w:val="-4"/>
          <w:sz w:val="26"/>
        </w:rPr>
        <w:t>tích</w:t>
      </w:r>
      <w:proofErr w:type="spellEnd"/>
      <w:r w:rsidR="002C7846" w:rsidRPr="00E93068">
        <w:rPr>
          <w:spacing w:val="-4"/>
          <w:sz w:val="26"/>
        </w:rPr>
        <w:t xml:space="preserve"> </w:t>
      </w:r>
      <w:proofErr w:type="spellStart"/>
      <w:r w:rsidR="002C7846" w:rsidRPr="00E93068">
        <w:rPr>
          <w:spacing w:val="-3"/>
          <w:sz w:val="26"/>
        </w:rPr>
        <w:t>cực</w:t>
      </w:r>
      <w:proofErr w:type="spellEnd"/>
      <w:r w:rsidR="002C7846" w:rsidRPr="00E93068">
        <w:rPr>
          <w:spacing w:val="-3"/>
          <w:sz w:val="26"/>
        </w:rPr>
        <w:t xml:space="preserve"> </w:t>
      </w:r>
      <w:proofErr w:type="spellStart"/>
      <w:r w:rsidR="002C7846" w:rsidRPr="00E93068">
        <w:rPr>
          <w:spacing w:val="-4"/>
          <w:sz w:val="26"/>
        </w:rPr>
        <w:t>được</w:t>
      </w:r>
      <w:proofErr w:type="spellEnd"/>
      <w:r w:rsidR="002C7846" w:rsidRPr="00E93068">
        <w:rPr>
          <w:spacing w:val="-4"/>
          <w:sz w:val="26"/>
        </w:rPr>
        <w:t xml:space="preserve"> </w:t>
      </w:r>
      <w:proofErr w:type="spellStart"/>
      <w:r w:rsidR="002C7846" w:rsidRPr="00E93068">
        <w:rPr>
          <w:sz w:val="26"/>
        </w:rPr>
        <w:t>áp</w:t>
      </w:r>
      <w:proofErr w:type="spellEnd"/>
      <w:r w:rsidR="002C7846" w:rsidRPr="00E93068">
        <w:rPr>
          <w:sz w:val="26"/>
        </w:rPr>
        <w:t xml:space="preserve"> </w:t>
      </w:r>
      <w:proofErr w:type="spellStart"/>
      <w:r w:rsidR="002C7846" w:rsidRPr="00E93068">
        <w:rPr>
          <w:spacing w:val="-4"/>
          <w:sz w:val="26"/>
        </w:rPr>
        <w:t>dụng</w:t>
      </w:r>
      <w:proofErr w:type="spellEnd"/>
      <w:r w:rsidR="002C7846" w:rsidRPr="00E93068">
        <w:rPr>
          <w:spacing w:val="-4"/>
          <w:sz w:val="26"/>
        </w:rPr>
        <w:t xml:space="preserve">, </w:t>
      </w:r>
      <w:proofErr w:type="spellStart"/>
      <w:r w:rsidR="002C7846" w:rsidRPr="00E93068">
        <w:rPr>
          <w:spacing w:val="-4"/>
          <w:sz w:val="26"/>
        </w:rPr>
        <w:t>phương</w:t>
      </w:r>
      <w:proofErr w:type="spellEnd"/>
      <w:r w:rsidR="002C7846" w:rsidRPr="00E93068">
        <w:rPr>
          <w:spacing w:val="-4"/>
          <w:sz w:val="26"/>
        </w:rPr>
        <w:t xml:space="preserve"> </w:t>
      </w:r>
      <w:proofErr w:type="spellStart"/>
      <w:r w:rsidR="002C7846" w:rsidRPr="00E93068">
        <w:rPr>
          <w:spacing w:val="-4"/>
          <w:sz w:val="26"/>
        </w:rPr>
        <w:t>pháp</w:t>
      </w:r>
      <w:proofErr w:type="spellEnd"/>
      <w:r w:rsidR="002C7846" w:rsidRPr="00E93068">
        <w:rPr>
          <w:spacing w:val="-11"/>
          <w:sz w:val="26"/>
        </w:rPr>
        <w:t xml:space="preserve"> </w:t>
      </w:r>
      <w:proofErr w:type="spellStart"/>
      <w:r w:rsidR="002C7846" w:rsidRPr="00E93068">
        <w:rPr>
          <w:spacing w:val="-3"/>
          <w:sz w:val="26"/>
        </w:rPr>
        <w:t>giáo</w:t>
      </w:r>
      <w:proofErr w:type="spellEnd"/>
      <w:r w:rsidR="002C7846" w:rsidRPr="00E93068">
        <w:rPr>
          <w:spacing w:val="-11"/>
          <w:sz w:val="26"/>
        </w:rPr>
        <w:t xml:space="preserve"> </w:t>
      </w:r>
      <w:proofErr w:type="spellStart"/>
      <w:r w:rsidR="002C7846" w:rsidRPr="00E93068">
        <w:rPr>
          <w:sz w:val="26"/>
        </w:rPr>
        <w:t>dục</w:t>
      </w:r>
      <w:proofErr w:type="spellEnd"/>
      <w:r w:rsidR="002C7846" w:rsidRPr="00E93068">
        <w:rPr>
          <w:spacing w:val="-9"/>
          <w:sz w:val="26"/>
        </w:rPr>
        <w:t xml:space="preserve"> </w:t>
      </w:r>
      <w:r w:rsidR="002C7846" w:rsidRPr="00E93068">
        <w:rPr>
          <w:spacing w:val="-3"/>
          <w:sz w:val="26"/>
        </w:rPr>
        <w:t>STEM</w:t>
      </w:r>
      <w:r w:rsidR="002C7846" w:rsidRPr="00E93068">
        <w:rPr>
          <w:spacing w:val="-9"/>
          <w:sz w:val="26"/>
        </w:rPr>
        <w:t xml:space="preserve"> </w:t>
      </w:r>
      <w:proofErr w:type="spellStart"/>
      <w:r w:rsidR="002C7846" w:rsidRPr="00E93068">
        <w:rPr>
          <w:spacing w:val="-4"/>
          <w:sz w:val="26"/>
        </w:rPr>
        <w:t>được</w:t>
      </w:r>
      <w:proofErr w:type="spellEnd"/>
      <w:r w:rsidR="002C7846" w:rsidRPr="00E93068">
        <w:rPr>
          <w:spacing w:val="-8"/>
          <w:sz w:val="26"/>
        </w:rPr>
        <w:t xml:space="preserve"> </w:t>
      </w:r>
      <w:proofErr w:type="spellStart"/>
      <w:r w:rsidR="002C7846" w:rsidRPr="00E93068">
        <w:rPr>
          <w:spacing w:val="-4"/>
          <w:sz w:val="26"/>
        </w:rPr>
        <w:t>triển</w:t>
      </w:r>
      <w:proofErr w:type="spellEnd"/>
      <w:r w:rsidR="002C7846" w:rsidRPr="00E93068">
        <w:rPr>
          <w:spacing w:val="-8"/>
          <w:sz w:val="26"/>
        </w:rPr>
        <w:t xml:space="preserve"> </w:t>
      </w:r>
      <w:proofErr w:type="spellStart"/>
      <w:r w:rsidR="002C7846" w:rsidRPr="00E93068">
        <w:rPr>
          <w:spacing w:val="-4"/>
          <w:sz w:val="26"/>
        </w:rPr>
        <w:t>khai</w:t>
      </w:r>
      <w:proofErr w:type="spellEnd"/>
      <w:r w:rsidR="002C7846" w:rsidRPr="00E93068">
        <w:rPr>
          <w:spacing w:val="-10"/>
          <w:sz w:val="26"/>
        </w:rPr>
        <w:t xml:space="preserve"> </w:t>
      </w:r>
      <w:proofErr w:type="spellStart"/>
      <w:r w:rsidR="002C7846" w:rsidRPr="00E93068">
        <w:rPr>
          <w:spacing w:val="-4"/>
          <w:sz w:val="26"/>
        </w:rPr>
        <w:t>với</w:t>
      </w:r>
      <w:proofErr w:type="spellEnd"/>
      <w:r w:rsidR="002C7846" w:rsidRPr="00E93068">
        <w:rPr>
          <w:spacing w:val="-10"/>
          <w:sz w:val="26"/>
        </w:rPr>
        <w:t xml:space="preserve"> </w:t>
      </w:r>
      <w:proofErr w:type="spellStart"/>
      <w:r w:rsidR="002C7846" w:rsidRPr="00E93068">
        <w:rPr>
          <w:spacing w:val="-3"/>
          <w:sz w:val="26"/>
        </w:rPr>
        <w:t>những</w:t>
      </w:r>
      <w:proofErr w:type="spellEnd"/>
      <w:r w:rsidR="002C7846" w:rsidRPr="00E93068">
        <w:rPr>
          <w:spacing w:val="-10"/>
          <w:sz w:val="26"/>
        </w:rPr>
        <w:t xml:space="preserve"> </w:t>
      </w:r>
      <w:proofErr w:type="spellStart"/>
      <w:r w:rsidR="002C7846" w:rsidRPr="00E93068">
        <w:rPr>
          <w:spacing w:val="-5"/>
          <w:sz w:val="26"/>
        </w:rPr>
        <w:t>bước</w:t>
      </w:r>
      <w:proofErr w:type="spellEnd"/>
      <w:r w:rsidR="002C7846" w:rsidRPr="00E93068">
        <w:rPr>
          <w:spacing w:val="-9"/>
          <w:sz w:val="26"/>
        </w:rPr>
        <w:t xml:space="preserve"> </w:t>
      </w:r>
      <w:proofErr w:type="spellStart"/>
      <w:r w:rsidR="002C7846" w:rsidRPr="00E93068">
        <w:rPr>
          <w:spacing w:val="-3"/>
          <w:sz w:val="26"/>
        </w:rPr>
        <w:t>chuẩn</w:t>
      </w:r>
      <w:proofErr w:type="spellEnd"/>
      <w:r w:rsidR="002C7846" w:rsidRPr="00E93068">
        <w:rPr>
          <w:spacing w:val="-8"/>
          <w:sz w:val="26"/>
        </w:rPr>
        <w:t xml:space="preserve"> </w:t>
      </w:r>
      <w:proofErr w:type="spellStart"/>
      <w:r w:rsidR="002C7846" w:rsidRPr="00E93068">
        <w:rPr>
          <w:spacing w:val="-3"/>
          <w:sz w:val="26"/>
        </w:rPr>
        <w:t>bị</w:t>
      </w:r>
      <w:proofErr w:type="spellEnd"/>
      <w:r w:rsidR="002C7846" w:rsidRPr="00E93068">
        <w:rPr>
          <w:spacing w:val="-10"/>
          <w:sz w:val="26"/>
        </w:rPr>
        <w:t xml:space="preserve"> </w:t>
      </w:r>
      <w:proofErr w:type="spellStart"/>
      <w:r w:rsidR="002C7846" w:rsidRPr="00E93068">
        <w:rPr>
          <w:sz w:val="26"/>
        </w:rPr>
        <w:t>đầy</w:t>
      </w:r>
      <w:proofErr w:type="spellEnd"/>
      <w:r w:rsidR="002C7846" w:rsidRPr="00E93068">
        <w:rPr>
          <w:spacing w:val="-19"/>
          <w:sz w:val="26"/>
        </w:rPr>
        <w:t xml:space="preserve"> </w:t>
      </w:r>
      <w:proofErr w:type="spellStart"/>
      <w:r w:rsidR="002C7846" w:rsidRPr="00E93068">
        <w:rPr>
          <w:sz w:val="26"/>
        </w:rPr>
        <w:t>đủ</w:t>
      </w:r>
      <w:proofErr w:type="spellEnd"/>
      <w:r w:rsidR="002C7846" w:rsidRPr="00E93068">
        <w:rPr>
          <w:sz w:val="26"/>
        </w:rPr>
        <w:t>,</w:t>
      </w:r>
      <w:r w:rsidR="002C7846" w:rsidRPr="00E93068">
        <w:rPr>
          <w:spacing w:val="-9"/>
          <w:sz w:val="26"/>
        </w:rPr>
        <w:t xml:space="preserve"> </w:t>
      </w:r>
      <w:r w:rsidR="002C7846" w:rsidRPr="00E93068">
        <w:rPr>
          <w:spacing w:val="-3"/>
          <w:sz w:val="26"/>
        </w:rPr>
        <w:t>chu</w:t>
      </w:r>
      <w:r w:rsidR="002C7846" w:rsidRPr="00E93068">
        <w:rPr>
          <w:spacing w:val="-8"/>
          <w:sz w:val="26"/>
        </w:rPr>
        <w:t xml:space="preserve"> </w:t>
      </w:r>
      <w:proofErr w:type="spellStart"/>
      <w:r w:rsidR="002C7846" w:rsidRPr="00E93068">
        <w:rPr>
          <w:spacing w:val="-4"/>
          <w:sz w:val="26"/>
        </w:rPr>
        <w:t>đáo</w:t>
      </w:r>
      <w:proofErr w:type="spellEnd"/>
      <w:r w:rsidR="002C7846" w:rsidRPr="00E93068">
        <w:rPr>
          <w:rFonts w:eastAsiaTheme="minorEastAsia" w:hint="eastAsia"/>
          <w:spacing w:val="-4"/>
          <w:sz w:val="26"/>
          <w:lang w:eastAsia="ja-JP"/>
        </w:rPr>
        <w:t>.</w:t>
      </w:r>
    </w:p>
    <w:p w14:paraId="096E7283" w14:textId="14724C72" w:rsidR="00B70598" w:rsidRPr="00E93068" w:rsidRDefault="0FB516DA" w:rsidP="0FB516DA">
      <w:pPr>
        <w:spacing w:before="120"/>
        <w:ind w:firstLine="720"/>
        <w:jc w:val="both"/>
        <w:rPr>
          <w:sz w:val="26"/>
          <w:szCs w:val="26"/>
        </w:rPr>
      </w:pPr>
      <w:r w:rsidRPr="0FB516DA">
        <w:rPr>
          <w:sz w:val="26"/>
          <w:szCs w:val="26"/>
          <w:lang w:val="vi-VN"/>
        </w:rPr>
        <w:t xml:space="preserve">1.2.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2 </w:t>
      </w:r>
      <w:proofErr w:type="spellStart"/>
      <w:r w:rsidRPr="0FB516DA">
        <w:rPr>
          <w:sz w:val="26"/>
          <w:szCs w:val="26"/>
        </w:rPr>
        <w:t>buổi</w:t>
      </w:r>
      <w:proofErr w:type="spellEnd"/>
      <w:r w:rsidRPr="0FB516DA">
        <w:rPr>
          <w:sz w:val="26"/>
          <w:szCs w:val="26"/>
        </w:rPr>
        <w:t>/</w:t>
      </w:r>
      <w:proofErr w:type="spellStart"/>
      <w:r w:rsidRPr="0FB516DA">
        <w:rPr>
          <w:sz w:val="26"/>
          <w:szCs w:val="26"/>
        </w:rPr>
        <w:t>ngày</w:t>
      </w:r>
      <w:proofErr w:type="spellEnd"/>
      <w:r w:rsidRPr="0FB516DA">
        <w:rPr>
          <w:sz w:val="26"/>
          <w:szCs w:val="26"/>
        </w:rPr>
        <w:t xml:space="preserve">, </w:t>
      </w:r>
      <w:proofErr w:type="spellStart"/>
      <w:r w:rsidRPr="0FB516DA">
        <w:rPr>
          <w:sz w:val="26"/>
          <w:szCs w:val="26"/>
        </w:rPr>
        <w:t>kế</w:t>
      </w:r>
      <w:proofErr w:type="spellEnd"/>
      <w:r w:rsidRPr="0FB516DA">
        <w:rPr>
          <w:sz w:val="26"/>
          <w:szCs w:val="26"/>
          <w:lang w:val="vi-VN"/>
        </w:rPr>
        <w:t xml:space="preserve"> hoạch thực hiện chương trình chủ động đảm bảo thời lượng dạy học, chuẩn kiến thức, kỹ năng </w:t>
      </w:r>
      <w:proofErr w:type="spellStart"/>
      <w:r w:rsidRPr="0FB516DA">
        <w:rPr>
          <w:sz w:val="26"/>
          <w:szCs w:val="26"/>
        </w:rPr>
        <w:t>là</w:t>
      </w:r>
      <w:proofErr w:type="spellEnd"/>
      <w:r w:rsidRPr="0FB516DA">
        <w:rPr>
          <w:sz w:val="26"/>
          <w:szCs w:val="26"/>
        </w:rPr>
        <w:t xml:space="preserve"> </w:t>
      </w:r>
      <w:proofErr w:type="spellStart"/>
      <w:r w:rsidRPr="0FB516DA">
        <w:rPr>
          <w:sz w:val="26"/>
          <w:szCs w:val="26"/>
        </w:rPr>
        <w:t>căn</w:t>
      </w:r>
      <w:proofErr w:type="spellEnd"/>
      <w:r w:rsidRPr="0FB516DA">
        <w:rPr>
          <w:sz w:val="26"/>
          <w:szCs w:val="26"/>
        </w:rPr>
        <w:t xml:space="preserve"> </w:t>
      </w:r>
      <w:proofErr w:type="spellStart"/>
      <w:r w:rsidRPr="0FB516DA">
        <w:rPr>
          <w:sz w:val="26"/>
          <w:szCs w:val="26"/>
        </w:rPr>
        <w:t>cứ</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giám</w:t>
      </w:r>
      <w:proofErr w:type="spellEnd"/>
      <w:r w:rsidRPr="0FB516DA">
        <w:rPr>
          <w:sz w:val="26"/>
          <w:szCs w:val="26"/>
        </w:rPr>
        <w:t xml:space="preserve"> </w:t>
      </w:r>
      <w:proofErr w:type="spellStart"/>
      <w:r w:rsidRPr="0FB516DA">
        <w:rPr>
          <w:sz w:val="26"/>
          <w:szCs w:val="26"/>
        </w:rPr>
        <w:t>sát</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quá</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w:t>
      </w:r>
    </w:p>
    <w:p w14:paraId="187D7E99" w14:textId="2BCE0914" w:rsidR="00DE3982" w:rsidRPr="00E93068" w:rsidRDefault="007E682E" w:rsidP="0FB516DA">
      <w:pPr>
        <w:spacing w:before="120"/>
        <w:ind w:firstLine="720"/>
        <w:jc w:val="both"/>
        <w:rPr>
          <w:sz w:val="26"/>
          <w:szCs w:val="26"/>
        </w:rPr>
      </w:pPr>
      <w:r>
        <w:rPr>
          <w:sz w:val="26"/>
          <w:szCs w:val="26"/>
          <w:lang w:val="vi-VN"/>
        </w:rPr>
        <w:lastRenderedPageBreak/>
        <w:t>C</w:t>
      </w:r>
      <w:proofErr w:type="spellStart"/>
      <w:r w:rsidR="0FB516DA" w:rsidRPr="0FB516DA">
        <w:rPr>
          <w:sz w:val="26"/>
          <w:szCs w:val="26"/>
        </w:rPr>
        <w:t>ác</w:t>
      </w:r>
      <w:proofErr w:type="spellEnd"/>
      <w:r w:rsidR="0FB516DA" w:rsidRPr="0FB516DA">
        <w:rPr>
          <w:sz w:val="26"/>
          <w:szCs w:val="26"/>
        </w:rPr>
        <w:t xml:space="preserve"> </w:t>
      </w:r>
      <w:proofErr w:type="spellStart"/>
      <w:r w:rsidR="0FB516DA" w:rsidRPr="0FB516DA">
        <w:rPr>
          <w:sz w:val="26"/>
          <w:szCs w:val="26"/>
        </w:rPr>
        <w:t>trường</w:t>
      </w:r>
      <w:proofErr w:type="spellEnd"/>
      <w:r w:rsidR="0FB516DA" w:rsidRPr="0FB516DA">
        <w:rPr>
          <w:sz w:val="26"/>
          <w:szCs w:val="26"/>
        </w:rPr>
        <w:t xml:space="preserve"> THCS, THPT </w:t>
      </w:r>
      <w:proofErr w:type="spellStart"/>
      <w:r w:rsidR="0FB516DA" w:rsidRPr="0FB516DA">
        <w:rPr>
          <w:sz w:val="26"/>
          <w:szCs w:val="26"/>
        </w:rPr>
        <w:t>có</w:t>
      </w:r>
      <w:proofErr w:type="spellEnd"/>
      <w:r w:rsidR="0FB516DA" w:rsidRPr="0FB516DA">
        <w:rPr>
          <w:sz w:val="26"/>
          <w:szCs w:val="26"/>
        </w:rPr>
        <w:t xml:space="preserve"> </w:t>
      </w:r>
      <w:proofErr w:type="spellStart"/>
      <w:r w:rsidR="0FB516DA" w:rsidRPr="0FB516DA">
        <w:rPr>
          <w:sz w:val="26"/>
          <w:szCs w:val="26"/>
        </w:rPr>
        <w:t>đủ</w:t>
      </w:r>
      <w:proofErr w:type="spellEnd"/>
      <w:r w:rsidR="0FB516DA" w:rsidRPr="0FB516DA">
        <w:rPr>
          <w:sz w:val="26"/>
          <w:szCs w:val="26"/>
        </w:rPr>
        <w:t xml:space="preserve"> </w:t>
      </w:r>
      <w:proofErr w:type="spellStart"/>
      <w:r w:rsidR="0FB516DA" w:rsidRPr="0FB516DA">
        <w:rPr>
          <w:sz w:val="26"/>
          <w:szCs w:val="26"/>
        </w:rPr>
        <w:t>điều</w:t>
      </w:r>
      <w:proofErr w:type="spellEnd"/>
      <w:r w:rsidR="0FB516DA" w:rsidRPr="0FB516DA">
        <w:rPr>
          <w:sz w:val="26"/>
          <w:szCs w:val="26"/>
        </w:rPr>
        <w:t xml:space="preserve"> </w:t>
      </w:r>
      <w:proofErr w:type="spellStart"/>
      <w:r w:rsidR="0FB516DA" w:rsidRPr="0FB516DA">
        <w:rPr>
          <w:sz w:val="26"/>
          <w:szCs w:val="26"/>
        </w:rPr>
        <w:t>kiện</w:t>
      </w:r>
      <w:proofErr w:type="spellEnd"/>
      <w:r w:rsidR="0FB516DA" w:rsidRPr="0FB516DA">
        <w:rPr>
          <w:sz w:val="26"/>
          <w:szCs w:val="26"/>
        </w:rPr>
        <w:t xml:space="preserve"> </w:t>
      </w:r>
      <w:proofErr w:type="spellStart"/>
      <w:r w:rsidR="0FB516DA" w:rsidRPr="0FB516DA">
        <w:rPr>
          <w:sz w:val="26"/>
          <w:szCs w:val="26"/>
        </w:rPr>
        <w:t>về</w:t>
      </w:r>
      <w:proofErr w:type="spellEnd"/>
      <w:r w:rsidR="0FB516DA" w:rsidRPr="0FB516DA">
        <w:rPr>
          <w:sz w:val="26"/>
          <w:szCs w:val="26"/>
        </w:rPr>
        <w:t xml:space="preserve"> </w:t>
      </w:r>
      <w:proofErr w:type="spellStart"/>
      <w:r w:rsidR="0FB516DA" w:rsidRPr="0FB516DA">
        <w:rPr>
          <w:sz w:val="26"/>
          <w:szCs w:val="26"/>
        </w:rPr>
        <w:t>giáo</w:t>
      </w:r>
      <w:proofErr w:type="spellEnd"/>
      <w:r w:rsidR="0FB516DA" w:rsidRPr="0FB516DA">
        <w:rPr>
          <w:sz w:val="26"/>
          <w:szCs w:val="26"/>
        </w:rPr>
        <w:t xml:space="preserve"> </w:t>
      </w:r>
      <w:proofErr w:type="spellStart"/>
      <w:r w:rsidR="0FB516DA" w:rsidRPr="0FB516DA">
        <w:rPr>
          <w:sz w:val="26"/>
          <w:szCs w:val="26"/>
        </w:rPr>
        <w:t>viên</w:t>
      </w:r>
      <w:proofErr w:type="spellEnd"/>
      <w:r w:rsidR="0FB516DA" w:rsidRPr="0FB516DA">
        <w:rPr>
          <w:sz w:val="26"/>
          <w:szCs w:val="26"/>
        </w:rPr>
        <w:t xml:space="preserve">, </w:t>
      </w:r>
      <w:proofErr w:type="spellStart"/>
      <w:r w:rsidR="0FB516DA" w:rsidRPr="0FB516DA">
        <w:rPr>
          <w:sz w:val="26"/>
          <w:szCs w:val="26"/>
        </w:rPr>
        <w:t>cơ</w:t>
      </w:r>
      <w:proofErr w:type="spellEnd"/>
      <w:r w:rsidR="0FB516DA" w:rsidRPr="0FB516DA">
        <w:rPr>
          <w:sz w:val="26"/>
          <w:szCs w:val="26"/>
        </w:rPr>
        <w:t xml:space="preserve"> </w:t>
      </w:r>
      <w:proofErr w:type="spellStart"/>
      <w:r w:rsidR="0FB516DA" w:rsidRPr="0FB516DA">
        <w:rPr>
          <w:sz w:val="26"/>
          <w:szCs w:val="26"/>
        </w:rPr>
        <w:t>sở</w:t>
      </w:r>
      <w:proofErr w:type="spellEnd"/>
      <w:r w:rsidR="0FB516DA" w:rsidRPr="0FB516DA">
        <w:rPr>
          <w:sz w:val="26"/>
          <w:szCs w:val="26"/>
        </w:rPr>
        <w:t xml:space="preserve"> </w:t>
      </w:r>
      <w:proofErr w:type="spellStart"/>
      <w:r w:rsidR="0FB516DA" w:rsidRPr="0FB516DA">
        <w:rPr>
          <w:sz w:val="26"/>
          <w:szCs w:val="26"/>
        </w:rPr>
        <w:t>vật</w:t>
      </w:r>
      <w:proofErr w:type="spellEnd"/>
      <w:r w:rsidR="0FB516DA" w:rsidRPr="0FB516DA">
        <w:rPr>
          <w:sz w:val="26"/>
          <w:szCs w:val="26"/>
        </w:rPr>
        <w:t xml:space="preserve"> </w:t>
      </w:r>
      <w:proofErr w:type="spellStart"/>
      <w:r w:rsidR="0FB516DA" w:rsidRPr="0FB516DA">
        <w:rPr>
          <w:sz w:val="26"/>
          <w:szCs w:val="26"/>
        </w:rPr>
        <w:t>chất</w:t>
      </w:r>
      <w:proofErr w:type="spellEnd"/>
      <w:r w:rsidR="0FB516DA" w:rsidRPr="0FB516DA">
        <w:rPr>
          <w:sz w:val="26"/>
          <w:szCs w:val="26"/>
        </w:rPr>
        <w:t xml:space="preserve"> </w:t>
      </w:r>
      <w:proofErr w:type="spellStart"/>
      <w:r w:rsidR="0FB516DA" w:rsidRPr="0FB516DA">
        <w:rPr>
          <w:sz w:val="26"/>
          <w:szCs w:val="26"/>
        </w:rPr>
        <w:t>tổ</w:t>
      </w:r>
      <w:proofErr w:type="spellEnd"/>
      <w:r w:rsidR="0FB516DA" w:rsidRPr="0FB516DA">
        <w:rPr>
          <w:sz w:val="26"/>
          <w:szCs w:val="26"/>
        </w:rPr>
        <w:t xml:space="preserve"> </w:t>
      </w:r>
      <w:proofErr w:type="spellStart"/>
      <w:r w:rsidR="0FB516DA" w:rsidRPr="0FB516DA">
        <w:rPr>
          <w:sz w:val="26"/>
          <w:szCs w:val="26"/>
        </w:rPr>
        <w:t>chức</w:t>
      </w:r>
      <w:proofErr w:type="spellEnd"/>
      <w:r w:rsidR="0FB516DA" w:rsidRPr="0FB516DA">
        <w:rPr>
          <w:sz w:val="26"/>
          <w:szCs w:val="26"/>
        </w:rPr>
        <w:t xml:space="preserve"> </w:t>
      </w:r>
      <w:proofErr w:type="spellStart"/>
      <w:r w:rsidR="0FB516DA" w:rsidRPr="0FB516DA">
        <w:rPr>
          <w:sz w:val="26"/>
          <w:szCs w:val="26"/>
        </w:rPr>
        <w:t>dạy</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2 </w:t>
      </w:r>
      <w:proofErr w:type="spellStart"/>
      <w:r w:rsidR="0FB516DA" w:rsidRPr="0FB516DA">
        <w:rPr>
          <w:sz w:val="26"/>
          <w:szCs w:val="26"/>
        </w:rPr>
        <w:t>buổi</w:t>
      </w:r>
      <w:proofErr w:type="spellEnd"/>
      <w:r w:rsidR="0FB516DA" w:rsidRPr="0FB516DA">
        <w:rPr>
          <w:sz w:val="26"/>
          <w:szCs w:val="26"/>
        </w:rPr>
        <w:t>/</w:t>
      </w:r>
      <w:proofErr w:type="spellStart"/>
      <w:r w:rsidR="0FB516DA" w:rsidRPr="0FB516DA">
        <w:rPr>
          <w:sz w:val="26"/>
          <w:szCs w:val="26"/>
        </w:rPr>
        <w:t>ngày</w:t>
      </w:r>
      <w:proofErr w:type="spellEnd"/>
      <w:r w:rsidR="0FB516DA" w:rsidRPr="0FB516DA">
        <w:rPr>
          <w:sz w:val="26"/>
          <w:szCs w:val="26"/>
        </w:rPr>
        <w:t xml:space="preserve"> </w:t>
      </w:r>
      <w:proofErr w:type="spellStart"/>
      <w:r w:rsidR="0FB516DA" w:rsidRPr="0FB516DA">
        <w:rPr>
          <w:sz w:val="26"/>
          <w:szCs w:val="26"/>
        </w:rPr>
        <w:t>để</w:t>
      </w:r>
      <w:proofErr w:type="spellEnd"/>
      <w:r w:rsidR="0FB516DA" w:rsidRPr="0FB516DA">
        <w:rPr>
          <w:sz w:val="26"/>
          <w:szCs w:val="26"/>
        </w:rPr>
        <w:t xml:space="preserve"> </w:t>
      </w:r>
      <w:proofErr w:type="spellStart"/>
      <w:r w:rsidR="0FB516DA" w:rsidRPr="0FB516DA">
        <w:rPr>
          <w:sz w:val="26"/>
          <w:szCs w:val="26"/>
        </w:rPr>
        <w:t>tăng</w:t>
      </w:r>
      <w:proofErr w:type="spellEnd"/>
      <w:r w:rsidR="0FB516DA" w:rsidRPr="0FB516DA">
        <w:rPr>
          <w:sz w:val="26"/>
          <w:szCs w:val="26"/>
        </w:rPr>
        <w:t xml:space="preserve"> </w:t>
      </w:r>
      <w:proofErr w:type="spellStart"/>
      <w:r w:rsidR="0FB516DA" w:rsidRPr="0FB516DA">
        <w:rPr>
          <w:sz w:val="26"/>
          <w:szCs w:val="26"/>
        </w:rPr>
        <w:t>cường</w:t>
      </w:r>
      <w:proofErr w:type="spellEnd"/>
      <w:r w:rsidR="0FB516DA" w:rsidRPr="0FB516DA">
        <w:rPr>
          <w:sz w:val="26"/>
          <w:szCs w:val="26"/>
        </w:rPr>
        <w:t xml:space="preserve"> </w:t>
      </w:r>
      <w:proofErr w:type="spellStart"/>
      <w:r w:rsidR="0FB516DA" w:rsidRPr="0FB516DA">
        <w:rPr>
          <w:sz w:val="26"/>
          <w:szCs w:val="26"/>
        </w:rPr>
        <w:t>thời</w:t>
      </w:r>
      <w:proofErr w:type="spellEnd"/>
      <w:r w:rsidR="0FB516DA" w:rsidRPr="0FB516DA">
        <w:rPr>
          <w:sz w:val="26"/>
          <w:szCs w:val="26"/>
        </w:rPr>
        <w:t xml:space="preserve"> </w:t>
      </w:r>
      <w:proofErr w:type="spellStart"/>
      <w:r w:rsidR="0FB516DA" w:rsidRPr="0FB516DA">
        <w:rPr>
          <w:sz w:val="26"/>
          <w:szCs w:val="26"/>
        </w:rPr>
        <w:t>lượng</w:t>
      </w:r>
      <w:proofErr w:type="spellEnd"/>
      <w:r w:rsidR="0FB516DA" w:rsidRPr="0FB516DA">
        <w:rPr>
          <w:sz w:val="26"/>
          <w:szCs w:val="26"/>
        </w:rPr>
        <w:t xml:space="preserve"> </w:t>
      </w:r>
      <w:proofErr w:type="spellStart"/>
      <w:r w:rsidR="0FB516DA" w:rsidRPr="0FB516DA">
        <w:rPr>
          <w:sz w:val="26"/>
          <w:szCs w:val="26"/>
        </w:rPr>
        <w:t>cho</w:t>
      </w:r>
      <w:proofErr w:type="spellEnd"/>
      <w:r w:rsidR="0FB516DA" w:rsidRPr="0FB516DA">
        <w:rPr>
          <w:sz w:val="26"/>
          <w:szCs w:val="26"/>
        </w:rPr>
        <w:t xml:space="preserve"> </w:t>
      </w:r>
      <w:proofErr w:type="spellStart"/>
      <w:r w:rsidR="0FB516DA" w:rsidRPr="0FB516DA">
        <w:rPr>
          <w:sz w:val="26"/>
          <w:szCs w:val="26"/>
        </w:rPr>
        <w:t>các</w:t>
      </w:r>
      <w:proofErr w:type="spellEnd"/>
      <w:r w:rsidR="0FB516DA" w:rsidRPr="0FB516DA">
        <w:rPr>
          <w:sz w:val="26"/>
          <w:szCs w:val="26"/>
        </w:rPr>
        <w:t xml:space="preserve"> </w:t>
      </w:r>
      <w:proofErr w:type="spellStart"/>
      <w:r w:rsidR="0FB516DA" w:rsidRPr="0FB516DA">
        <w:rPr>
          <w:sz w:val="26"/>
          <w:szCs w:val="26"/>
        </w:rPr>
        <w:t>hoạt</w:t>
      </w:r>
      <w:proofErr w:type="spellEnd"/>
      <w:r w:rsidR="0FB516DA" w:rsidRPr="0FB516DA">
        <w:rPr>
          <w:sz w:val="26"/>
          <w:szCs w:val="26"/>
        </w:rPr>
        <w:t xml:space="preserve"> </w:t>
      </w:r>
      <w:proofErr w:type="spellStart"/>
      <w:r w:rsidR="0FB516DA" w:rsidRPr="0FB516DA">
        <w:rPr>
          <w:sz w:val="26"/>
          <w:szCs w:val="26"/>
        </w:rPr>
        <w:t>động</w:t>
      </w:r>
      <w:proofErr w:type="spellEnd"/>
      <w:r w:rsidR="0FB516DA" w:rsidRPr="0FB516DA">
        <w:rPr>
          <w:sz w:val="26"/>
          <w:szCs w:val="26"/>
        </w:rPr>
        <w:t xml:space="preserve"> </w:t>
      </w:r>
      <w:proofErr w:type="spellStart"/>
      <w:r w:rsidR="0FB516DA" w:rsidRPr="0FB516DA">
        <w:rPr>
          <w:sz w:val="26"/>
          <w:szCs w:val="26"/>
        </w:rPr>
        <w:t>phụ</w:t>
      </w:r>
      <w:proofErr w:type="spellEnd"/>
      <w:r w:rsidR="0FB516DA" w:rsidRPr="0FB516DA">
        <w:rPr>
          <w:sz w:val="26"/>
          <w:szCs w:val="26"/>
        </w:rPr>
        <w:t xml:space="preserve"> </w:t>
      </w:r>
      <w:proofErr w:type="spellStart"/>
      <w:r w:rsidR="0FB516DA" w:rsidRPr="0FB516DA">
        <w:rPr>
          <w:sz w:val="26"/>
          <w:szCs w:val="26"/>
        </w:rPr>
        <w:t>đạo</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w:t>
      </w:r>
      <w:proofErr w:type="spellStart"/>
      <w:r w:rsidR="0FB516DA" w:rsidRPr="0FB516DA">
        <w:rPr>
          <w:sz w:val="26"/>
          <w:szCs w:val="26"/>
        </w:rPr>
        <w:t>sinh</w:t>
      </w:r>
      <w:proofErr w:type="spellEnd"/>
      <w:r w:rsidR="0FB516DA" w:rsidRPr="0FB516DA">
        <w:rPr>
          <w:sz w:val="26"/>
          <w:szCs w:val="26"/>
        </w:rPr>
        <w:t xml:space="preserve"> </w:t>
      </w:r>
      <w:proofErr w:type="spellStart"/>
      <w:r w:rsidR="0FB516DA" w:rsidRPr="0FB516DA">
        <w:rPr>
          <w:sz w:val="26"/>
          <w:szCs w:val="26"/>
        </w:rPr>
        <w:t>yếu</w:t>
      </w:r>
      <w:proofErr w:type="spellEnd"/>
      <w:r w:rsidR="0FB516DA" w:rsidRPr="0FB516DA">
        <w:rPr>
          <w:sz w:val="26"/>
          <w:szCs w:val="26"/>
        </w:rPr>
        <w:t xml:space="preserve">, </w:t>
      </w:r>
      <w:proofErr w:type="spellStart"/>
      <w:r w:rsidR="0FB516DA" w:rsidRPr="0FB516DA">
        <w:rPr>
          <w:sz w:val="26"/>
          <w:szCs w:val="26"/>
        </w:rPr>
        <w:t>bồi</w:t>
      </w:r>
      <w:proofErr w:type="spellEnd"/>
      <w:r w:rsidR="0FB516DA" w:rsidRPr="0FB516DA">
        <w:rPr>
          <w:sz w:val="26"/>
          <w:szCs w:val="26"/>
        </w:rPr>
        <w:t xml:space="preserve"> </w:t>
      </w:r>
      <w:proofErr w:type="spellStart"/>
      <w:r w:rsidR="0FB516DA" w:rsidRPr="0FB516DA">
        <w:rPr>
          <w:sz w:val="26"/>
          <w:szCs w:val="26"/>
        </w:rPr>
        <w:t>dưỡng</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w:t>
      </w:r>
      <w:proofErr w:type="spellStart"/>
      <w:r w:rsidR="0FB516DA" w:rsidRPr="0FB516DA">
        <w:rPr>
          <w:sz w:val="26"/>
          <w:szCs w:val="26"/>
        </w:rPr>
        <w:t>sinh</w:t>
      </w:r>
      <w:proofErr w:type="spellEnd"/>
      <w:r w:rsidR="0FB516DA" w:rsidRPr="0FB516DA">
        <w:rPr>
          <w:sz w:val="26"/>
          <w:szCs w:val="26"/>
        </w:rPr>
        <w:t xml:space="preserve"> </w:t>
      </w:r>
      <w:proofErr w:type="spellStart"/>
      <w:r w:rsidR="0FB516DA" w:rsidRPr="0FB516DA">
        <w:rPr>
          <w:sz w:val="26"/>
          <w:szCs w:val="26"/>
        </w:rPr>
        <w:t>giỏi</w:t>
      </w:r>
      <w:proofErr w:type="spellEnd"/>
      <w:r w:rsidR="0FB516DA" w:rsidRPr="0FB516DA">
        <w:rPr>
          <w:sz w:val="26"/>
          <w:szCs w:val="26"/>
        </w:rPr>
        <w:t xml:space="preserve">, </w:t>
      </w:r>
      <w:proofErr w:type="spellStart"/>
      <w:r w:rsidR="0FB516DA" w:rsidRPr="0FB516DA">
        <w:rPr>
          <w:sz w:val="26"/>
          <w:szCs w:val="26"/>
        </w:rPr>
        <w:t>hoạt</w:t>
      </w:r>
      <w:proofErr w:type="spellEnd"/>
      <w:r w:rsidR="0FB516DA" w:rsidRPr="0FB516DA">
        <w:rPr>
          <w:sz w:val="26"/>
          <w:szCs w:val="26"/>
        </w:rPr>
        <w:t xml:space="preserve"> </w:t>
      </w:r>
      <w:proofErr w:type="spellStart"/>
      <w:r w:rsidR="0FB516DA" w:rsidRPr="0FB516DA">
        <w:rPr>
          <w:sz w:val="26"/>
          <w:szCs w:val="26"/>
        </w:rPr>
        <w:t>động</w:t>
      </w:r>
      <w:proofErr w:type="spellEnd"/>
      <w:r w:rsidR="0FB516DA" w:rsidRPr="0FB516DA">
        <w:rPr>
          <w:sz w:val="26"/>
          <w:szCs w:val="26"/>
        </w:rPr>
        <w:t xml:space="preserve"> </w:t>
      </w:r>
      <w:proofErr w:type="spellStart"/>
      <w:r w:rsidR="0FB516DA" w:rsidRPr="0FB516DA">
        <w:rPr>
          <w:sz w:val="26"/>
          <w:szCs w:val="26"/>
        </w:rPr>
        <w:t>giáo</w:t>
      </w:r>
      <w:proofErr w:type="spellEnd"/>
      <w:r w:rsidR="0FB516DA" w:rsidRPr="0FB516DA">
        <w:rPr>
          <w:sz w:val="26"/>
          <w:szCs w:val="26"/>
        </w:rPr>
        <w:t xml:space="preserve"> </w:t>
      </w:r>
      <w:proofErr w:type="spellStart"/>
      <w:r w:rsidR="0FB516DA" w:rsidRPr="0FB516DA">
        <w:rPr>
          <w:sz w:val="26"/>
          <w:szCs w:val="26"/>
        </w:rPr>
        <w:t>dục</w:t>
      </w:r>
      <w:proofErr w:type="spellEnd"/>
      <w:r w:rsidR="0FB516DA" w:rsidRPr="0FB516DA">
        <w:rPr>
          <w:sz w:val="26"/>
          <w:szCs w:val="26"/>
        </w:rPr>
        <w:t xml:space="preserve"> </w:t>
      </w:r>
      <w:proofErr w:type="spellStart"/>
      <w:r w:rsidR="0FB516DA" w:rsidRPr="0FB516DA">
        <w:rPr>
          <w:sz w:val="26"/>
          <w:szCs w:val="26"/>
        </w:rPr>
        <w:t>trải</w:t>
      </w:r>
      <w:proofErr w:type="spellEnd"/>
      <w:r w:rsidR="0FB516DA" w:rsidRPr="0FB516DA">
        <w:rPr>
          <w:sz w:val="26"/>
          <w:szCs w:val="26"/>
        </w:rPr>
        <w:t xml:space="preserve"> </w:t>
      </w:r>
      <w:proofErr w:type="spellStart"/>
      <w:r w:rsidR="0FB516DA" w:rsidRPr="0FB516DA">
        <w:rPr>
          <w:sz w:val="26"/>
          <w:szCs w:val="26"/>
        </w:rPr>
        <w:t>nghiệm</w:t>
      </w:r>
      <w:proofErr w:type="spellEnd"/>
      <w:r w:rsidR="0FB516DA" w:rsidRPr="0FB516DA">
        <w:rPr>
          <w:sz w:val="26"/>
          <w:szCs w:val="26"/>
        </w:rPr>
        <w:t xml:space="preserve">, </w:t>
      </w:r>
      <w:proofErr w:type="spellStart"/>
      <w:r w:rsidR="0FB516DA" w:rsidRPr="0FB516DA">
        <w:rPr>
          <w:sz w:val="26"/>
          <w:szCs w:val="26"/>
        </w:rPr>
        <w:t>nghiên</w:t>
      </w:r>
      <w:proofErr w:type="spellEnd"/>
      <w:r w:rsidR="0FB516DA" w:rsidRPr="0FB516DA">
        <w:rPr>
          <w:sz w:val="26"/>
          <w:szCs w:val="26"/>
        </w:rPr>
        <w:t xml:space="preserve"> </w:t>
      </w:r>
      <w:proofErr w:type="spellStart"/>
      <w:r w:rsidR="0FB516DA" w:rsidRPr="0FB516DA">
        <w:rPr>
          <w:sz w:val="26"/>
          <w:szCs w:val="26"/>
        </w:rPr>
        <w:t>cứu</w:t>
      </w:r>
      <w:proofErr w:type="spellEnd"/>
      <w:r w:rsidR="0FB516DA" w:rsidRPr="0FB516DA">
        <w:rPr>
          <w:sz w:val="26"/>
          <w:szCs w:val="26"/>
        </w:rPr>
        <w:t xml:space="preserve"> khoa </w:t>
      </w:r>
      <w:proofErr w:type="spellStart"/>
      <w:r w:rsidR="0FB516DA" w:rsidRPr="0FB516DA">
        <w:rPr>
          <w:sz w:val="26"/>
          <w:szCs w:val="26"/>
        </w:rPr>
        <w:t>học</w:t>
      </w:r>
      <w:proofErr w:type="spellEnd"/>
      <w:r w:rsidR="0FB516DA" w:rsidRPr="0FB516DA">
        <w:rPr>
          <w:sz w:val="26"/>
          <w:szCs w:val="26"/>
        </w:rPr>
        <w:t xml:space="preserve"> </w:t>
      </w:r>
      <w:proofErr w:type="spellStart"/>
      <w:r w:rsidR="0FB516DA" w:rsidRPr="0FB516DA">
        <w:rPr>
          <w:sz w:val="26"/>
          <w:szCs w:val="26"/>
        </w:rPr>
        <w:t>phù</w:t>
      </w:r>
      <w:proofErr w:type="spellEnd"/>
      <w:r w:rsidR="0FB516DA" w:rsidRPr="0FB516DA">
        <w:rPr>
          <w:sz w:val="26"/>
          <w:szCs w:val="26"/>
        </w:rPr>
        <w:t xml:space="preserve"> </w:t>
      </w:r>
      <w:proofErr w:type="spellStart"/>
      <w:r w:rsidR="0FB516DA" w:rsidRPr="0FB516DA">
        <w:rPr>
          <w:sz w:val="26"/>
          <w:szCs w:val="26"/>
        </w:rPr>
        <w:t>hợp</w:t>
      </w:r>
      <w:proofErr w:type="spellEnd"/>
      <w:r w:rsidR="0FB516DA" w:rsidRPr="0FB516DA">
        <w:rPr>
          <w:sz w:val="26"/>
          <w:szCs w:val="26"/>
        </w:rPr>
        <w:t xml:space="preserve"> </w:t>
      </w:r>
      <w:proofErr w:type="spellStart"/>
      <w:r w:rsidR="0FB516DA" w:rsidRPr="0FB516DA">
        <w:rPr>
          <w:sz w:val="26"/>
          <w:szCs w:val="26"/>
        </w:rPr>
        <w:t>với</w:t>
      </w:r>
      <w:proofErr w:type="spellEnd"/>
      <w:r w:rsidR="0FB516DA" w:rsidRPr="0FB516DA">
        <w:rPr>
          <w:sz w:val="26"/>
          <w:szCs w:val="26"/>
        </w:rPr>
        <w:t xml:space="preserve"> </w:t>
      </w:r>
      <w:proofErr w:type="spellStart"/>
      <w:r w:rsidR="0FB516DA" w:rsidRPr="0FB516DA">
        <w:rPr>
          <w:sz w:val="26"/>
          <w:szCs w:val="26"/>
        </w:rPr>
        <w:t>đối</w:t>
      </w:r>
      <w:proofErr w:type="spellEnd"/>
      <w:r w:rsidR="0FB516DA" w:rsidRPr="0FB516DA">
        <w:rPr>
          <w:sz w:val="26"/>
          <w:szCs w:val="26"/>
        </w:rPr>
        <w:t xml:space="preserve"> </w:t>
      </w:r>
      <w:proofErr w:type="spellStart"/>
      <w:r w:rsidR="0FB516DA" w:rsidRPr="0FB516DA">
        <w:rPr>
          <w:sz w:val="26"/>
          <w:szCs w:val="26"/>
        </w:rPr>
        <w:t>tượng</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w:t>
      </w:r>
      <w:proofErr w:type="spellStart"/>
      <w:r w:rsidR="0FB516DA" w:rsidRPr="0FB516DA">
        <w:rPr>
          <w:sz w:val="26"/>
          <w:szCs w:val="26"/>
        </w:rPr>
        <w:t>sinh</w:t>
      </w:r>
      <w:proofErr w:type="spellEnd"/>
      <w:r w:rsidR="0FB516DA" w:rsidRPr="0FB516DA">
        <w:rPr>
          <w:sz w:val="26"/>
          <w:szCs w:val="26"/>
        </w:rPr>
        <w:t xml:space="preserve">. </w:t>
      </w:r>
      <w:proofErr w:type="spellStart"/>
      <w:r w:rsidR="0FB516DA" w:rsidRPr="0FB516DA">
        <w:rPr>
          <w:sz w:val="26"/>
          <w:szCs w:val="26"/>
        </w:rPr>
        <w:t>Trường</w:t>
      </w:r>
      <w:proofErr w:type="spellEnd"/>
      <w:r w:rsidR="0FB516DA" w:rsidRPr="0FB516DA">
        <w:rPr>
          <w:sz w:val="26"/>
          <w:szCs w:val="26"/>
        </w:rPr>
        <w:t xml:space="preserve"> </w:t>
      </w:r>
      <w:proofErr w:type="spellStart"/>
      <w:r w:rsidR="0FB516DA" w:rsidRPr="0FB516DA">
        <w:rPr>
          <w:sz w:val="26"/>
          <w:szCs w:val="26"/>
        </w:rPr>
        <w:t>thực</w:t>
      </w:r>
      <w:proofErr w:type="spellEnd"/>
      <w:r w:rsidR="0FB516DA" w:rsidRPr="0FB516DA">
        <w:rPr>
          <w:sz w:val="26"/>
          <w:szCs w:val="26"/>
        </w:rPr>
        <w:t xml:space="preserve"> </w:t>
      </w:r>
      <w:proofErr w:type="spellStart"/>
      <w:r w:rsidR="0FB516DA" w:rsidRPr="0FB516DA">
        <w:rPr>
          <w:sz w:val="26"/>
          <w:szCs w:val="26"/>
        </w:rPr>
        <w:t>hiện</w:t>
      </w:r>
      <w:proofErr w:type="spellEnd"/>
      <w:r w:rsidR="0FB516DA" w:rsidRPr="0FB516DA">
        <w:rPr>
          <w:sz w:val="26"/>
          <w:szCs w:val="26"/>
        </w:rPr>
        <w:t xml:space="preserve"> </w:t>
      </w:r>
      <w:proofErr w:type="spellStart"/>
      <w:r w:rsidR="0FB516DA" w:rsidRPr="0FB516DA">
        <w:rPr>
          <w:sz w:val="26"/>
          <w:szCs w:val="26"/>
        </w:rPr>
        <w:t>dạy</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2 </w:t>
      </w:r>
      <w:proofErr w:type="spellStart"/>
      <w:r w:rsidR="0FB516DA" w:rsidRPr="0FB516DA">
        <w:rPr>
          <w:sz w:val="26"/>
          <w:szCs w:val="26"/>
        </w:rPr>
        <w:t>buổi</w:t>
      </w:r>
      <w:proofErr w:type="spellEnd"/>
      <w:r w:rsidR="0FB516DA" w:rsidRPr="0FB516DA">
        <w:rPr>
          <w:sz w:val="26"/>
          <w:szCs w:val="26"/>
        </w:rPr>
        <w:t>/</w:t>
      </w:r>
      <w:proofErr w:type="spellStart"/>
      <w:r w:rsidR="0FB516DA" w:rsidRPr="0FB516DA">
        <w:rPr>
          <w:sz w:val="26"/>
          <w:szCs w:val="26"/>
        </w:rPr>
        <w:t>ngày</w:t>
      </w:r>
      <w:proofErr w:type="spellEnd"/>
      <w:r w:rsidR="0FB516DA" w:rsidRPr="0FB516DA">
        <w:rPr>
          <w:sz w:val="26"/>
          <w:szCs w:val="26"/>
        </w:rPr>
        <w:t xml:space="preserve">, </w:t>
      </w:r>
      <w:proofErr w:type="spellStart"/>
      <w:r w:rsidR="0FB516DA" w:rsidRPr="0FB516DA">
        <w:rPr>
          <w:sz w:val="26"/>
          <w:szCs w:val="26"/>
        </w:rPr>
        <w:t>ngay</w:t>
      </w:r>
      <w:proofErr w:type="spellEnd"/>
      <w:r w:rsidR="0FB516DA" w:rsidRPr="0FB516DA">
        <w:rPr>
          <w:sz w:val="26"/>
          <w:szCs w:val="26"/>
        </w:rPr>
        <w:t xml:space="preserve"> </w:t>
      </w:r>
      <w:proofErr w:type="spellStart"/>
      <w:r w:rsidR="0FB516DA" w:rsidRPr="0FB516DA">
        <w:rPr>
          <w:sz w:val="26"/>
          <w:szCs w:val="26"/>
        </w:rPr>
        <w:t>từ</w:t>
      </w:r>
      <w:proofErr w:type="spellEnd"/>
      <w:r w:rsidR="0FB516DA" w:rsidRPr="0FB516DA">
        <w:rPr>
          <w:sz w:val="26"/>
          <w:szCs w:val="26"/>
        </w:rPr>
        <w:t xml:space="preserve"> </w:t>
      </w:r>
      <w:proofErr w:type="spellStart"/>
      <w:r w:rsidR="0FB516DA" w:rsidRPr="0FB516DA">
        <w:rPr>
          <w:sz w:val="26"/>
          <w:szCs w:val="26"/>
        </w:rPr>
        <w:t>đầu</w:t>
      </w:r>
      <w:proofErr w:type="spellEnd"/>
      <w:r w:rsidR="0FB516DA" w:rsidRPr="0FB516DA">
        <w:rPr>
          <w:sz w:val="26"/>
          <w:szCs w:val="26"/>
        </w:rPr>
        <w:t xml:space="preserve"> </w:t>
      </w:r>
      <w:proofErr w:type="spellStart"/>
      <w:r w:rsidR="0FB516DA" w:rsidRPr="0FB516DA">
        <w:rPr>
          <w:sz w:val="26"/>
          <w:szCs w:val="26"/>
        </w:rPr>
        <w:t>năm</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w:t>
      </w:r>
      <w:proofErr w:type="spellStart"/>
      <w:r w:rsidR="0FB516DA" w:rsidRPr="0FB516DA">
        <w:rPr>
          <w:sz w:val="26"/>
          <w:szCs w:val="26"/>
        </w:rPr>
        <w:t>phải</w:t>
      </w:r>
      <w:proofErr w:type="spellEnd"/>
      <w:r w:rsidR="0FB516DA" w:rsidRPr="0FB516DA">
        <w:rPr>
          <w:sz w:val="26"/>
          <w:szCs w:val="26"/>
        </w:rPr>
        <w:t xml:space="preserve"> </w:t>
      </w:r>
      <w:proofErr w:type="spellStart"/>
      <w:r w:rsidR="0FB516DA" w:rsidRPr="0FB516DA">
        <w:rPr>
          <w:sz w:val="26"/>
          <w:szCs w:val="26"/>
        </w:rPr>
        <w:t>lập</w:t>
      </w:r>
      <w:proofErr w:type="spellEnd"/>
      <w:r w:rsidR="0FB516DA" w:rsidRPr="0FB516DA">
        <w:rPr>
          <w:sz w:val="26"/>
          <w:szCs w:val="26"/>
        </w:rPr>
        <w:t xml:space="preserve"> </w:t>
      </w:r>
      <w:proofErr w:type="spellStart"/>
      <w:r w:rsidR="0FB516DA" w:rsidRPr="0FB516DA">
        <w:rPr>
          <w:sz w:val="26"/>
          <w:szCs w:val="26"/>
        </w:rPr>
        <w:t>kế</w:t>
      </w:r>
      <w:proofErr w:type="spellEnd"/>
      <w:r w:rsidR="0FB516DA" w:rsidRPr="0FB516DA">
        <w:rPr>
          <w:sz w:val="26"/>
          <w:szCs w:val="26"/>
        </w:rPr>
        <w:t xml:space="preserve"> </w:t>
      </w:r>
      <w:proofErr w:type="spellStart"/>
      <w:r w:rsidR="0FB516DA" w:rsidRPr="0FB516DA">
        <w:rPr>
          <w:sz w:val="26"/>
          <w:szCs w:val="26"/>
        </w:rPr>
        <w:t>hoạch</w:t>
      </w:r>
      <w:proofErr w:type="spellEnd"/>
      <w:r w:rsidR="0FB516DA" w:rsidRPr="0FB516DA">
        <w:rPr>
          <w:sz w:val="26"/>
          <w:szCs w:val="26"/>
        </w:rPr>
        <w:t xml:space="preserve"> </w:t>
      </w:r>
      <w:proofErr w:type="spellStart"/>
      <w:r w:rsidR="0FB516DA" w:rsidRPr="0FB516DA">
        <w:rPr>
          <w:sz w:val="26"/>
          <w:szCs w:val="26"/>
        </w:rPr>
        <w:t>dạy</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2 </w:t>
      </w:r>
      <w:proofErr w:type="spellStart"/>
      <w:r w:rsidR="0FB516DA" w:rsidRPr="0FB516DA">
        <w:rPr>
          <w:sz w:val="26"/>
          <w:szCs w:val="26"/>
        </w:rPr>
        <w:t>buổi</w:t>
      </w:r>
      <w:proofErr w:type="spellEnd"/>
      <w:r w:rsidR="0FB516DA" w:rsidRPr="0FB516DA">
        <w:rPr>
          <w:sz w:val="26"/>
          <w:szCs w:val="26"/>
        </w:rPr>
        <w:t>/</w:t>
      </w:r>
      <w:proofErr w:type="spellStart"/>
      <w:r w:rsidR="0FB516DA" w:rsidRPr="0FB516DA">
        <w:rPr>
          <w:sz w:val="26"/>
          <w:szCs w:val="26"/>
        </w:rPr>
        <w:t>ngày</w:t>
      </w:r>
      <w:proofErr w:type="spellEnd"/>
      <w:r w:rsidR="0FB516DA" w:rsidRPr="0FB516DA">
        <w:rPr>
          <w:sz w:val="26"/>
          <w:szCs w:val="26"/>
        </w:rPr>
        <w:t xml:space="preserve"> </w:t>
      </w:r>
      <w:proofErr w:type="spellStart"/>
      <w:r w:rsidR="0FB516DA" w:rsidRPr="0FB516DA">
        <w:rPr>
          <w:sz w:val="26"/>
          <w:szCs w:val="26"/>
        </w:rPr>
        <w:t>với</w:t>
      </w:r>
      <w:proofErr w:type="spellEnd"/>
      <w:r w:rsidR="0FB516DA" w:rsidRPr="0FB516DA">
        <w:rPr>
          <w:sz w:val="26"/>
          <w:szCs w:val="26"/>
          <w:lang w:val="vi-VN"/>
        </w:rPr>
        <w:t xml:space="preserve"> các hoạt động dạy học, giáo dục theo đúng hướng dẫn </w:t>
      </w:r>
      <w:proofErr w:type="spellStart"/>
      <w:r w:rsidR="0FB516DA" w:rsidRPr="0FB516DA">
        <w:rPr>
          <w:sz w:val="26"/>
          <w:szCs w:val="26"/>
        </w:rPr>
        <w:t>và</w:t>
      </w:r>
      <w:proofErr w:type="spellEnd"/>
      <w:r w:rsidR="0FB516DA" w:rsidRPr="0FB516DA">
        <w:rPr>
          <w:sz w:val="26"/>
          <w:szCs w:val="26"/>
        </w:rPr>
        <w:t xml:space="preserve"> </w:t>
      </w:r>
      <w:proofErr w:type="spellStart"/>
      <w:r w:rsidR="0FB516DA" w:rsidRPr="0FB516DA">
        <w:rPr>
          <w:sz w:val="26"/>
          <w:szCs w:val="26"/>
        </w:rPr>
        <w:t>gửi</w:t>
      </w:r>
      <w:proofErr w:type="spellEnd"/>
      <w:r w:rsidR="0FB516DA" w:rsidRPr="0FB516DA">
        <w:rPr>
          <w:sz w:val="26"/>
          <w:szCs w:val="26"/>
        </w:rPr>
        <w:t xml:space="preserve"> </w:t>
      </w:r>
      <w:proofErr w:type="spellStart"/>
      <w:r w:rsidR="0FB516DA" w:rsidRPr="0FB516DA">
        <w:rPr>
          <w:sz w:val="26"/>
          <w:szCs w:val="26"/>
        </w:rPr>
        <w:t>về</w:t>
      </w:r>
      <w:proofErr w:type="spellEnd"/>
      <w:r w:rsidR="0FB516DA" w:rsidRPr="0FB516DA">
        <w:rPr>
          <w:sz w:val="26"/>
          <w:szCs w:val="26"/>
        </w:rPr>
        <w:t xml:space="preserve"> </w:t>
      </w:r>
      <w:proofErr w:type="spellStart"/>
      <w:r w:rsidR="0FB516DA" w:rsidRPr="0FB516DA">
        <w:rPr>
          <w:sz w:val="26"/>
          <w:szCs w:val="26"/>
        </w:rPr>
        <w:t>Sở</w:t>
      </w:r>
      <w:proofErr w:type="spellEnd"/>
      <w:r w:rsidR="0FB516DA" w:rsidRPr="0FB516DA">
        <w:rPr>
          <w:sz w:val="26"/>
          <w:szCs w:val="26"/>
        </w:rPr>
        <w:t xml:space="preserve"> GDĐT </w:t>
      </w:r>
      <w:proofErr w:type="spellStart"/>
      <w:r w:rsidR="0FB516DA" w:rsidRPr="0FB516DA">
        <w:rPr>
          <w:sz w:val="26"/>
          <w:szCs w:val="26"/>
        </w:rPr>
        <w:t>đối</w:t>
      </w:r>
      <w:proofErr w:type="spellEnd"/>
      <w:r w:rsidR="0FB516DA" w:rsidRPr="0FB516DA">
        <w:rPr>
          <w:sz w:val="26"/>
          <w:szCs w:val="26"/>
        </w:rPr>
        <w:t xml:space="preserve"> </w:t>
      </w:r>
      <w:proofErr w:type="spellStart"/>
      <w:r w:rsidR="0FB516DA" w:rsidRPr="0FB516DA">
        <w:rPr>
          <w:sz w:val="26"/>
          <w:szCs w:val="26"/>
        </w:rPr>
        <w:t>với</w:t>
      </w:r>
      <w:proofErr w:type="spellEnd"/>
      <w:r w:rsidR="0FB516DA" w:rsidRPr="0FB516DA">
        <w:rPr>
          <w:sz w:val="26"/>
          <w:szCs w:val="26"/>
        </w:rPr>
        <w:t xml:space="preserve"> </w:t>
      </w:r>
      <w:proofErr w:type="spellStart"/>
      <w:r w:rsidR="0FB516DA" w:rsidRPr="0FB516DA">
        <w:rPr>
          <w:sz w:val="26"/>
          <w:szCs w:val="26"/>
        </w:rPr>
        <w:t>các</w:t>
      </w:r>
      <w:proofErr w:type="spellEnd"/>
      <w:r w:rsidR="0FB516DA" w:rsidRPr="0FB516DA">
        <w:rPr>
          <w:sz w:val="26"/>
          <w:szCs w:val="26"/>
        </w:rPr>
        <w:t xml:space="preserve"> </w:t>
      </w:r>
      <w:proofErr w:type="spellStart"/>
      <w:r w:rsidR="0FB516DA" w:rsidRPr="0FB516DA">
        <w:rPr>
          <w:sz w:val="26"/>
          <w:szCs w:val="26"/>
        </w:rPr>
        <w:t>đơn</w:t>
      </w:r>
      <w:proofErr w:type="spellEnd"/>
      <w:r w:rsidR="0FB516DA" w:rsidRPr="0FB516DA">
        <w:rPr>
          <w:sz w:val="26"/>
          <w:szCs w:val="26"/>
        </w:rPr>
        <w:t xml:space="preserve"> </w:t>
      </w:r>
      <w:proofErr w:type="spellStart"/>
      <w:r w:rsidR="0FB516DA" w:rsidRPr="0FB516DA">
        <w:rPr>
          <w:sz w:val="26"/>
          <w:szCs w:val="26"/>
        </w:rPr>
        <w:t>vị</w:t>
      </w:r>
      <w:proofErr w:type="spellEnd"/>
      <w:r w:rsidR="0FB516DA" w:rsidRPr="0FB516DA">
        <w:rPr>
          <w:sz w:val="26"/>
          <w:szCs w:val="26"/>
        </w:rPr>
        <w:t xml:space="preserve"> </w:t>
      </w:r>
      <w:proofErr w:type="spellStart"/>
      <w:r w:rsidR="0FB516DA" w:rsidRPr="0FB516DA">
        <w:rPr>
          <w:sz w:val="26"/>
          <w:szCs w:val="26"/>
        </w:rPr>
        <w:t>thuộc</w:t>
      </w:r>
      <w:proofErr w:type="spellEnd"/>
      <w:r w:rsidR="0FB516DA" w:rsidRPr="0FB516DA">
        <w:rPr>
          <w:sz w:val="26"/>
          <w:szCs w:val="26"/>
        </w:rPr>
        <w:t xml:space="preserve"> </w:t>
      </w:r>
      <w:proofErr w:type="spellStart"/>
      <w:r w:rsidR="0FB516DA" w:rsidRPr="0FB516DA">
        <w:rPr>
          <w:sz w:val="26"/>
          <w:szCs w:val="26"/>
        </w:rPr>
        <w:t>Sở</w:t>
      </w:r>
      <w:proofErr w:type="spellEnd"/>
      <w:r>
        <w:rPr>
          <w:sz w:val="26"/>
          <w:szCs w:val="26"/>
          <w:lang w:val="vi-VN"/>
        </w:rPr>
        <w:t xml:space="preserve"> GDĐT</w:t>
      </w:r>
      <w:r w:rsidR="0FB516DA" w:rsidRPr="0FB516DA">
        <w:rPr>
          <w:sz w:val="26"/>
          <w:szCs w:val="26"/>
        </w:rPr>
        <w:t xml:space="preserve">, </w:t>
      </w:r>
      <w:proofErr w:type="spellStart"/>
      <w:r w:rsidR="0FB516DA" w:rsidRPr="0FB516DA">
        <w:rPr>
          <w:sz w:val="26"/>
          <w:szCs w:val="26"/>
        </w:rPr>
        <w:t>về</w:t>
      </w:r>
      <w:proofErr w:type="spellEnd"/>
      <w:r w:rsidR="0FB516DA" w:rsidRPr="0FB516DA">
        <w:rPr>
          <w:sz w:val="26"/>
          <w:szCs w:val="26"/>
        </w:rPr>
        <w:t xml:space="preserve"> </w:t>
      </w:r>
      <w:proofErr w:type="spellStart"/>
      <w:r w:rsidR="0FB516DA" w:rsidRPr="0FB516DA">
        <w:rPr>
          <w:sz w:val="26"/>
          <w:szCs w:val="26"/>
        </w:rPr>
        <w:t>Phòng</w:t>
      </w:r>
      <w:proofErr w:type="spellEnd"/>
      <w:r w:rsidR="0FB516DA" w:rsidRPr="0FB516DA">
        <w:rPr>
          <w:sz w:val="26"/>
          <w:szCs w:val="26"/>
        </w:rPr>
        <w:t xml:space="preserve"> GDĐT </w:t>
      </w:r>
      <w:proofErr w:type="spellStart"/>
      <w:r w:rsidR="0FB516DA" w:rsidRPr="0FB516DA">
        <w:rPr>
          <w:sz w:val="26"/>
          <w:szCs w:val="26"/>
        </w:rPr>
        <w:t>đối</w:t>
      </w:r>
      <w:proofErr w:type="spellEnd"/>
      <w:r w:rsidR="0FB516DA" w:rsidRPr="0FB516DA">
        <w:rPr>
          <w:sz w:val="26"/>
          <w:szCs w:val="26"/>
        </w:rPr>
        <w:t xml:space="preserve"> </w:t>
      </w:r>
      <w:proofErr w:type="spellStart"/>
      <w:r w:rsidR="0FB516DA" w:rsidRPr="0FB516DA">
        <w:rPr>
          <w:sz w:val="26"/>
          <w:szCs w:val="26"/>
        </w:rPr>
        <w:t>với</w:t>
      </w:r>
      <w:proofErr w:type="spellEnd"/>
      <w:r w:rsidR="0FB516DA" w:rsidRPr="0FB516DA">
        <w:rPr>
          <w:sz w:val="26"/>
          <w:szCs w:val="26"/>
        </w:rPr>
        <w:t xml:space="preserve"> </w:t>
      </w:r>
      <w:proofErr w:type="spellStart"/>
      <w:r w:rsidR="0FB516DA" w:rsidRPr="0FB516DA">
        <w:rPr>
          <w:sz w:val="26"/>
          <w:szCs w:val="26"/>
        </w:rPr>
        <w:t>các</w:t>
      </w:r>
      <w:proofErr w:type="spellEnd"/>
      <w:r w:rsidR="0FB516DA" w:rsidRPr="0FB516DA">
        <w:rPr>
          <w:sz w:val="26"/>
          <w:szCs w:val="26"/>
        </w:rPr>
        <w:t xml:space="preserve"> </w:t>
      </w:r>
      <w:proofErr w:type="spellStart"/>
      <w:r w:rsidR="0FB516DA" w:rsidRPr="0FB516DA">
        <w:rPr>
          <w:sz w:val="26"/>
          <w:szCs w:val="26"/>
        </w:rPr>
        <w:t>trường</w:t>
      </w:r>
      <w:proofErr w:type="spellEnd"/>
      <w:r w:rsidR="0FB516DA" w:rsidRPr="0FB516DA">
        <w:rPr>
          <w:sz w:val="26"/>
          <w:szCs w:val="26"/>
        </w:rPr>
        <w:t xml:space="preserve"> THCS.</w:t>
      </w:r>
    </w:p>
    <w:p w14:paraId="187D7E9B" w14:textId="1F2BC8BB" w:rsidR="00DE3982" w:rsidRPr="00E93068" w:rsidRDefault="0FB516DA" w:rsidP="0FB516DA">
      <w:pPr>
        <w:spacing w:before="120"/>
        <w:ind w:firstLine="720"/>
        <w:jc w:val="both"/>
        <w:rPr>
          <w:sz w:val="26"/>
          <w:szCs w:val="26"/>
        </w:rPr>
      </w:pPr>
      <w:r w:rsidRPr="0FB516DA">
        <w:rPr>
          <w:sz w:val="26"/>
          <w:szCs w:val="26"/>
        </w:rPr>
        <w:t>1.</w:t>
      </w:r>
      <w:r w:rsidRPr="0FB516DA">
        <w:rPr>
          <w:sz w:val="26"/>
          <w:szCs w:val="26"/>
          <w:lang w:val="vi-VN"/>
        </w:rPr>
        <w:t>3</w:t>
      </w:r>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w:t>
      </w:r>
    </w:p>
    <w:p w14:paraId="6D319335" w14:textId="19BB7E07" w:rsidR="00DE3982" w:rsidRPr="00E93068" w:rsidRDefault="0FB516DA" w:rsidP="0FB516DA">
      <w:pPr>
        <w:spacing w:before="120"/>
        <w:ind w:firstLine="720"/>
        <w:jc w:val="both"/>
        <w:rPr>
          <w:sz w:val="26"/>
          <w:szCs w:val="26"/>
        </w:rPr>
      </w:pP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nhà</w:t>
      </w:r>
      <w:proofErr w:type="spellEnd"/>
      <w:r w:rsidRPr="0FB516DA">
        <w:rPr>
          <w:sz w:val="26"/>
          <w:szCs w:val="26"/>
          <w:lang w:val="vi-VN"/>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giữa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cụm</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quan</w:t>
      </w:r>
      <w:proofErr w:type="spellEnd"/>
      <w:r w:rsidRPr="0FB516DA">
        <w:rPr>
          <w:sz w:val="26"/>
          <w:szCs w:val="26"/>
        </w:rPr>
        <w:t xml:space="preserve"> </w:t>
      </w:r>
      <w:proofErr w:type="spellStart"/>
      <w:r w:rsidRPr="0FB516DA">
        <w:rPr>
          <w:sz w:val="26"/>
          <w:szCs w:val="26"/>
        </w:rPr>
        <w:t>tâm</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khóa</w:t>
      </w:r>
      <w:proofErr w:type="spellEnd"/>
      <w:r w:rsidRPr="0FB516DA">
        <w:rPr>
          <w:sz w:val="26"/>
          <w:szCs w:val="26"/>
        </w:rPr>
        <w:t xml:space="preserve"> (CLB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đố</w:t>
      </w:r>
      <w:proofErr w:type="spellEnd"/>
      <w:r w:rsidRPr="0FB516DA">
        <w:rPr>
          <w:sz w:val="26"/>
          <w:szCs w:val="26"/>
        </w:rPr>
        <w:t xml:space="preserve"> </w:t>
      </w:r>
      <w:proofErr w:type="spellStart"/>
      <w:r w:rsidRPr="0FB516DA">
        <w:rPr>
          <w:sz w:val="26"/>
          <w:szCs w:val="26"/>
        </w:rPr>
        <w:t>vui</w:t>
      </w:r>
      <w:proofErr w:type="spellEnd"/>
      <w:r w:rsidRPr="0FB516DA">
        <w:rPr>
          <w:sz w:val="26"/>
          <w:szCs w:val="26"/>
        </w:rPr>
        <w:t xml:space="preserve">, </w:t>
      </w:r>
      <w:proofErr w:type="spellStart"/>
      <w:r w:rsidRPr="0FB516DA">
        <w:rPr>
          <w:sz w:val="26"/>
          <w:szCs w:val="26"/>
        </w:rPr>
        <w:t>kể</w:t>
      </w:r>
      <w:proofErr w:type="spellEnd"/>
      <w:r w:rsidRPr="0FB516DA">
        <w:rPr>
          <w:sz w:val="26"/>
          <w:szCs w:val="26"/>
        </w:rPr>
        <w:t xml:space="preserve"> </w:t>
      </w:r>
      <w:proofErr w:type="spellStart"/>
      <w:r w:rsidRPr="0FB516DA">
        <w:rPr>
          <w:sz w:val="26"/>
          <w:szCs w:val="26"/>
        </w:rPr>
        <w:t>chuyện</w:t>
      </w:r>
      <w:proofErr w:type="spellEnd"/>
      <w:r w:rsidRPr="0FB516DA">
        <w:rPr>
          <w:sz w:val="26"/>
          <w:szCs w:val="26"/>
        </w:rPr>
        <w:t xml:space="preserve"> </w:t>
      </w:r>
      <w:proofErr w:type="spellStart"/>
      <w:r w:rsidRPr="0FB516DA">
        <w:rPr>
          <w:sz w:val="26"/>
          <w:szCs w:val="26"/>
        </w:rPr>
        <w:t>bằng</w:t>
      </w:r>
      <w:proofErr w:type="spellEnd"/>
      <w:r w:rsidRPr="0FB516DA">
        <w:rPr>
          <w:sz w:val="26"/>
          <w:szCs w:val="26"/>
        </w:rPr>
        <w:t xml:space="preserve"> </w:t>
      </w:r>
      <w:proofErr w:type="spellStart"/>
      <w:r w:rsidRPr="0FB516DA">
        <w:rPr>
          <w:sz w:val="26"/>
          <w:szCs w:val="26"/>
        </w:rPr>
        <w:t>tiếng</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làm</w:t>
      </w:r>
      <w:proofErr w:type="spellEnd"/>
      <w:r w:rsidRPr="0FB516DA">
        <w:rPr>
          <w:sz w:val="26"/>
          <w:szCs w:val="26"/>
        </w:rPr>
        <w:t xml:space="preserve"> </w:t>
      </w:r>
      <w:proofErr w:type="spellStart"/>
      <w:r w:rsidRPr="0FB516DA">
        <w:rPr>
          <w:sz w:val="26"/>
          <w:szCs w:val="26"/>
        </w:rPr>
        <w:t>báo</w:t>
      </w:r>
      <w:proofErr w:type="spellEnd"/>
      <w:r w:rsidRPr="0FB516DA">
        <w:rPr>
          <w:sz w:val="26"/>
          <w:szCs w:val="26"/>
        </w:rPr>
        <w:t xml:space="preserve"> </w:t>
      </w:r>
      <w:proofErr w:type="spellStart"/>
      <w:r w:rsidRPr="0FB516DA">
        <w:rPr>
          <w:sz w:val="26"/>
          <w:szCs w:val="26"/>
        </w:rPr>
        <w:t>tường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cuộc</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hùng</w:t>
      </w:r>
      <w:proofErr w:type="spellEnd"/>
      <w:r w:rsidRPr="0FB516DA">
        <w:rPr>
          <w:sz w:val="26"/>
          <w:szCs w:val="26"/>
        </w:rPr>
        <w:t xml:space="preserve"> </w:t>
      </w:r>
      <w:proofErr w:type="spellStart"/>
      <w:r w:rsidRPr="0FB516DA">
        <w:rPr>
          <w:sz w:val="26"/>
          <w:szCs w:val="26"/>
        </w:rPr>
        <w:t>biện</w:t>
      </w:r>
      <w:proofErr w:type="spellEnd"/>
      <w:r w:rsidRPr="0FB516DA">
        <w:rPr>
          <w:sz w:val="26"/>
          <w:szCs w:val="26"/>
        </w:rPr>
        <w:t xml:space="preserve">,…) </w:t>
      </w:r>
      <w:proofErr w:type="spellStart"/>
      <w:r w:rsidRPr="0FB516DA">
        <w:rPr>
          <w:sz w:val="26"/>
          <w:szCs w:val="26"/>
        </w:rPr>
        <w:t>vừa</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giao</w:t>
      </w:r>
      <w:proofErr w:type="spellEnd"/>
      <w:r w:rsidRPr="0FB516DA">
        <w:rPr>
          <w:sz w:val="26"/>
          <w:szCs w:val="26"/>
        </w:rPr>
        <w:t xml:space="preserve"> </w:t>
      </w:r>
      <w:proofErr w:type="spellStart"/>
      <w:r w:rsidRPr="0FB516DA">
        <w:rPr>
          <w:sz w:val="26"/>
          <w:szCs w:val="26"/>
        </w:rPr>
        <w:t>tiếp</w:t>
      </w:r>
      <w:proofErr w:type="spellEnd"/>
      <w:r w:rsidRPr="0FB516DA">
        <w:rPr>
          <w:sz w:val="26"/>
          <w:szCs w:val="26"/>
        </w:rPr>
        <w:t xml:space="preserve"> </w:t>
      </w:r>
      <w:proofErr w:type="spellStart"/>
      <w:r w:rsidRPr="0FB516DA">
        <w:rPr>
          <w:sz w:val="26"/>
          <w:szCs w:val="26"/>
        </w:rPr>
        <w:t>vừa</w:t>
      </w:r>
      <w:proofErr w:type="spellEnd"/>
      <w:r w:rsidRPr="0FB516DA">
        <w:rPr>
          <w:sz w:val="26"/>
          <w:szCs w:val="26"/>
        </w:rPr>
        <w:t xml:space="preserve"> </w:t>
      </w:r>
      <w:proofErr w:type="spellStart"/>
      <w:r w:rsidRPr="0FB516DA">
        <w:rPr>
          <w:sz w:val="26"/>
          <w:szCs w:val="26"/>
        </w:rPr>
        <w:t>gây</w:t>
      </w:r>
      <w:proofErr w:type="spellEnd"/>
      <w:r w:rsidRPr="0FB516DA">
        <w:rPr>
          <w:sz w:val="26"/>
          <w:szCs w:val="26"/>
        </w:rPr>
        <w:t xml:space="preserve"> </w:t>
      </w:r>
      <w:proofErr w:type="spellStart"/>
      <w:r w:rsidRPr="0FB516DA">
        <w:rPr>
          <w:sz w:val="26"/>
          <w:szCs w:val="26"/>
        </w:rPr>
        <w:t>hứng</w:t>
      </w:r>
      <w:proofErr w:type="spellEnd"/>
      <w:r w:rsidRPr="0FB516DA">
        <w:rPr>
          <w:sz w:val="26"/>
          <w:szCs w:val="26"/>
        </w:rPr>
        <w:t xml:space="preserve"> </w:t>
      </w:r>
      <w:proofErr w:type="spellStart"/>
      <w:r w:rsidRPr="0FB516DA">
        <w:rPr>
          <w:sz w:val="26"/>
          <w:szCs w:val="26"/>
        </w:rPr>
        <w:t>thú</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rà</w:t>
      </w:r>
      <w:proofErr w:type="spellEnd"/>
      <w:r w:rsidRPr="0FB516DA">
        <w:rPr>
          <w:sz w:val="26"/>
          <w:szCs w:val="26"/>
        </w:rPr>
        <w:t xml:space="preserve"> </w:t>
      </w:r>
      <w:proofErr w:type="spellStart"/>
      <w:r w:rsidRPr="0FB516DA">
        <w:rPr>
          <w:sz w:val="26"/>
          <w:szCs w:val="26"/>
        </w:rPr>
        <w:t>soát</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giảng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mưu</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xuất</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tài</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độ</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thu</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w:t>
      </w:r>
      <w:proofErr w:type="spellStart"/>
      <w:r w:rsidRPr="0FB516DA">
        <w:rPr>
          <w:sz w:val="26"/>
          <w:szCs w:val="26"/>
        </w:rPr>
        <w:t>trọng</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dự</w:t>
      </w:r>
      <w:proofErr w:type="spellEnd"/>
      <w:r w:rsidRPr="0FB516DA">
        <w:rPr>
          <w:sz w:val="26"/>
          <w:szCs w:val="26"/>
        </w:rPr>
        <w:t xml:space="preserve"> </w:t>
      </w:r>
      <w:proofErr w:type="spellStart"/>
      <w:r w:rsidRPr="0FB516DA">
        <w:rPr>
          <w:sz w:val="26"/>
          <w:szCs w:val="26"/>
        </w:rPr>
        <w:t>giờ</w:t>
      </w:r>
      <w:proofErr w:type="spellEnd"/>
      <w:r w:rsidRPr="0FB516DA">
        <w:rPr>
          <w:sz w:val="26"/>
          <w:szCs w:val="26"/>
        </w:rPr>
        <w:t xml:space="preserve"> </w:t>
      </w:r>
      <w:proofErr w:type="spellStart"/>
      <w:r w:rsidRPr="0FB516DA">
        <w:rPr>
          <w:sz w:val="26"/>
          <w:szCs w:val="26"/>
        </w:rPr>
        <w:t>thăm</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lãnh</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w:t>
      </w:r>
      <w:proofErr w:type="spellStart"/>
      <w:r w:rsidRPr="0FB516DA">
        <w:rPr>
          <w:sz w:val="26"/>
          <w:szCs w:val="26"/>
        </w:rPr>
        <w:t>trọng</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huấn</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đáp</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yêu</w:t>
      </w:r>
      <w:proofErr w:type="spellEnd"/>
      <w:r w:rsidRPr="0FB516DA">
        <w:rPr>
          <w:sz w:val="26"/>
          <w:szCs w:val="26"/>
        </w:rPr>
        <w:t xml:space="preserve"> </w:t>
      </w:r>
      <w:proofErr w:type="spellStart"/>
      <w:r w:rsidRPr="0FB516DA">
        <w:rPr>
          <w:sz w:val="26"/>
          <w:szCs w:val="26"/>
        </w:rPr>
        <w:t>cầu</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internet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mà</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chưa</w:t>
      </w:r>
      <w:proofErr w:type="spellEnd"/>
      <w:r w:rsidRPr="0FB516DA">
        <w:rPr>
          <w:sz w:val="26"/>
          <w:szCs w:val="26"/>
        </w:rPr>
        <w:t xml:space="preserve"> </w:t>
      </w:r>
      <w:proofErr w:type="spellStart"/>
      <w:r w:rsidRPr="0FB516DA">
        <w:rPr>
          <w:sz w:val="26"/>
          <w:szCs w:val="26"/>
        </w:rPr>
        <w:t>đáp</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w:t>
      </w:r>
    </w:p>
    <w:p w14:paraId="187D7E9D" w14:textId="75B062B9" w:rsidR="00DE3982" w:rsidRPr="00E93068" w:rsidRDefault="0FB516DA" w:rsidP="0FB516DA">
      <w:pPr>
        <w:spacing w:before="120"/>
        <w:ind w:firstLine="720"/>
        <w:jc w:val="both"/>
        <w:rPr>
          <w:sz w:val="26"/>
          <w:szCs w:val="26"/>
        </w:rPr>
      </w:pP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GDĐT;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rPr>
        <w:t xml:space="preserve"> </w:t>
      </w:r>
      <w:proofErr w:type="spellStart"/>
      <w:r w:rsidRPr="0FB516DA">
        <w:rPr>
          <w:sz w:val="26"/>
          <w:szCs w:val="26"/>
        </w:rPr>
        <w:t>giao</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tài</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giảng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đã</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thẩm</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phép</w:t>
      </w:r>
      <w:proofErr w:type="spellEnd"/>
      <w:r w:rsidRPr="0FB516DA">
        <w:rPr>
          <w:sz w:val="26"/>
          <w:szCs w:val="26"/>
        </w:rPr>
        <w:t xml:space="preserve"> </w:t>
      </w:r>
      <w:proofErr w:type="spellStart"/>
      <w:r w:rsidRPr="0FB516DA">
        <w:rPr>
          <w:sz w:val="26"/>
          <w:szCs w:val="26"/>
        </w:rPr>
        <w:t>xuất</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không</w:t>
      </w:r>
      <w:proofErr w:type="spellEnd"/>
      <w:r w:rsidRPr="0FB516DA">
        <w:rPr>
          <w:sz w:val="26"/>
          <w:szCs w:val="26"/>
        </w:rPr>
        <w:t xml:space="preserve"> vi </w:t>
      </w:r>
      <w:proofErr w:type="spellStart"/>
      <w:r w:rsidRPr="0FB516DA">
        <w:rPr>
          <w:sz w:val="26"/>
          <w:szCs w:val="26"/>
        </w:rPr>
        <w:t>phạm</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Luật</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cũng</w:t>
      </w:r>
      <w:proofErr w:type="spellEnd"/>
      <w:r w:rsidRPr="0FB516DA">
        <w:rPr>
          <w:sz w:val="26"/>
          <w:szCs w:val="26"/>
        </w:rPr>
        <w:t xml:space="preserve"> </w:t>
      </w:r>
      <w:proofErr w:type="spellStart"/>
      <w:r w:rsidRPr="0FB516DA">
        <w:rPr>
          <w:sz w:val="26"/>
          <w:szCs w:val="26"/>
        </w:rPr>
        <w:t>như</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lệ</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quan</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w:t>
      </w:r>
      <w:r w:rsidRPr="0FB516DA">
        <w:rPr>
          <w:sz w:val="26"/>
          <w:szCs w:val="26"/>
          <w:lang w:val="vi-VN"/>
        </w:rPr>
        <w:t xml:space="preserve"> Tăng cường đánh giá theo chuẩn quốc tế.</w:t>
      </w:r>
    </w:p>
    <w:p w14:paraId="187D7E9E"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Anh</w:t>
      </w:r>
    </w:p>
    <w:p w14:paraId="187D7EA0" w14:textId="5A0FB7A5" w:rsidR="00DE3982" w:rsidRPr="00BB23AE" w:rsidRDefault="0FB516DA" w:rsidP="00BB23AE">
      <w:pPr>
        <w:spacing w:before="240"/>
        <w:ind w:firstLine="720"/>
        <w:jc w:val="both"/>
        <w:rPr>
          <w:sz w:val="26"/>
          <w:szCs w:val="26"/>
        </w:rPr>
      </w:pPr>
      <w:r w:rsidRPr="0FB516DA">
        <w:rPr>
          <w:sz w:val="26"/>
          <w:szCs w:val="26"/>
        </w:rPr>
        <w:t xml:space="preserve">- </w:t>
      </w:r>
      <w:r w:rsidRPr="00BB23AE">
        <w:rPr>
          <w:sz w:val="26"/>
          <w:szCs w:val="26"/>
        </w:rPr>
        <w:t>T</w:t>
      </w:r>
      <w:proofErr w:type="spellStart"/>
      <w:r w:rsidRPr="0FB516DA">
        <w:rPr>
          <w:sz w:val="26"/>
          <w:szCs w:val="26"/>
        </w:rPr>
        <w: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vật</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Anh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án</w:t>
      </w:r>
      <w:proofErr w:type="spellEnd"/>
      <w:r w:rsidR="00BB23AE" w:rsidRPr="00BB23AE">
        <w:rPr>
          <w:sz w:val="26"/>
          <w:szCs w:val="26"/>
        </w:rPr>
        <w:t xml:space="preserve"> (Quyết định số </w:t>
      </w:r>
      <w:r w:rsidR="00BB23AE" w:rsidRPr="00BB23AE">
        <w:rPr>
          <w:sz w:val="26"/>
          <w:szCs w:val="26"/>
        </w:rPr>
        <w:t>2769/QĐ-UBND</w:t>
      </w:r>
      <w:r w:rsidR="00BB23AE" w:rsidRPr="00BB23AE">
        <w:rPr>
          <w:sz w:val="26"/>
          <w:szCs w:val="26"/>
        </w:rPr>
        <w:t xml:space="preserve"> ngày 29/6/2019 của UBND Thành phố)</w:t>
      </w:r>
      <w:r w:rsidRPr="0FB516DA">
        <w:rPr>
          <w:sz w:val="26"/>
          <w:szCs w:val="26"/>
        </w:rPr>
        <w:t>;</w:t>
      </w:r>
    </w:p>
    <w:p w14:paraId="187D7EA1" w14:textId="675305B9" w:rsidR="00DE3982" w:rsidRPr="00E93068" w:rsidRDefault="08FC3249" w:rsidP="08FC3249">
      <w:pPr>
        <w:spacing w:before="240"/>
        <w:ind w:firstLine="720"/>
        <w:jc w:val="both"/>
        <w:rPr>
          <w:sz w:val="26"/>
          <w:szCs w:val="26"/>
          <w:lang w:val="vi-VN"/>
        </w:rPr>
      </w:pPr>
      <w:r w:rsidRPr="08FC3249">
        <w:rPr>
          <w:sz w:val="26"/>
          <w:szCs w:val="26"/>
        </w:rPr>
        <w:t xml:space="preserve">- </w:t>
      </w:r>
      <w:proofErr w:type="spellStart"/>
      <w:r w:rsidRPr="08FC3249">
        <w:rPr>
          <w:sz w:val="26"/>
          <w:szCs w:val="26"/>
        </w:rPr>
        <w:t>Trong</w:t>
      </w:r>
      <w:proofErr w:type="spellEnd"/>
      <w:r w:rsidRPr="08FC3249">
        <w:rPr>
          <w:sz w:val="26"/>
          <w:szCs w:val="26"/>
          <w:lang w:val="vi-VN"/>
        </w:rPr>
        <w:t xml:space="preserve"> dạy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tích</w:t>
      </w:r>
      <w:proofErr w:type="spellEnd"/>
      <w:r w:rsidRPr="08FC3249">
        <w:rPr>
          <w:sz w:val="26"/>
          <w:szCs w:val="26"/>
        </w:rPr>
        <w:t xml:space="preserve"> </w:t>
      </w:r>
      <w:proofErr w:type="spellStart"/>
      <w:r w:rsidRPr="08FC3249">
        <w:rPr>
          <w:sz w:val="26"/>
          <w:szCs w:val="26"/>
        </w:rPr>
        <w:t>hợp</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môn</w:t>
      </w:r>
      <w:proofErr w:type="spellEnd"/>
      <w:r w:rsidRPr="08FC3249">
        <w:rPr>
          <w:sz w:val="26"/>
          <w:szCs w:val="26"/>
        </w:rPr>
        <w:t xml:space="preserve"> </w:t>
      </w:r>
      <w:proofErr w:type="spellStart"/>
      <w:r w:rsidRPr="08FC3249">
        <w:rPr>
          <w:sz w:val="26"/>
          <w:szCs w:val="26"/>
        </w:rPr>
        <w:t>Toán</w:t>
      </w:r>
      <w:proofErr w:type="spellEnd"/>
      <w:r w:rsidRPr="08FC3249">
        <w:rPr>
          <w:sz w:val="26"/>
          <w:szCs w:val="26"/>
        </w:rPr>
        <w:t xml:space="preserve">, Khoa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tiếng</w:t>
      </w:r>
      <w:proofErr w:type="spellEnd"/>
      <w:r w:rsidRPr="08FC3249">
        <w:rPr>
          <w:sz w:val="26"/>
          <w:szCs w:val="26"/>
        </w:rPr>
        <w:t xml:space="preserve"> Anh </w:t>
      </w:r>
      <w:proofErr w:type="spellStart"/>
      <w:r w:rsidRPr="08FC3249">
        <w:rPr>
          <w:sz w:val="26"/>
          <w:szCs w:val="26"/>
        </w:rPr>
        <w:t>tích</w:t>
      </w:r>
      <w:proofErr w:type="spellEnd"/>
      <w:r w:rsidRPr="08FC3249">
        <w:rPr>
          <w:sz w:val="26"/>
          <w:szCs w:val="26"/>
        </w:rPr>
        <w:t xml:space="preserve"> </w:t>
      </w:r>
      <w:proofErr w:type="spellStart"/>
      <w:r w:rsidRPr="08FC3249">
        <w:rPr>
          <w:sz w:val="26"/>
          <w:szCs w:val="26"/>
        </w:rPr>
        <w:t>hợp</w:t>
      </w:r>
      <w:proofErr w:type="spellEnd"/>
      <w:r w:rsidRPr="08FC3249">
        <w:rPr>
          <w:sz w:val="26"/>
          <w:szCs w:val="26"/>
        </w:rPr>
        <w:t xml:space="preserve"> </w:t>
      </w:r>
      <w:proofErr w:type="spellStart"/>
      <w:r w:rsidRPr="08FC3249">
        <w:rPr>
          <w:sz w:val="26"/>
          <w:szCs w:val="26"/>
        </w:rPr>
        <w:t>chương</w:t>
      </w:r>
      <w:proofErr w:type="spellEnd"/>
      <w:r w:rsidRPr="08FC3249">
        <w:rPr>
          <w:sz w:val="26"/>
          <w:szCs w:val="26"/>
        </w:rPr>
        <w:t xml:space="preserve"> </w:t>
      </w:r>
      <w:proofErr w:type="spellStart"/>
      <w:r w:rsidRPr="08FC3249">
        <w:rPr>
          <w:sz w:val="26"/>
          <w:szCs w:val="26"/>
        </w:rPr>
        <w:t>trình</w:t>
      </w:r>
      <w:proofErr w:type="spellEnd"/>
      <w:r w:rsidRPr="08FC3249">
        <w:rPr>
          <w:sz w:val="26"/>
          <w:szCs w:val="26"/>
        </w:rPr>
        <w:t xml:space="preserve"> Anh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Việt</w:t>
      </w:r>
      <w:proofErr w:type="spellEnd"/>
      <w:r w:rsidRPr="08FC3249">
        <w:rPr>
          <w:sz w:val="26"/>
          <w:szCs w:val="26"/>
        </w:rPr>
        <w:t xml:space="preserve"> Nam </w:t>
      </w:r>
      <w:proofErr w:type="spellStart"/>
      <w:r w:rsidRPr="08FC3249">
        <w:rPr>
          <w:sz w:val="26"/>
          <w:szCs w:val="26"/>
        </w:rPr>
        <w:t>tại</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THPT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THCS </w:t>
      </w:r>
      <w:proofErr w:type="spellStart"/>
      <w:r w:rsidRPr="08FC3249">
        <w:rPr>
          <w:sz w:val="26"/>
          <w:szCs w:val="26"/>
        </w:rPr>
        <w:t>chú</w:t>
      </w:r>
      <w:proofErr w:type="spellEnd"/>
      <w:r w:rsidRPr="08FC3249">
        <w:rPr>
          <w:sz w:val="26"/>
          <w:szCs w:val="26"/>
          <w:lang w:val="vi-VN"/>
        </w:rPr>
        <w:t xml:space="preserve"> trong nâng cao chất lượng và đảm bảo yêu cầu phát triển qui mô đi đôi với đảm bảo chất lượng dạy học.</w:t>
      </w:r>
    </w:p>
    <w:p w14:paraId="2E7C7FF3" w14:textId="61D53179" w:rsidR="08FC3249" w:rsidRDefault="0B07576F" w:rsidP="0B07576F">
      <w:pPr>
        <w:spacing w:before="240" w:line="259" w:lineRule="auto"/>
        <w:ind w:firstLine="720"/>
        <w:jc w:val="both"/>
        <w:rPr>
          <w:sz w:val="26"/>
          <w:szCs w:val="26"/>
        </w:rPr>
      </w:pPr>
      <w:r w:rsidRPr="0B07576F">
        <w:rPr>
          <w:sz w:val="26"/>
          <w:szCs w:val="26"/>
        </w:rPr>
        <w:t xml:space="preserve">- </w:t>
      </w:r>
      <w:proofErr w:type="spellStart"/>
      <w:r w:rsidRPr="0B07576F">
        <w:rPr>
          <w:sz w:val="26"/>
          <w:szCs w:val="26"/>
        </w:rPr>
        <w:t>Để</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khai</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Quyết</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2769/QĐ-UBND </w:t>
      </w:r>
      <w:proofErr w:type="spellStart"/>
      <w:r w:rsidRPr="0B07576F">
        <w:rPr>
          <w:sz w:val="26"/>
          <w:szCs w:val="26"/>
        </w:rPr>
        <w:t>ngày</w:t>
      </w:r>
      <w:proofErr w:type="spellEnd"/>
      <w:r w:rsidRPr="0B07576F">
        <w:rPr>
          <w:sz w:val="26"/>
          <w:szCs w:val="26"/>
        </w:rPr>
        <w:t xml:space="preserve"> 29 </w:t>
      </w:r>
      <w:proofErr w:type="spellStart"/>
      <w:r w:rsidRPr="0B07576F">
        <w:rPr>
          <w:sz w:val="26"/>
          <w:szCs w:val="26"/>
        </w:rPr>
        <w:t>tháng</w:t>
      </w:r>
      <w:proofErr w:type="spellEnd"/>
      <w:r w:rsidRPr="0B07576F">
        <w:rPr>
          <w:sz w:val="26"/>
          <w:szCs w:val="26"/>
        </w:rPr>
        <w:t xml:space="preserve"> 6 </w:t>
      </w:r>
      <w:proofErr w:type="spellStart"/>
      <w:r w:rsidRPr="0B07576F">
        <w:rPr>
          <w:sz w:val="26"/>
          <w:szCs w:val="26"/>
        </w:rPr>
        <w:t>năm</w:t>
      </w:r>
      <w:proofErr w:type="spellEnd"/>
      <w:r w:rsidRPr="0B07576F">
        <w:rPr>
          <w:sz w:val="26"/>
          <w:szCs w:val="26"/>
        </w:rPr>
        <w:t xml:space="preserve"> 2019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khai</w:t>
      </w:r>
      <w:proofErr w:type="spellEnd"/>
      <w:r w:rsidRPr="0B07576F">
        <w:rPr>
          <w:sz w:val="26"/>
          <w:szCs w:val="26"/>
        </w:rPr>
        <w:t xml:space="preserve"> </w:t>
      </w:r>
      <w:proofErr w:type="spellStart"/>
      <w:r w:rsidRPr="0B07576F">
        <w:rPr>
          <w:sz w:val="26"/>
          <w:szCs w:val="26"/>
        </w:rPr>
        <w:t>Đề</w:t>
      </w:r>
      <w:proofErr w:type="spellEnd"/>
      <w:r w:rsidRPr="0B07576F">
        <w:rPr>
          <w:sz w:val="26"/>
          <w:szCs w:val="26"/>
        </w:rPr>
        <w:t xml:space="preserve"> </w:t>
      </w:r>
      <w:proofErr w:type="spellStart"/>
      <w:r w:rsidRPr="0B07576F">
        <w:rPr>
          <w:sz w:val="26"/>
          <w:szCs w:val="26"/>
        </w:rPr>
        <w:t>án</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ngoại</w:t>
      </w:r>
      <w:proofErr w:type="spellEnd"/>
      <w:r w:rsidRPr="0B07576F">
        <w:rPr>
          <w:sz w:val="26"/>
          <w:szCs w:val="26"/>
        </w:rPr>
        <w:t xml:space="preserve"> </w:t>
      </w:r>
      <w:proofErr w:type="spellStart"/>
      <w:r w:rsidRPr="0B07576F">
        <w:rPr>
          <w:sz w:val="26"/>
          <w:szCs w:val="26"/>
        </w:rPr>
        <w:t>ngữ</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hệ</w:t>
      </w:r>
      <w:proofErr w:type="spellEnd"/>
      <w:r w:rsidRPr="0B07576F">
        <w:rPr>
          <w:sz w:val="26"/>
          <w:szCs w:val="26"/>
        </w:rPr>
        <w:t xml:space="preserve"> </w:t>
      </w:r>
      <w:proofErr w:type="spellStart"/>
      <w:r w:rsidRPr="0B07576F">
        <w:rPr>
          <w:sz w:val="26"/>
          <w:szCs w:val="26"/>
        </w:rPr>
        <w:t>thống</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quốc</w:t>
      </w:r>
      <w:proofErr w:type="spellEnd"/>
      <w:r w:rsidRPr="0B07576F">
        <w:rPr>
          <w:sz w:val="26"/>
          <w:szCs w:val="26"/>
        </w:rPr>
        <w:t xml:space="preserve"> </w:t>
      </w:r>
      <w:proofErr w:type="spellStart"/>
      <w:r w:rsidRPr="0B07576F">
        <w:rPr>
          <w:sz w:val="26"/>
          <w:szCs w:val="26"/>
        </w:rPr>
        <w:t>dân</w:t>
      </w:r>
      <w:proofErr w:type="spellEnd"/>
      <w:r w:rsidRPr="0B07576F">
        <w:rPr>
          <w:sz w:val="26"/>
          <w:szCs w:val="26"/>
        </w:rPr>
        <w:t xml:space="preserve"> ban </w:t>
      </w:r>
      <w:proofErr w:type="spellStart"/>
      <w:r w:rsidRPr="0B07576F">
        <w:rPr>
          <w:sz w:val="26"/>
          <w:szCs w:val="26"/>
        </w:rPr>
        <w:t>hành</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Quyết</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2080/QĐ-</w:t>
      </w:r>
      <w:proofErr w:type="spellStart"/>
      <w:r w:rsidRPr="0B07576F">
        <w:rPr>
          <w:sz w:val="26"/>
          <w:szCs w:val="26"/>
        </w:rPr>
        <w:t>TTg</w:t>
      </w:r>
      <w:proofErr w:type="spellEnd"/>
      <w:r w:rsidRPr="0B07576F">
        <w:rPr>
          <w:sz w:val="26"/>
          <w:szCs w:val="26"/>
        </w:rPr>
        <w:t xml:space="preserve"> </w:t>
      </w:r>
      <w:proofErr w:type="spellStart"/>
      <w:r w:rsidRPr="0B07576F">
        <w:rPr>
          <w:sz w:val="26"/>
          <w:szCs w:val="26"/>
        </w:rPr>
        <w:t>ngày</w:t>
      </w:r>
      <w:proofErr w:type="spellEnd"/>
      <w:r w:rsidRPr="0B07576F">
        <w:rPr>
          <w:sz w:val="26"/>
          <w:szCs w:val="26"/>
        </w:rPr>
        <w:t xml:space="preserve"> 22 </w:t>
      </w:r>
      <w:proofErr w:type="spellStart"/>
      <w:r w:rsidRPr="0B07576F">
        <w:rPr>
          <w:sz w:val="26"/>
          <w:szCs w:val="26"/>
        </w:rPr>
        <w:t>tháng</w:t>
      </w:r>
      <w:proofErr w:type="spellEnd"/>
      <w:r w:rsidRPr="0B07576F">
        <w:rPr>
          <w:sz w:val="26"/>
          <w:szCs w:val="26"/>
        </w:rPr>
        <w:t xml:space="preserve"> 12 </w:t>
      </w:r>
      <w:proofErr w:type="spellStart"/>
      <w:r w:rsidRPr="0B07576F">
        <w:rPr>
          <w:sz w:val="26"/>
          <w:szCs w:val="26"/>
        </w:rPr>
        <w:t>năm</w:t>
      </w:r>
      <w:proofErr w:type="spellEnd"/>
      <w:r w:rsidRPr="0B07576F">
        <w:rPr>
          <w:sz w:val="26"/>
          <w:szCs w:val="26"/>
        </w:rPr>
        <w:t xml:space="preserve"> 2017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Thủ</w:t>
      </w:r>
      <w:proofErr w:type="spellEnd"/>
      <w:r w:rsidRPr="0B07576F">
        <w:rPr>
          <w:sz w:val="26"/>
          <w:szCs w:val="26"/>
        </w:rPr>
        <w:t xml:space="preserve"> </w:t>
      </w:r>
      <w:proofErr w:type="spellStart"/>
      <w:r w:rsidRPr="0B07576F">
        <w:rPr>
          <w:sz w:val="26"/>
          <w:szCs w:val="26"/>
        </w:rPr>
        <w:t>tướng</w:t>
      </w:r>
      <w:proofErr w:type="spellEnd"/>
      <w:r w:rsidRPr="0B07576F">
        <w:rPr>
          <w:sz w:val="26"/>
          <w:szCs w:val="26"/>
        </w:rPr>
        <w:t xml:space="preserve"> </w:t>
      </w:r>
      <w:proofErr w:type="spellStart"/>
      <w:r w:rsidRPr="0B07576F">
        <w:rPr>
          <w:sz w:val="26"/>
          <w:szCs w:val="26"/>
        </w:rPr>
        <w:t>Chính</w:t>
      </w:r>
      <w:proofErr w:type="spellEnd"/>
      <w:r w:rsidRPr="0B07576F">
        <w:rPr>
          <w:sz w:val="26"/>
          <w:szCs w:val="26"/>
        </w:rPr>
        <w:t xml:space="preserve"> </w:t>
      </w:r>
      <w:proofErr w:type="spellStart"/>
      <w:r w:rsidRPr="0B07576F">
        <w:rPr>
          <w:sz w:val="26"/>
          <w:szCs w:val="26"/>
        </w:rPr>
        <w:t>phủ</w:t>
      </w:r>
      <w:proofErr w:type="spellEnd"/>
      <w:r w:rsidRPr="0B07576F">
        <w:rPr>
          <w:sz w:val="26"/>
          <w:szCs w:val="26"/>
        </w:rPr>
        <w:t xml:space="preserve"> </w:t>
      </w:r>
      <w:proofErr w:type="spellStart"/>
      <w:r w:rsidRPr="0B07576F">
        <w:rPr>
          <w:sz w:val="26"/>
          <w:szCs w:val="26"/>
        </w:rPr>
        <w:t>trên</w:t>
      </w:r>
      <w:proofErr w:type="spellEnd"/>
      <w:r w:rsidRPr="0B07576F">
        <w:rPr>
          <w:sz w:val="26"/>
          <w:szCs w:val="26"/>
        </w:rPr>
        <w:t xml:space="preserve"> </w:t>
      </w:r>
      <w:proofErr w:type="spellStart"/>
      <w:r w:rsidRPr="0B07576F">
        <w:rPr>
          <w:sz w:val="26"/>
          <w:szCs w:val="26"/>
        </w:rPr>
        <w:t>địa</w:t>
      </w:r>
      <w:proofErr w:type="spellEnd"/>
      <w:r w:rsidRPr="0B07576F">
        <w:rPr>
          <w:sz w:val="26"/>
          <w:szCs w:val="26"/>
        </w:rPr>
        <w:t xml:space="preserve"> </w:t>
      </w:r>
      <w:proofErr w:type="spellStart"/>
      <w:r w:rsidRPr="0B07576F">
        <w:rPr>
          <w:sz w:val="26"/>
          <w:szCs w:val="26"/>
        </w:rPr>
        <w:t>bàn</w:t>
      </w:r>
      <w:proofErr w:type="spellEnd"/>
      <w:r w:rsidRPr="0B07576F">
        <w:rPr>
          <w:sz w:val="26"/>
          <w:szCs w:val="26"/>
        </w:rPr>
        <w:t xml:space="preserve"> </w:t>
      </w:r>
      <w:proofErr w:type="spellStart"/>
      <w:r w:rsidRPr="0B07576F">
        <w:rPr>
          <w:sz w:val="26"/>
          <w:szCs w:val="26"/>
        </w:rPr>
        <w:t>Thành</w:t>
      </w:r>
      <w:proofErr w:type="spellEnd"/>
      <w:r w:rsidRPr="0B07576F">
        <w:rPr>
          <w:sz w:val="26"/>
          <w:szCs w:val="26"/>
        </w:rPr>
        <w:t xml:space="preserve"> </w:t>
      </w:r>
      <w:proofErr w:type="spellStart"/>
      <w:r w:rsidRPr="0B07576F">
        <w:rPr>
          <w:sz w:val="26"/>
          <w:szCs w:val="26"/>
        </w:rPr>
        <w:t>phố</w:t>
      </w:r>
      <w:proofErr w:type="spellEnd"/>
      <w:r w:rsidRPr="0B07576F">
        <w:rPr>
          <w:sz w:val="26"/>
          <w:szCs w:val="26"/>
        </w:rPr>
        <w:t xml:space="preserve"> </w:t>
      </w:r>
      <w:proofErr w:type="spellStart"/>
      <w:r w:rsidRPr="0B07576F">
        <w:rPr>
          <w:sz w:val="26"/>
          <w:szCs w:val="26"/>
        </w:rPr>
        <w:t>Hồ</w:t>
      </w:r>
      <w:proofErr w:type="spellEnd"/>
      <w:r w:rsidRPr="0B07576F">
        <w:rPr>
          <w:sz w:val="26"/>
          <w:szCs w:val="26"/>
        </w:rPr>
        <w:t xml:space="preserve"> </w:t>
      </w:r>
      <w:proofErr w:type="spellStart"/>
      <w:r w:rsidRPr="0B07576F">
        <w:rPr>
          <w:sz w:val="26"/>
          <w:szCs w:val="26"/>
        </w:rPr>
        <w:t>Chí</w:t>
      </w:r>
      <w:proofErr w:type="spellEnd"/>
      <w:r w:rsidRPr="0B07576F">
        <w:rPr>
          <w:sz w:val="26"/>
          <w:szCs w:val="26"/>
        </w:rPr>
        <w:t xml:space="preserve"> Minh, </w:t>
      </w:r>
      <w:proofErr w:type="spellStart"/>
      <w:r w:rsidRPr="0B07576F">
        <w:rPr>
          <w:sz w:val="26"/>
          <w:szCs w:val="26"/>
        </w:rPr>
        <w:t>giai</w:t>
      </w:r>
      <w:proofErr w:type="spellEnd"/>
      <w:r w:rsidRPr="0B07576F">
        <w:rPr>
          <w:sz w:val="26"/>
          <w:szCs w:val="26"/>
        </w:rPr>
        <w:t xml:space="preserve"> </w:t>
      </w:r>
      <w:proofErr w:type="spellStart"/>
      <w:r w:rsidRPr="0B07576F">
        <w:rPr>
          <w:sz w:val="26"/>
          <w:szCs w:val="26"/>
        </w:rPr>
        <w:t>đoạn</w:t>
      </w:r>
      <w:proofErr w:type="spellEnd"/>
      <w:r w:rsidRPr="0B07576F">
        <w:rPr>
          <w:sz w:val="26"/>
          <w:szCs w:val="26"/>
        </w:rPr>
        <w:t xml:space="preserve"> 2019 – 2025,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THCS, THPT.</w:t>
      </w:r>
    </w:p>
    <w:p w14:paraId="3D7F0503" w14:textId="77777777" w:rsidR="008D5618" w:rsidRDefault="00D45514" w:rsidP="0B07576F">
      <w:pPr>
        <w:spacing w:before="240" w:line="259" w:lineRule="auto"/>
        <w:ind w:firstLine="720"/>
        <w:jc w:val="both"/>
        <w:rPr>
          <w:sz w:val="26"/>
          <w:szCs w:val="26"/>
        </w:rPr>
      </w:pPr>
      <w:proofErr w:type="spellStart"/>
      <w:r>
        <w:rPr>
          <w:sz w:val="26"/>
          <w:szCs w:val="26"/>
        </w:rPr>
        <w:t>Triển</w:t>
      </w:r>
      <w:proofErr w:type="spellEnd"/>
      <w:r>
        <w:rPr>
          <w:sz w:val="26"/>
          <w:szCs w:val="26"/>
        </w:rPr>
        <w:t xml:space="preserve"> </w:t>
      </w:r>
      <w:proofErr w:type="spellStart"/>
      <w:r>
        <w:rPr>
          <w:sz w:val="26"/>
          <w:szCs w:val="26"/>
        </w:rPr>
        <w:t>khai</w:t>
      </w:r>
      <w:proofErr w:type="spellEnd"/>
      <w:r>
        <w:rPr>
          <w:sz w:val="26"/>
          <w:szCs w:val="26"/>
        </w:rPr>
        <w:t xml:space="preserve"> </w:t>
      </w:r>
      <w:proofErr w:type="spellStart"/>
      <w:r w:rsidR="00B83C20">
        <w:rPr>
          <w:sz w:val="26"/>
          <w:szCs w:val="26"/>
        </w:rPr>
        <w:t>thực</w:t>
      </w:r>
      <w:proofErr w:type="spellEnd"/>
      <w:r w:rsidR="00B83C20">
        <w:rPr>
          <w:sz w:val="26"/>
          <w:szCs w:val="26"/>
        </w:rPr>
        <w:t xml:space="preserve"> </w:t>
      </w:r>
      <w:proofErr w:type="spellStart"/>
      <w:r w:rsidR="00B83C20">
        <w:rPr>
          <w:sz w:val="26"/>
          <w:szCs w:val="26"/>
        </w:rPr>
        <w:t>hiện</w:t>
      </w:r>
      <w:proofErr w:type="spellEnd"/>
      <w:r w:rsidR="00B83C20">
        <w:rPr>
          <w:sz w:val="26"/>
          <w:szCs w:val="26"/>
        </w:rPr>
        <w:t xml:space="preserve"> </w:t>
      </w:r>
      <w:proofErr w:type="spellStart"/>
      <w:r w:rsidR="00B83C20">
        <w:rPr>
          <w:sz w:val="26"/>
          <w:szCs w:val="26"/>
        </w:rPr>
        <w:t>Chương</w:t>
      </w:r>
      <w:proofErr w:type="spellEnd"/>
      <w:r w:rsidR="00B83C20">
        <w:rPr>
          <w:sz w:val="26"/>
          <w:szCs w:val="26"/>
        </w:rPr>
        <w:t xml:space="preserve"> </w:t>
      </w:r>
      <w:proofErr w:type="spellStart"/>
      <w:r w:rsidR="00B83C20">
        <w:rPr>
          <w:sz w:val="26"/>
          <w:szCs w:val="26"/>
        </w:rPr>
        <w:t>trình</w:t>
      </w:r>
      <w:proofErr w:type="spellEnd"/>
      <w:r w:rsidR="00B83C20">
        <w:rPr>
          <w:sz w:val="26"/>
          <w:szCs w:val="26"/>
        </w:rPr>
        <w:t xml:space="preserve"> </w:t>
      </w:r>
      <w:proofErr w:type="spellStart"/>
      <w:r w:rsidR="00B83C20">
        <w:rPr>
          <w:sz w:val="26"/>
          <w:szCs w:val="26"/>
        </w:rPr>
        <w:t>hành</w:t>
      </w:r>
      <w:proofErr w:type="spellEnd"/>
      <w:r w:rsidR="00B83C20">
        <w:rPr>
          <w:sz w:val="26"/>
          <w:szCs w:val="26"/>
        </w:rPr>
        <w:t xml:space="preserve"> </w:t>
      </w:r>
      <w:proofErr w:type="spellStart"/>
      <w:r w:rsidR="00B83C20">
        <w:rPr>
          <w:sz w:val="26"/>
          <w:szCs w:val="26"/>
        </w:rPr>
        <w:t>động</w:t>
      </w:r>
      <w:proofErr w:type="spellEnd"/>
      <w:r w:rsidR="00B83C20">
        <w:rPr>
          <w:sz w:val="26"/>
          <w:szCs w:val="26"/>
        </w:rPr>
        <w:t xml:space="preserve"> </w:t>
      </w:r>
      <w:proofErr w:type="spellStart"/>
      <w:r w:rsidR="00B83C20">
        <w:rPr>
          <w:sz w:val="26"/>
          <w:szCs w:val="26"/>
        </w:rPr>
        <w:t>số</w:t>
      </w:r>
      <w:proofErr w:type="spellEnd"/>
      <w:r w:rsidR="00B83C20">
        <w:rPr>
          <w:sz w:val="26"/>
          <w:szCs w:val="26"/>
        </w:rPr>
        <w:t xml:space="preserve"> </w:t>
      </w:r>
      <w:r w:rsidR="00DF7CEF">
        <w:rPr>
          <w:sz w:val="26"/>
          <w:szCs w:val="26"/>
        </w:rPr>
        <w:t xml:space="preserve">27-CTrHĐ/ĐU </w:t>
      </w:r>
      <w:proofErr w:type="spellStart"/>
      <w:r w:rsidR="00DF7CEF">
        <w:rPr>
          <w:sz w:val="26"/>
          <w:szCs w:val="26"/>
        </w:rPr>
        <w:t>ngày</w:t>
      </w:r>
      <w:proofErr w:type="spellEnd"/>
      <w:r w:rsidR="00DF7CEF">
        <w:rPr>
          <w:sz w:val="26"/>
          <w:szCs w:val="26"/>
        </w:rPr>
        <w:t xml:space="preserve"> 05 </w:t>
      </w:r>
      <w:proofErr w:type="spellStart"/>
      <w:r w:rsidR="00DF7CEF">
        <w:rPr>
          <w:sz w:val="26"/>
          <w:szCs w:val="26"/>
        </w:rPr>
        <w:t>thyáng</w:t>
      </w:r>
      <w:proofErr w:type="spellEnd"/>
      <w:r w:rsidR="00DF7CEF">
        <w:rPr>
          <w:sz w:val="26"/>
          <w:szCs w:val="26"/>
        </w:rPr>
        <w:t xml:space="preserve"> 7 </w:t>
      </w:r>
      <w:proofErr w:type="spellStart"/>
      <w:r w:rsidR="00DF7CEF">
        <w:rPr>
          <w:sz w:val="26"/>
          <w:szCs w:val="26"/>
        </w:rPr>
        <w:t>năm</w:t>
      </w:r>
      <w:proofErr w:type="spellEnd"/>
      <w:r w:rsidR="00DF7CEF">
        <w:rPr>
          <w:sz w:val="26"/>
          <w:szCs w:val="26"/>
        </w:rPr>
        <w:t xml:space="preserve"> 2019 </w:t>
      </w:r>
      <w:proofErr w:type="spellStart"/>
      <w:r w:rsidR="00DF7CEF">
        <w:rPr>
          <w:sz w:val="26"/>
          <w:szCs w:val="26"/>
        </w:rPr>
        <w:t>của</w:t>
      </w:r>
      <w:proofErr w:type="spellEnd"/>
      <w:r w:rsidR="00DF7CEF">
        <w:rPr>
          <w:sz w:val="26"/>
          <w:szCs w:val="26"/>
        </w:rPr>
        <w:t xml:space="preserve"> </w:t>
      </w:r>
      <w:proofErr w:type="spellStart"/>
      <w:r w:rsidR="00D12D76">
        <w:rPr>
          <w:sz w:val="26"/>
          <w:szCs w:val="26"/>
        </w:rPr>
        <w:t>Đảng</w:t>
      </w:r>
      <w:proofErr w:type="spellEnd"/>
      <w:r w:rsidR="00D12D76">
        <w:rPr>
          <w:sz w:val="26"/>
          <w:szCs w:val="26"/>
        </w:rPr>
        <w:t xml:space="preserve"> </w:t>
      </w:r>
      <w:proofErr w:type="spellStart"/>
      <w:r w:rsidR="00D12D76">
        <w:rPr>
          <w:sz w:val="26"/>
          <w:szCs w:val="26"/>
        </w:rPr>
        <w:t>ủy</w:t>
      </w:r>
      <w:proofErr w:type="spellEnd"/>
      <w:r w:rsidR="00D12D76">
        <w:rPr>
          <w:sz w:val="26"/>
          <w:szCs w:val="26"/>
        </w:rPr>
        <w:t xml:space="preserve"> </w:t>
      </w:r>
      <w:proofErr w:type="spellStart"/>
      <w:r w:rsidR="00D12D76">
        <w:rPr>
          <w:sz w:val="26"/>
          <w:szCs w:val="26"/>
        </w:rPr>
        <w:t>Sở</w:t>
      </w:r>
      <w:proofErr w:type="spellEnd"/>
      <w:r w:rsidR="00D12D76">
        <w:rPr>
          <w:sz w:val="26"/>
          <w:szCs w:val="26"/>
        </w:rPr>
        <w:t xml:space="preserve"> GDĐT </w:t>
      </w:r>
      <w:proofErr w:type="spellStart"/>
      <w:r w:rsidR="00D12D76">
        <w:rPr>
          <w:sz w:val="26"/>
          <w:szCs w:val="26"/>
        </w:rPr>
        <w:t>thành</w:t>
      </w:r>
      <w:proofErr w:type="spellEnd"/>
      <w:r w:rsidR="00D12D76">
        <w:rPr>
          <w:sz w:val="26"/>
          <w:szCs w:val="26"/>
        </w:rPr>
        <w:t xml:space="preserve"> </w:t>
      </w:r>
      <w:proofErr w:type="spellStart"/>
      <w:r w:rsidR="00D12D76">
        <w:rPr>
          <w:sz w:val="26"/>
          <w:szCs w:val="26"/>
        </w:rPr>
        <w:t>phố</w:t>
      </w:r>
      <w:proofErr w:type="spellEnd"/>
      <w:r w:rsidR="00D12D76">
        <w:rPr>
          <w:sz w:val="26"/>
          <w:szCs w:val="26"/>
        </w:rPr>
        <w:t xml:space="preserve"> </w:t>
      </w:r>
      <w:proofErr w:type="spellStart"/>
      <w:r w:rsidR="00D12D76">
        <w:rPr>
          <w:sz w:val="26"/>
          <w:szCs w:val="26"/>
        </w:rPr>
        <w:t>về</w:t>
      </w:r>
      <w:proofErr w:type="spellEnd"/>
      <w:r w:rsidR="00D12D76">
        <w:rPr>
          <w:sz w:val="26"/>
          <w:szCs w:val="26"/>
        </w:rPr>
        <w:t xml:space="preserve"> </w:t>
      </w:r>
      <w:proofErr w:type="spellStart"/>
      <w:r w:rsidR="00D12D76">
        <w:rPr>
          <w:sz w:val="26"/>
          <w:szCs w:val="26"/>
        </w:rPr>
        <w:t>thực</w:t>
      </w:r>
      <w:proofErr w:type="spellEnd"/>
      <w:r w:rsidR="00D12D76">
        <w:rPr>
          <w:sz w:val="26"/>
          <w:szCs w:val="26"/>
        </w:rPr>
        <w:t xml:space="preserve"> </w:t>
      </w:r>
      <w:proofErr w:type="spellStart"/>
      <w:r w:rsidR="00D12D76">
        <w:rPr>
          <w:sz w:val="26"/>
          <w:szCs w:val="26"/>
        </w:rPr>
        <w:t>hiện</w:t>
      </w:r>
      <w:proofErr w:type="spellEnd"/>
      <w:r w:rsidR="00D12D76">
        <w:rPr>
          <w:sz w:val="26"/>
          <w:szCs w:val="26"/>
        </w:rPr>
        <w:t xml:space="preserve"> </w:t>
      </w:r>
      <w:proofErr w:type="spellStart"/>
      <w:r w:rsidR="00D12D76">
        <w:rPr>
          <w:sz w:val="26"/>
          <w:szCs w:val="26"/>
        </w:rPr>
        <w:t>Chương</w:t>
      </w:r>
      <w:proofErr w:type="spellEnd"/>
      <w:r w:rsidR="00D12D76">
        <w:rPr>
          <w:sz w:val="26"/>
          <w:szCs w:val="26"/>
        </w:rPr>
        <w:t xml:space="preserve"> </w:t>
      </w:r>
      <w:proofErr w:type="spellStart"/>
      <w:r w:rsidR="00D12D76">
        <w:rPr>
          <w:sz w:val="26"/>
          <w:szCs w:val="26"/>
        </w:rPr>
        <w:t>trình</w:t>
      </w:r>
      <w:proofErr w:type="spellEnd"/>
      <w:r w:rsidR="00D12D76">
        <w:rPr>
          <w:sz w:val="26"/>
          <w:szCs w:val="26"/>
        </w:rPr>
        <w:t xml:space="preserve"> </w:t>
      </w:r>
      <w:proofErr w:type="spellStart"/>
      <w:r w:rsidR="00D12D76">
        <w:rPr>
          <w:sz w:val="26"/>
          <w:szCs w:val="26"/>
        </w:rPr>
        <w:t>hành</w:t>
      </w:r>
      <w:proofErr w:type="spellEnd"/>
      <w:r w:rsidR="00D12D76">
        <w:rPr>
          <w:sz w:val="26"/>
          <w:szCs w:val="26"/>
        </w:rPr>
        <w:t xml:space="preserve"> </w:t>
      </w:r>
      <w:proofErr w:type="spellStart"/>
      <w:r w:rsidR="00D12D76">
        <w:rPr>
          <w:sz w:val="26"/>
          <w:szCs w:val="26"/>
        </w:rPr>
        <w:t>động</w:t>
      </w:r>
      <w:proofErr w:type="spellEnd"/>
      <w:r w:rsidR="00D12D76">
        <w:rPr>
          <w:sz w:val="26"/>
          <w:szCs w:val="26"/>
        </w:rPr>
        <w:t xml:space="preserve"> </w:t>
      </w:r>
      <w:proofErr w:type="spellStart"/>
      <w:r w:rsidR="00D12D76">
        <w:rPr>
          <w:sz w:val="26"/>
          <w:szCs w:val="26"/>
        </w:rPr>
        <w:t>số</w:t>
      </w:r>
      <w:proofErr w:type="spellEnd"/>
      <w:r w:rsidR="00D12D76">
        <w:rPr>
          <w:sz w:val="26"/>
          <w:szCs w:val="26"/>
        </w:rPr>
        <w:t xml:space="preserve"> 2</w:t>
      </w:r>
      <w:r w:rsidR="008D5618">
        <w:rPr>
          <w:sz w:val="26"/>
          <w:szCs w:val="26"/>
        </w:rPr>
        <w:t>9</w:t>
      </w:r>
      <w:r w:rsidR="00D12D76">
        <w:rPr>
          <w:sz w:val="26"/>
          <w:szCs w:val="26"/>
        </w:rPr>
        <w:t>-CTrHĐ/</w:t>
      </w:r>
      <w:r w:rsidR="008D5618">
        <w:rPr>
          <w:sz w:val="26"/>
          <w:szCs w:val="26"/>
        </w:rPr>
        <w:t xml:space="preserve">TU </w:t>
      </w:r>
      <w:proofErr w:type="spellStart"/>
      <w:r w:rsidR="008D5618">
        <w:rPr>
          <w:sz w:val="26"/>
          <w:szCs w:val="26"/>
        </w:rPr>
        <w:t>của</w:t>
      </w:r>
      <w:proofErr w:type="spellEnd"/>
      <w:r w:rsidR="008D5618">
        <w:rPr>
          <w:sz w:val="26"/>
          <w:szCs w:val="26"/>
        </w:rPr>
        <w:t xml:space="preserve"> </w:t>
      </w:r>
      <w:proofErr w:type="spellStart"/>
      <w:r w:rsidR="008D5618">
        <w:rPr>
          <w:sz w:val="26"/>
          <w:szCs w:val="26"/>
        </w:rPr>
        <w:t>Thành</w:t>
      </w:r>
      <w:proofErr w:type="spellEnd"/>
      <w:r w:rsidR="008D5618">
        <w:rPr>
          <w:sz w:val="26"/>
          <w:szCs w:val="26"/>
        </w:rPr>
        <w:t xml:space="preserve"> </w:t>
      </w:r>
      <w:proofErr w:type="spellStart"/>
      <w:r w:rsidR="008D5618">
        <w:rPr>
          <w:sz w:val="26"/>
          <w:szCs w:val="26"/>
        </w:rPr>
        <w:t>ủy</w:t>
      </w:r>
      <w:proofErr w:type="spellEnd"/>
      <w:r w:rsidR="008D5618">
        <w:rPr>
          <w:sz w:val="26"/>
          <w:szCs w:val="26"/>
        </w:rPr>
        <w:t>.</w:t>
      </w:r>
    </w:p>
    <w:p w14:paraId="5277E03D" w14:textId="4CD5B49F" w:rsidR="0B07576F" w:rsidRDefault="0B07576F" w:rsidP="0B07576F">
      <w:pPr>
        <w:spacing w:before="240" w:line="259" w:lineRule="auto"/>
        <w:ind w:firstLine="720"/>
        <w:jc w:val="both"/>
        <w:rPr>
          <w:sz w:val="26"/>
          <w:szCs w:val="26"/>
        </w:rPr>
      </w:pPr>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khảo</w:t>
      </w:r>
      <w:proofErr w:type="spellEnd"/>
      <w:r w:rsidRPr="0B07576F">
        <w:rPr>
          <w:sz w:val="26"/>
          <w:szCs w:val="26"/>
        </w:rPr>
        <w:t xml:space="preserve"> </w:t>
      </w:r>
      <w:proofErr w:type="spellStart"/>
      <w:r w:rsidRPr="0B07576F">
        <w:rPr>
          <w:sz w:val="26"/>
          <w:szCs w:val="26"/>
        </w:rPr>
        <w:t>sát</w:t>
      </w:r>
      <w:proofErr w:type="spellEnd"/>
      <w:r w:rsidRPr="0B07576F">
        <w:rPr>
          <w:sz w:val="26"/>
          <w:szCs w:val="26"/>
        </w:rPr>
        <w:t xml:space="preserve"> </w:t>
      </w:r>
      <w:proofErr w:type="spellStart"/>
      <w:r w:rsidRPr="0B07576F">
        <w:rPr>
          <w:sz w:val="26"/>
          <w:szCs w:val="26"/>
        </w:rPr>
        <w:t>ngoại</w:t>
      </w:r>
      <w:proofErr w:type="spellEnd"/>
      <w:r w:rsidRPr="0B07576F">
        <w:rPr>
          <w:sz w:val="26"/>
          <w:szCs w:val="26"/>
        </w:rPr>
        <w:t xml:space="preserve"> </w:t>
      </w:r>
      <w:proofErr w:type="spellStart"/>
      <w:r w:rsidRPr="0B07576F">
        <w:rPr>
          <w:sz w:val="26"/>
          <w:szCs w:val="26"/>
        </w:rPr>
        <w:t>ngữ</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lớp</w:t>
      </w:r>
      <w:proofErr w:type="spellEnd"/>
      <w:r w:rsidRPr="0B07576F">
        <w:rPr>
          <w:sz w:val="26"/>
          <w:szCs w:val="26"/>
        </w:rPr>
        <w:t xml:space="preserve"> 9.</w:t>
      </w:r>
    </w:p>
    <w:p w14:paraId="187D7EA4"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w:t>
      </w:r>
    </w:p>
    <w:p w14:paraId="187D7EA5" w14:textId="22FD4A4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Quyết</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4113/QĐ-BGDĐT </w:t>
      </w:r>
      <w:proofErr w:type="spellStart"/>
      <w:r w:rsidRPr="0FB516DA">
        <w:rPr>
          <w:sz w:val="26"/>
          <w:szCs w:val="26"/>
        </w:rPr>
        <w:t>ngày</w:t>
      </w:r>
      <w:proofErr w:type="spellEnd"/>
      <w:r w:rsidRPr="0FB516DA">
        <w:rPr>
          <w:sz w:val="26"/>
          <w:szCs w:val="26"/>
        </w:rPr>
        <w:t xml:space="preserve"> 16</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6</w:t>
      </w:r>
      <w:r w:rsidRPr="0FB516DA">
        <w:rPr>
          <w:sz w:val="26"/>
          <w:szCs w:val="26"/>
          <w:lang w:val="vi-VN"/>
        </w:rPr>
        <w:t xml:space="preserve"> năm </w:t>
      </w:r>
      <w:r w:rsidRPr="0FB516DA">
        <w:rPr>
          <w:sz w:val="26"/>
          <w:szCs w:val="26"/>
        </w:rPr>
        <w:t xml:space="preserve">2009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áp</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song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lastRenderedPageBreak/>
        <w:t>và</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2, </w:t>
      </w:r>
      <w:proofErr w:type="spellStart"/>
      <w:r w:rsidRPr="0FB516DA">
        <w:rPr>
          <w:sz w:val="26"/>
          <w:szCs w:val="26"/>
        </w:rPr>
        <w:t>đồng</w:t>
      </w:r>
      <w:proofErr w:type="spellEnd"/>
      <w:r w:rsidRPr="0FB516DA">
        <w:rPr>
          <w:sz w:val="26"/>
          <w:szCs w:val="26"/>
        </w:rPr>
        <w:t xml:space="preserve"> </w:t>
      </w:r>
      <w:proofErr w:type="spellStart"/>
      <w:r w:rsidRPr="0FB516DA">
        <w:rPr>
          <w:sz w:val="26"/>
          <w:szCs w:val="26"/>
        </w:rPr>
        <w:t>thời</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riêng</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song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w:t>
      </w:r>
    </w:p>
    <w:p w14:paraId="187D7EA6" w14:textId="6C90ED43"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1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Quyết</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16/2006/QĐ-BGDĐT </w:t>
      </w:r>
      <w:proofErr w:type="spellStart"/>
      <w:r w:rsidRPr="0FB516DA">
        <w:rPr>
          <w:sz w:val="26"/>
          <w:szCs w:val="26"/>
        </w:rPr>
        <w:t>ngày</w:t>
      </w:r>
      <w:proofErr w:type="spellEnd"/>
      <w:r w:rsidRPr="0FB516DA">
        <w:rPr>
          <w:sz w:val="26"/>
          <w:szCs w:val="26"/>
        </w:rPr>
        <w:t xml:space="preserve"> 05</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5</w:t>
      </w:r>
      <w:r w:rsidRPr="0FB516DA">
        <w:rPr>
          <w:sz w:val="26"/>
          <w:szCs w:val="26"/>
          <w:lang w:val="vi-VN"/>
        </w:rPr>
        <w:t xml:space="preserve"> năm </w:t>
      </w:r>
      <w:r w:rsidRPr="0FB516DA">
        <w:rPr>
          <w:sz w:val="26"/>
          <w:szCs w:val="26"/>
        </w:rPr>
        <w:t xml:space="preserve">2006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ban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Ở </w:t>
      </w:r>
      <w:proofErr w:type="spellStart"/>
      <w:r w:rsidRPr="0FB516DA">
        <w:rPr>
          <w:sz w:val="26"/>
          <w:szCs w:val="26"/>
        </w:rPr>
        <w:t>những</w:t>
      </w:r>
      <w:proofErr w:type="spellEnd"/>
      <w:r w:rsidRPr="0FB516DA">
        <w:rPr>
          <w:sz w:val="26"/>
          <w:szCs w:val="26"/>
        </w:rPr>
        <w:t xml:space="preserve"> </w:t>
      </w:r>
      <w:proofErr w:type="spellStart"/>
      <w:r w:rsidRPr="0FB516DA">
        <w:rPr>
          <w:sz w:val="26"/>
          <w:szCs w:val="26"/>
        </w:rPr>
        <w:t>nơi</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dựa</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song </w:t>
      </w:r>
      <w:proofErr w:type="spellStart"/>
      <w:r w:rsidRPr="0FB516DA">
        <w:rPr>
          <w:sz w:val="26"/>
          <w:szCs w:val="26"/>
        </w:rPr>
        <w:t>ngữ</w:t>
      </w:r>
      <w:proofErr w:type="spellEnd"/>
      <w:r w:rsidRPr="0FB516DA">
        <w:rPr>
          <w:sz w:val="26"/>
          <w:szCs w:val="26"/>
        </w:rPr>
        <w:t xml:space="preserve"> do </w:t>
      </w:r>
      <w:proofErr w:type="spellStart"/>
      <w:r w:rsidRPr="0FB516DA">
        <w:rPr>
          <w:sz w:val="26"/>
          <w:szCs w:val="26"/>
        </w:rPr>
        <w:t>Bộ</w:t>
      </w:r>
      <w:proofErr w:type="spellEnd"/>
      <w:r w:rsidRPr="0FB516DA">
        <w:rPr>
          <w:sz w:val="26"/>
          <w:szCs w:val="26"/>
        </w:rPr>
        <w:t xml:space="preserve"> GDĐT ban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kèm</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Quyết</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3452/QĐ-BGDĐT </w:t>
      </w:r>
      <w:proofErr w:type="spellStart"/>
      <w:r w:rsidRPr="0FB516DA">
        <w:rPr>
          <w:sz w:val="26"/>
          <w:szCs w:val="26"/>
        </w:rPr>
        <w:t>ngày</w:t>
      </w:r>
      <w:proofErr w:type="spellEnd"/>
      <w:r w:rsidRPr="0FB516DA">
        <w:rPr>
          <w:sz w:val="26"/>
          <w:szCs w:val="26"/>
        </w:rPr>
        <w:t xml:space="preserve"> 18</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8</w:t>
      </w:r>
      <w:r w:rsidRPr="0FB516DA">
        <w:rPr>
          <w:sz w:val="26"/>
          <w:szCs w:val="26"/>
          <w:lang w:val="vi-VN"/>
        </w:rPr>
        <w:t xml:space="preserve"> năm </w:t>
      </w:r>
      <w:r w:rsidRPr="0FB516DA">
        <w:rPr>
          <w:sz w:val="26"/>
          <w:szCs w:val="26"/>
        </w:rPr>
        <w:t xml:space="preserve">2010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khích</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toán</w:t>
      </w:r>
      <w:proofErr w:type="spellEnd"/>
      <w:r w:rsidRPr="0FB516DA">
        <w:rPr>
          <w:sz w:val="26"/>
          <w:szCs w:val="26"/>
        </w:rPr>
        <w:t xml:space="preserve"> </w:t>
      </w:r>
      <w:proofErr w:type="spellStart"/>
      <w:r w:rsidRPr="0FB516DA">
        <w:rPr>
          <w:sz w:val="26"/>
          <w:szCs w:val="26"/>
        </w:rPr>
        <w:t>bằng</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
    <w:p w14:paraId="187D7EA8" w14:textId="4CAE66D3" w:rsidR="00DE3982" w:rsidRPr="00E93068" w:rsidRDefault="0B07576F" w:rsidP="0B07576F">
      <w:pPr>
        <w:spacing w:before="120"/>
        <w:ind w:firstLine="720"/>
        <w:jc w:val="both"/>
        <w:rPr>
          <w:sz w:val="26"/>
          <w:szCs w:val="26"/>
        </w:rPr>
      </w:pPr>
      <w:r w:rsidRPr="0B07576F">
        <w:rPr>
          <w:sz w:val="26"/>
          <w:szCs w:val="26"/>
        </w:rPr>
        <w:t xml:space="preserve">- </w:t>
      </w:r>
      <w:proofErr w:type="spellStart"/>
      <w:r w:rsidRPr="0B07576F">
        <w:rPr>
          <w:sz w:val="26"/>
          <w:szCs w:val="26"/>
        </w:rPr>
        <w:t>Tăng</w:t>
      </w:r>
      <w:proofErr w:type="spellEnd"/>
      <w:r w:rsidRPr="0B07576F">
        <w:rPr>
          <w:sz w:val="26"/>
          <w:szCs w:val="26"/>
        </w:rPr>
        <w:t xml:space="preserve"> </w:t>
      </w:r>
      <w:proofErr w:type="spellStart"/>
      <w:r w:rsidRPr="0B07576F">
        <w:rPr>
          <w:sz w:val="26"/>
          <w:szCs w:val="26"/>
        </w:rPr>
        <w:t>cường</w:t>
      </w:r>
      <w:proofErr w:type="spellEnd"/>
      <w:r w:rsidRPr="0B07576F">
        <w:rPr>
          <w:sz w:val="26"/>
          <w:szCs w:val="26"/>
        </w:rPr>
        <w:t xml:space="preserve"> </w:t>
      </w:r>
      <w:proofErr w:type="spellStart"/>
      <w:r w:rsidRPr="0B07576F">
        <w:rPr>
          <w:sz w:val="26"/>
          <w:szCs w:val="26"/>
        </w:rPr>
        <w:t>hình</w:t>
      </w:r>
      <w:proofErr w:type="spellEnd"/>
      <w:r w:rsidRPr="0B07576F">
        <w:rPr>
          <w:sz w:val="26"/>
          <w:szCs w:val="26"/>
        </w:rPr>
        <w:t xml:space="preserve"> </w:t>
      </w:r>
      <w:proofErr w:type="spellStart"/>
      <w:r w:rsidRPr="0B07576F">
        <w:rPr>
          <w:sz w:val="26"/>
          <w:szCs w:val="26"/>
        </w:rPr>
        <w:t>thức</w:t>
      </w:r>
      <w:proofErr w:type="spellEnd"/>
      <w:r w:rsidRPr="0B07576F">
        <w:rPr>
          <w:sz w:val="26"/>
          <w:szCs w:val="26"/>
        </w:rPr>
        <w:t xml:space="preserve"> </w:t>
      </w:r>
      <w:proofErr w:type="spellStart"/>
      <w:r w:rsidRPr="0B07576F">
        <w:rPr>
          <w:sz w:val="26"/>
          <w:szCs w:val="26"/>
        </w:rPr>
        <w:t>dạy</w:t>
      </w:r>
      <w:proofErr w:type="spellEnd"/>
      <w:r w:rsidRPr="0B07576F">
        <w:rPr>
          <w:sz w:val="26"/>
          <w:szCs w:val="26"/>
          <w:lang w:val="vi-VN"/>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tiếng</w:t>
      </w:r>
      <w:proofErr w:type="spellEnd"/>
      <w:r w:rsidRPr="0B07576F">
        <w:rPr>
          <w:sz w:val="26"/>
          <w:szCs w:val="26"/>
        </w:rPr>
        <w:t xml:space="preserve"> </w:t>
      </w:r>
      <w:proofErr w:type="spellStart"/>
      <w:r w:rsidRPr="0B07576F">
        <w:rPr>
          <w:sz w:val="26"/>
          <w:szCs w:val="26"/>
        </w:rPr>
        <w:t>Pháp</w:t>
      </w:r>
      <w:proofErr w:type="spellEnd"/>
      <w:r w:rsidRPr="0B07576F">
        <w:rPr>
          <w:sz w:val="26"/>
          <w:szCs w:val="26"/>
        </w:rPr>
        <w:t xml:space="preserve"> </w:t>
      </w:r>
      <w:proofErr w:type="spellStart"/>
      <w:r w:rsidRPr="0B07576F">
        <w:rPr>
          <w:sz w:val="26"/>
          <w:szCs w:val="26"/>
        </w:rPr>
        <w:t>gắn</w:t>
      </w:r>
      <w:proofErr w:type="spellEnd"/>
      <w:r w:rsidRPr="0B07576F">
        <w:rPr>
          <w:sz w:val="26"/>
          <w:szCs w:val="26"/>
        </w:rPr>
        <w:t xml:space="preserve"> </w:t>
      </w:r>
      <w:proofErr w:type="spellStart"/>
      <w:r w:rsidRPr="0B07576F">
        <w:rPr>
          <w:sz w:val="26"/>
          <w:szCs w:val="26"/>
        </w:rPr>
        <w:t>với</w:t>
      </w:r>
      <w:proofErr w:type="spellEnd"/>
      <w:r w:rsidRPr="0B07576F">
        <w:rPr>
          <w:sz w:val="26"/>
          <w:szCs w:val="26"/>
        </w:rPr>
        <w:t xml:space="preserve"> </w:t>
      </w:r>
      <w:proofErr w:type="spellStart"/>
      <w:r w:rsidRPr="0B07576F">
        <w:rPr>
          <w:sz w:val="26"/>
          <w:szCs w:val="26"/>
        </w:rPr>
        <w:t>nghiên</w:t>
      </w:r>
      <w:proofErr w:type="spellEnd"/>
      <w:r w:rsidRPr="0B07576F">
        <w:rPr>
          <w:sz w:val="26"/>
          <w:szCs w:val="26"/>
        </w:rPr>
        <w:t xml:space="preserve"> </w:t>
      </w:r>
      <w:proofErr w:type="spellStart"/>
      <w:r w:rsidRPr="0B07576F">
        <w:rPr>
          <w:sz w:val="26"/>
          <w:szCs w:val="26"/>
        </w:rPr>
        <w:t>cứu</w:t>
      </w:r>
      <w:proofErr w:type="spellEnd"/>
      <w:r w:rsidRPr="0B07576F">
        <w:rPr>
          <w:sz w:val="26"/>
          <w:szCs w:val="26"/>
        </w:rPr>
        <w:t xml:space="preserve"> khoa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thông</w:t>
      </w:r>
      <w:proofErr w:type="spellEnd"/>
      <w:r w:rsidRPr="0B07576F">
        <w:rPr>
          <w:sz w:val="26"/>
          <w:szCs w:val="26"/>
        </w:rPr>
        <w:t xml:space="preserve"> qua </w:t>
      </w:r>
      <w:proofErr w:type="spellStart"/>
      <w:r w:rsidRPr="0B07576F">
        <w:rPr>
          <w:sz w:val="26"/>
          <w:szCs w:val="26"/>
        </w:rPr>
        <w:t>việc</w:t>
      </w:r>
      <w:proofErr w:type="spellEnd"/>
      <w:r w:rsidRPr="0B07576F">
        <w:rPr>
          <w:sz w:val="26"/>
          <w:szCs w:val="26"/>
        </w:rPr>
        <w:t xml:space="preserve"> </w:t>
      </w:r>
      <w:proofErr w:type="spellStart"/>
      <w:r w:rsidRPr="0B07576F">
        <w:rPr>
          <w:sz w:val="26"/>
          <w:szCs w:val="26"/>
        </w:rPr>
        <w:t>khuyến</w:t>
      </w:r>
      <w:proofErr w:type="spellEnd"/>
      <w:r w:rsidRPr="0B07576F">
        <w:rPr>
          <w:sz w:val="26"/>
          <w:szCs w:val="26"/>
        </w:rPr>
        <w:t xml:space="preserve"> </w:t>
      </w:r>
      <w:proofErr w:type="spellStart"/>
      <w:r w:rsidRPr="0B07576F">
        <w:rPr>
          <w:sz w:val="26"/>
          <w:szCs w:val="26"/>
        </w:rPr>
        <w:t>khích</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trung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tiếng</w:t>
      </w:r>
      <w:proofErr w:type="spellEnd"/>
      <w:r w:rsidRPr="0B07576F">
        <w:rPr>
          <w:sz w:val="26"/>
          <w:szCs w:val="26"/>
        </w:rPr>
        <w:t xml:space="preserve"> </w:t>
      </w:r>
      <w:proofErr w:type="spellStart"/>
      <w:r w:rsidRPr="0B07576F">
        <w:rPr>
          <w:sz w:val="26"/>
          <w:szCs w:val="26"/>
        </w:rPr>
        <w:t>Pháp</w:t>
      </w:r>
      <w:proofErr w:type="spellEnd"/>
      <w:r w:rsidRPr="0B07576F">
        <w:rPr>
          <w:sz w:val="26"/>
          <w:szCs w:val="26"/>
        </w:rPr>
        <w:t xml:space="preserve"> (</w:t>
      </w:r>
      <w:proofErr w:type="spellStart"/>
      <w:r w:rsidRPr="0B07576F">
        <w:rPr>
          <w:sz w:val="26"/>
          <w:szCs w:val="26"/>
        </w:rPr>
        <w:t>ngoại</w:t>
      </w:r>
      <w:proofErr w:type="spellEnd"/>
      <w:r w:rsidRPr="0B07576F">
        <w:rPr>
          <w:sz w:val="26"/>
          <w:szCs w:val="26"/>
        </w:rPr>
        <w:t xml:space="preserve"> </w:t>
      </w:r>
      <w:proofErr w:type="spellStart"/>
      <w:r w:rsidRPr="0B07576F">
        <w:rPr>
          <w:sz w:val="26"/>
          <w:szCs w:val="26"/>
        </w:rPr>
        <w:t>ngữ</w:t>
      </w:r>
      <w:proofErr w:type="spellEnd"/>
      <w:r w:rsidRPr="0B07576F">
        <w:rPr>
          <w:sz w:val="26"/>
          <w:szCs w:val="26"/>
        </w:rPr>
        <w:t xml:space="preserve"> 1, 2, </w:t>
      </w:r>
      <w:proofErr w:type="spellStart"/>
      <w:r w:rsidRPr="0B07576F">
        <w:rPr>
          <w:sz w:val="26"/>
          <w:szCs w:val="26"/>
        </w:rPr>
        <w:t>chuyên</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song </w:t>
      </w:r>
      <w:proofErr w:type="spellStart"/>
      <w:r w:rsidRPr="0B07576F">
        <w:rPr>
          <w:sz w:val="26"/>
          <w:szCs w:val="26"/>
        </w:rPr>
        <w:t>ngữ</w:t>
      </w:r>
      <w:proofErr w:type="spellEnd"/>
      <w:r w:rsidRPr="0B07576F">
        <w:rPr>
          <w:sz w:val="26"/>
          <w:szCs w:val="26"/>
        </w:rPr>
        <w:t xml:space="preserve">) </w:t>
      </w:r>
      <w:proofErr w:type="spellStart"/>
      <w:r w:rsidRPr="0B07576F">
        <w:rPr>
          <w:sz w:val="26"/>
          <w:szCs w:val="26"/>
        </w:rPr>
        <w:t>đăng</w:t>
      </w:r>
      <w:proofErr w:type="spellEnd"/>
      <w:r w:rsidRPr="0B07576F">
        <w:rPr>
          <w:sz w:val="26"/>
          <w:szCs w:val="26"/>
        </w:rPr>
        <w:t xml:space="preserve"> </w:t>
      </w:r>
      <w:proofErr w:type="spellStart"/>
      <w:r w:rsidRPr="0B07576F">
        <w:rPr>
          <w:sz w:val="26"/>
          <w:szCs w:val="26"/>
        </w:rPr>
        <w:t>ký</w:t>
      </w:r>
      <w:proofErr w:type="spellEnd"/>
      <w:r w:rsidRPr="0B07576F">
        <w:rPr>
          <w:sz w:val="26"/>
          <w:szCs w:val="26"/>
        </w:rPr>
        <w:t xml:space="preserve"> </w:t>
      </w:r>
      <w:proofErr w:type="spellStart"/>
      <w:r w:rsidRPr="0B07576F">
        <w:rPr>
          <w:sz w:val="26"/>
          <w:szCs w:val="26"/>
        </w:rPr>
        <w:t>dự</w:t>
      </w:r>
      <w:proofErr w:type="spellEnd"/>
      <w:r w:rsidRPr="0B07576F">
        <w:rPr>
          <w:sz w:val="26"/>
          <w:szCs w:val="26"/>
        </w:rPr>
        <w:t xml:space="preserve"> </w:t>
      </w:r>
      <w:proofErr w:type="spellStart"/>
      <w:r w:rsidRPr="0B07576F">
        <w:rPr>
          <w:sz w:val="26"/>
          <w:szCs w:val="26"/>
        </w:rPr>
        <w:t>thi</w:t>
      </w:r>
      <w:proofErr w:type="spellEnd"/>
      <w:r w:rsidRPr="0B07576F">
        <w:rPr>
          <w:sz w:val="26"/>
          <w:szCs w:val="26"/>
        </w:rPr>
        <w:t xml:space="preserve"> </w:t>
      </w:r>
      <w:proofErr w:type="spellStart"/>
      <w:r w:rsidRPr="0B07576F">
        <w:rPr>
          <w:sz w:val="26"/>
          <w:szCs w:val="26"/>
        </w:rPr>
        <w:t>chương</w:t>
      </w:r>
      <w:proofErr w:type="spellEnd"/>
      <w:r w:rsidRPr="0B07576F">
        <w:rPr>
          <w:sz w:val="26"/>
          <w:szCs w:val="26"/>
        </w:rPr>
        <w:t xml:space="preserve"> </w:t>
      </w:r>
      <w:proofErr w:type="spellStart"/>
      <w:r w:rsidRPr="0B07576F">
        <w:rPr>
          <w:sz w:val="26"/>
          <w:szCs w:val="26"/>
        </w:rPr>
        <w:t>trình</w:t>
      </w:r>
      <w:proofErr w:type="spellEnd"/>
      <w:r w:rsidRPr="0B07576F">
        <w:rPr>
          <w:sz w:val="26"/>
          <w:szCs w:val="26"/>
        </w:rPr>
        <w:t xml:space="preserve"> </w:t>
      </w:r>
      <w:proofErr w:type="spellStart"/>
      <w:r w:rsidRPr="0B07576F">
        <w:rPr>
          <w:sz w:val="26"/>
          <w:szCs w:val="26"/>
        </w:rPr>
        <w:t>Olympiade</w:t>
      </w:r>
      <w:proofErr w:type="spellEnd"/>
      <w:r w:rsidRPr="0B07576F">
        <w:rPr>
          <w:sz w:val="26"/>
          <w:szCs w:val="26"/>
        </w:rPr>
        <w:t xml:space="preserve"> de Physique do </w:t>
      </w:r>
      <w:proofErr w:type="spellStart"/>
      <w:r w:rsidRPr="0B07576F">
        <w:rPr>
          <w:sz w:val="26"/>
          <w:szCs w:val="26"/>
        </w:rPr>
        <w:t>Cộng</w:t>
      </w:r>
      <w:proofErr w:type="spellEnd"/>
      <w:r w:rsidRPr="0B07576F">
        <w:rPr>
          <w:sz w:val="26"/>
          <w:szCs w:val="26"/>
        </w:rPr>
        <w:t xml:space="preserve"> </w:t>
      </w:r>
      <w:proofErr w:type="spellStart"/>
      <w:r w:rsidRPr="0B07576F">
        <w:rPr>
          <w:sz w:val="26"/>
          <w:szCs w:val="26"/>
        </w:rPr>
        <w:t>hòa</w:t>
      </w:r>
      <w:proofErr w:type="spellEnd"/>
      <w:r w:rsidRPr="0B07576F">
        <w:rPr>
          <w:sz w:val="26"/>
          <w:szCs w:val="26"/>
        </w:rPr>
        <w:t xml:space="preserve"> </w:t>
      </w:r>
      <w:proofErr w:type="spellStart"/>
      <w:r w:rsidRPr="0B07576F">
        <w:rPr>
          <w:sz w:val="26"/>
          <w:szCs w:val="26"/>
        </w:rPr>
        <w:t>Pháp</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w:t>
      </w:r>
    </w:p>
    <w:p w14:paraId="76C7FFDA" w14:textId="4999043B" w:rsidR="0B07576F" w:rsidRDefault="0B07576F" w:rsidP="0B07576F">
      <w:pPr>
        <w:spacing w:before="120"/>
        <w:ind w:firstLine="720"/>
        <w:jc w:val="both"/>
        <w:rPr>
          <w:sz w:val="26"/>
          <w:szCs w:val="26"/>
        </w:rPr>
      </w:pPr>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w:t>
      </w:r>
      <w:proofErr w:type="spellStart"/>
      <w:r w:rsidRPr="0B07576F">
        <w:rPr>
          <w:sz w:val="26"/>
          <w:szCs w:val="26"/>
        </w:rPr>
        <w:t>để</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được</w:t>
      </w:r>
      <w:proofErr w:type="spellEnd"/>
      <w:r w:rsidRPr="0B07576F">
        <w:rPr>
          <w:sz w:val="26"/>
          <w:szCs w:val="26"/>
        </w:rPr>
        <w:t xml:space="preserve"> </w:t>
      </w:r>
      <w:proofErr w:type="spellStart"/>
      <w:r w:rsidRPr="0B07576F">
        <w:rPr>
          <w:sz w:val="26"/>
          <w:szCs w:val="26"/>
        </w:rPr>
        <w:t>đánh</w:t>
      </w:r>
      <w:proofErr w:type="spellEnd"/>
      <w:r w:rsidRPr="0B07576F">
        <w:rPr>
          <w:sz w:val="26"/>
          <w:szCs w:val="26"/>
        </w:rPr>
        <w:t xml:space="preserve"> </w:t>
      </w:r>
      <w:proofErr w:type="spellStart"/>
      <w:r w:rsidRPr="0B07576F">
        <w:rPr>
          <w:sz w:val="26"/>
          <w:szCs w:val="26"/>
        </w:rPr>
        <w:t>giá</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quốc</w:t>
      </w:r>
      <w:proofErr w:type="spellEnd"/>
      <w:r w:rsidRPr="0B07576F">
        <w:rPr>
          <w:sz w:val="26"/>
          <w:szCs w:val="26"/>
        </w:rPr>
        <w:t xml:space="preserve"> </w:t>
      </w:r>
      <w:proofErr w:type="spellStart"/>
      <w:r w:rsidRPr="0B07576F">
        <w:rPr>
          <w:sz w:val="26"/>
          <w:szCs w:val="26"/>
        </w:rPr>
        <w:t>tế</w:t>
      </w:r>
      <w:proofErr w:type="spellEnd"/>
      <w:r w:rsidRPr="0B07576F">
        <w:rPr>
          <w:sz w:val="26"/>
          <w:szCs w:val="26"/>
        </w:rPr>
        <w:t xml:space="preserve"> </w:t>
      </w:r>
      <w:proofErr w:type="spellStart"/>
      <w:r w:rsidRPr="0B07576F">
        <w:rPr>
          <w:sz w:val="26"/>
          <w:szCs w:val="26"/>
        </w:rPr>
        <w:t>đối</w:t>
      </w:r>
      <w:proofErr w:type="spellEnd"/>
      <w:r w:rsidRPr="0B07576F">
        <w:rPr>
          <w:sz w:val="26"/>
          <w:szCs w:val="26"/>
        </w:rPr>
        <w:t xml:space="preserve"> </w:t>
      </w:r>
      <w:proofErr w:type="spellStart"/>
      <w:r w:rsidRPr="0B07576F">
        <w:rPr>
          <w:sz w:val="26"/>
          <w:szCs w:val="26"/>
        </w:rPr>
        <w:t>tiếng</w:t>
      </w:r>
      <w:proofErr w:type="spellEnd"/>
      <w:r w:rsidRPr="0B07576F">
        <w:rPr>
          <w:sz w:val="26"/>
          <w:szCs w:val="26"/>
        </w:rPr>
        <w:t xml:space="preserve"> </w:t>
      </w:r>
      <w:proofErr w:type="spellStart"/>
      <w:r w:rsidRPr="0B07576F">
        <w:rPr>
          <w:sz w:val="26"/>
          <w:szCs w:val="26"/>
        </w:rPr>
        <w:t>Pháp</w:t>
      </w:r>
      <w:proofErr w:type="spellEnd"/>
      <w:r w:rsidRPr="0B07576F">
        <w:rPr>
          <w:sz w:val="26"/>
          <w:szCs w:val="26"/>
        </w:rPr>
        <w:t>.</w:t>
      </w:r>
    </w:p>
    <w:p w14:paraId="187D7EA9" w14:textId="594063A7" w:rsidR="00DE3982" w:rsidRPr="00E93068" w:rsidRDefault="000A0ABF" w:rsidP="0FB516DA">
      <w:pPr>
        <w:spacing w:before="120"/>
        <w:jc w:val="both"/>
        <w:rPr>
          <w:sz w:val="26"/>
          <w:szCs w:val="26"/>
        </w:rPr>
      </w:pPr>
      <w:r w:rsidRPr="00E93068">
        <w:rPr>
          <w:b/>
          <w:sz w:val="26"/>
          <w:szCs w:val="26"/>
          <w:highlight w:val="white"/>
        </w:rPr>
        <w:tab/>
      </w:r>
      <w:r w:rsidRPr="00E93068">
        <w:rPr>
          <w:sz w:val="26"/>
          <w:szCs w:val="26"/>
        </w:rPr>
        <w:t xml:space="preserve">+ </w:t>
      </w:r>
      <w:proofErr w:type="spellStart"/>
      <w:r w:rsidRPr="00E93068">
        <w:rPr>
          <w:sz w:val="26"/>
          <w:szCs w:val="26"/>
        </w:rPr>
        <w:t>Đối</w:t>
      </w:r>
      <w:proofErr w:type="spellEnd"/>
      <w:r w:rsidRPr="00E93068">
        <w:rPr>
          <w:sz w:val="26"/>
          <w:szCs w:val="26"/>
        </w:rPr>
        <w:t xml:space="preserve"> </w:t>
      </w:r>
      <w:proofErr w:type="spellStart"/>
      <w:r w:rsidRPr="00E93068">
        <w:rPr>
          <w:sz w:val="26"/>
          <w:szCs w:val="26"/>
        </w:rPr>
        <w:t>với</w:t>
      </w:r>
      <w:proofErr w:type="spellEnd"/>
      <w:r w:rsidRPr="00E93068">
        <w:rPr>
          <w:sz w:val="26"/>
          <w:szCs w:val="26"/>
        </w:rPr>
        <w:t xml:space="preserve"> </w:t>
      </w:r>
      <w:proofErr w:type="spellStart"/>
      <w:r w:rsidRPr="00E93068">
        <w:rPr>
          <w:sz w:val="26"/>
          <w:szCs w:val="26"/>
        </w:rPr>
        <w:t>môn</w:t>
      </w:r>
      <w:proofErr w:type="spellEnd"/>
      <w:r w:rsidRPr="00E93068">
        <w:rPr>
          <w:sz w:val="26"/>
          <w:szCs w:val="26"/>
        </w:rPr>
        <w:t xml:space="preserve"> </w:t>
      </w:r>
      <w:proofErr w:type="spellStart"/>
      <w:r w:rsidRPr="00E93068">
        <w:rPr>
          <w:sz w:val="26"/>
          <w:szCs w:val="26"/>
        </w:rPr>
        <w:t>tiếng</w:t>
      </w:r>
      <w:proofErr w:type="spellEnd"/>
      <w:r w:rsidRPr="00E93068">
        <w:rPr>
          <w:sz w:val="26"/>
          <w:szCs w:val="26"/>
        </w:rPr>
        <w:t xml:space="preserve"> </w:t>
      </w:r>
      <w:proofErr w:type="spellStart"/>
      <w:r w:rsidRPr="00E93068">
        <w:rPr>
          <w:sz w:val="26"/>
          <w:szCs w:val="26"/>
        </w:rPr>
        <w:t>Trung</w:t>
      </w:r>
      <w:proofErr w:type="spellEnd"/>
      <w:r w:rsidRPr="00E93068">
        <w:rPr>
          <w:sz w:val="26"/>
          <w:szCs w:val="26"/>
        </w:rPr>
        <w:t xml:space="preserve">: </w:t>
      </w:r>
      <w:proofErr w:type="spellStart"/>
      <w:r w:rsidRPr="00E93068">
        <w:rPr>
          <w:sz w:val="26"/>
          <w:szCs w:val="26"/>
        </w:rPr>
        <w:t>Tiếp</w:t>
      </w:r>
      <w:proofErr w:type="spellEnd"/>
      <w:r w:rsidRPr="00E93068">
        <w:rPr>
          <w:sz w:val="26"/>
          <w:szCs w:val="26"/>
        </w:rPr>
        <w:t xml:space="preserve"> </w:t>
      </w:r>
      <w:proofErr w:type="spellStart"/>
      <w:r w:rsidRPr="00E93068">
        <w:rPr>
          <w:sz w:val="26"/>
          <w:szCs w:val="26"/>
        </w:rPr>
        <w:t>tục</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dạy</w:t>
      </w:r>
      <w:proofErr w:type="spellEnd"/>
      <w:r w:rsidRPr="00E93068">
        <w:rPr>
          <w:sz w:val="26"/>
          <w:szCs w:val="26"/>
        </w:rPr>
        <w:t xml:space="preserve"> </w:t>
      </w:r>
      <w:proofErr w:type="spellStart"/>
      <w:r w:rsidRPr="00E93068">
        <w:rPr>
          <w:sz w:val="26"/>
          <w:szCs w:val="26"/>
        </w:rPr>
        <w:t>Chương</w:t>
      </w:r>
      <w:proofErr w:type="spellEnd"/>
      <w:r w:rsidRPr="00E93068">
        <w:rPr>
          <w:sz w:val="26"/>
          <w:szCs w:val="26"/>
        </w:rPr>
        <w:t xml:space="preserve"> </w:t>
      </w:r>
      <w:proofErr w:type="spellStart"/>
      <w:r w:rsidRPr="00E93068">
        <w:rPr>
          <w:sz w:val="26"/>
          <w:szCs w:val="26"/>
        </w:rPr>
        <w:t>trình</w:t>
      </w:r>
      <w:proofErr w:type="spellEnd"/>
      <w:r w:rsidRPr="00E93068">
        <w:rPr>
          <w:sz w:val="26"/>
          <w:szCs w:val="26"/>
        </w:rPr>
        <w:t xml:space="preserve"> </w:t>
      </w:r>
      <w:proofErr w:type="spellStart"/>
      <w:r w:rsidRPr="00E93068">
        <w:rPr>
          <w:sz w:val="26"/>
          <w:szCs w:val="26"/>
        </w:rPr>
        <w:t>Tăng</w:t>
      </w:r>
      <w:proofErr w:type="spellEnd"/>
      <w:r w:rsidRPr="00E93068">
        <w:rPr>
          <w:sz w:val="26"/>
          <w:szCs w:val="26"/>
        </w:rPr>
        <w:t xml:space="preserve"> </w:t>
      </w:r>
      <w:proofErr w:type="spellStart"/>
      <w:r w:rsidRPr="00E93068">
        <w:rPr>
          <w:sz w:val="26"/>
          <w:szCs w:val="26"/>
        </w:rPr>
        <w:t>cường</w:t>
      </w:r>
      <w:proofErr w:type="spellEnd"/>
      <w:r w:rsidRPr="00E93068">
        <w:rPr>
          <w:sz w:val="26"/>
          <w:szCs w:val="26"/>
        </w:rPr>
        <w:t xml:space="preserve"> </w:t>
      </w:r>
      <w:proofErr w:type="spellStart"/>
      <w:r w:rsidRPr="00E93068">
        <w:rPr>
          <w:sz w:val="26"/>
          <w:szCs w:val="26"/>
        </w:rPr>
        <w:t>tiếng</w:t>
      </w:r>
      <w:proofErr w:type="spellEnd"/>
      <w:r w:rsidRPr="00E93068">
        <w:rPr>
          <w:sz w:val="26"/>
          <w:szCs w:val="26"/>
        </w:rPr>
        <w:t xml:space="preserve"> </w:t>
      </w:r>
      <w:proofErr w:type="spellStart"/>
      <w:r w:rsidRPr="00E93068">
        <w:rPr>
          <w:sz w:val="26"/>
          <w:szCs w:val="26"/>
        </w:rPr>
        <w:t>Trung</w:t>
      </w:r>
      <w:proofErr w:type="spellEnd"/>
      <w:r w:rsidRPr="00E93068">
        <w:rPr>
          <w:sz w:val="26"/>
          <w:szCs w:val="26"/>
        </w:rPr>
        <w:t xml:space="preserve"> </w:t>
      </w:r>
      <w:proofErr w:type="spellStart"/>
      <w:r w:rsidRPr="00E93068">
        <w:rPr>
          <w:sz w:val="26"/>
          <w:szCs w:val="26"/>
        </w:rPr>
        <w:t>tại</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THCS. </w:t>
      </w:r>
      <w:proofErr w:type="spellStart"/>
      <w:r w:rsidRPr="00E93068">
        <w:rPr>
          <w:sz w:val="26"/>
          <w:szCs w:val="26"/>
        </w:rPr>
        <w:t>Tiếp</w:t>
      </w:r>
      <w:proofErr w:type="spellEnd"/>
      <w:r w:rsidRPr="00E93068">
        <w:rPr>
          <w:sz w:val="26"/>
          <w:szCs w:val="26"/>
        </w:rPr>
        <w:t xml:space="preserve"> </w:t>
      </w:r>
      <w:proofErr w:type="spellStart"/>
      <w:r w:rsidRPr="00E93068">
        <w:rPr>
          <w:sz w:val="26"/>
          <w:szCs w:val="26"/>
        </w:rPr>
        <w:t>tục</w:t>
      </w:r>
      <w:proofErr w:type="spellEnd"/>
      <w:r w:rsidRPr="00E93068">
        <w:rPr>
          <w:sz w:val="26"/>
          <w:szCs w:val="26"/>
        </w:rPr>
        <w:t xml:space="preserve"> </w:t>
      </w:r>
      <w:proofErr w:type="spellStart"/>
      <w:r w:rsidRPr="00E93068">
        <w:rPr>
          <w:sz w:val="26"/>
          <w:szCs w:val="26"/>
        </w:rPr>
        <w:t>tổ</w:t>
      </w:r>
      <w:proofErr w:type="spellEnd"/>
      <w:r w:rsidRPr="00E93068">
        <w:rPr>
          <w:sz w:val="26"/>
          <w:szCs w:val="26"/>
        </w:rPr>
        <w:t xml:space="preserve"> </w:t>
      </w:r>
      <w:proofErr w:type="spellStart"/>
      <w:r w:rsidRPr="00E93068">
        <w:rPr>
          <w:sz w:val="26"/>
          <w:szCs w:val="26"/>
        </w:rPr>
        <w:t>chức</w:t>
      </w:r>
      <w:proofErr w:type="spellEnd"/>
      <w:r w:rsidRPr="00E93068">
        <w:rPr>
          <w:sz w:val="26"/>
          <w:szCs w:val="26"/>
        </w:rPr>
        <w:t xml:space="preserve"> </w:t>
      </w:r>
      <w:proofErr w:type="spellStart"/>
      <w:r w:rsidRPr="00E93068">
        <w:rPr>
          <w:sz w:val="26"/>
          <w:szCs w:val="26"/>
        </w:rPr>
        <w:t>dạy</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Tiếng</w:t>
      </w:r>
      <w:proofErr w:type="spellEnd"/>
      <w:r w:rsidRPr="00E93068">
        <w:rPr>
          <w:sz w:val="26"/>
          <w:szCs w:val="26"/>
        </w:rPr>
        <w:t xml:space="preserve"> </w:t>
      </w:r>
      <w:proofErr w:type="spellStart"/>
      <w:r w:rsidRPr="00E93068">
        <w:rPr>
          <w:sz w:val="26"/>
          <w:szCs w:val="26"/>
        </w:rPr>
        <w:t>Trung</w:t>
      </w:r>
      <w:proofErr w:type="spellEnd"/>
      <w:r w:rsidRPr="00E93068">
        <w:rPr>
          <w:sz w:val="26"/>
          <w:szCs w:val="26"/>
        </w:rPr>
        <w:t xml:space="preserve"> </w:t>
      </w:r>
      <w:proofErr w:type="spellStart"/>
      <w:r w:rsidRPr="00E93068">
        <w:rPr>
          <w:sz w:val="26"/>
          <w:szCs w:val="26"/>
        </w:rPr>
        <w:t>Chuyên</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ngoại</w:t>
      </w:r>
      <w:proofErr w:type="spellEnd"/>
      <w:r w:rsidRPr="00E93068">
        <w:rPr>
          <w:sz w:val="26"/>
          <w:szCs w:val="26"/>
        </w:rPr>
        <w:t xml:space="preserve"> </w:t>
      </w:r>
      <w:proofErr w:type="spellStart"/>
      <w:r w:rsidRPr="00E93068">
        <w:rPr>
          <w:sz w:val="26"/>
          <w:szCs w:val="26"/>
        </w:rPr>
        <w:t>ngữ</w:t>
      </w:r>
      <w:proofErr w:type="spellEnd"/>
      <w:r w:rsidRPr="00E93068">
        <w:rPr>
          <w:sz w:val="26"/>
          <w:szCs w:val="26"/>
        </w:rPr>
        <w:t xml:space="preserve"> 2.</w:t>
      </w:r>
    </w:p>
    <w:p w14:paraId="187D7EAA" w14:textId="06490795"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Nhật</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Hàn</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Nhật</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Hàn</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THPT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chỉ</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w:t>
      </w:r>
    </w:p>
    <w:p w14:paraId="187D7EAB" w14:textId="3AB4850B"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Đức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Đức</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2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THCS, THPT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w:t>
      </w:r>
    </w:p>
    <w:p w14:paraId="187D7EAC" w14:textId="75092017" w:rsidR="00DE3982" w:rsidRPr="00E93068" w:rsidRDefault="0FB516DA" w:rsidP="0FB516DA">
      <w:pPr>
        <w:spacing w:before="120"/>
        <w:ind w:firstLine="720"/>
        <w:jc w:val="both"/>
        <w:rPr>
          <w:sz w:val="26"/>
          <w:szCs w:val="26"/>
        </w:rPr>
      </w:pPr>
      <w:r w:rsidRPr="0FB516DA">
        <w:rPr>
          <w:sz w:val="26"/>
          <w:szCs w:val="26"/>
        </w:rPr>
        <w:t>1.</w:t>
      </w:r>
      <w:r w:rsidRPr="0FB516DA">
        <w:rPr>
          <w:sz w:val="26"/>
          <w:szCs w:val="26"/>
          <w:lang w:val="vi-VN"/>
        </w:rPr>
        <w:t>4</w:t>
      </w:r>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nghề</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THCS, </w:t>
      </w:r>
      <w:proofErr w:type="spellStart"/>
      <w:r w:rsidRPr="0FB516DA">
        <w:rPr>
          <w:sz w:val="26"/>
          <w:szCs w:val="26"/>
        </w:rPr>
        <w:t>cấp</w:t>
      </w:r>
      <w:proofErr w:type="spellEnd"/>
      <w:r w:rsidRPr="0FB516DA">
        <w:rPr>
          <w:sz w:val="26"/>
          <w:szCs w:val="26"/>
        </w:rPr>
        <w:t xml:space="preserve"> THPT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w:t>
      </w:r>
    </w:p>
    <w:p w14:paraId="187D7EAD" w14:textId="114316EE"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GDĐT </w:t>
      </w:r>
      <w:proofErr w:type="spellStart"/>
      <w:r w:rsidRPr="0FB516DA">
        <w:rPr>
          <w:sz w:val="26"/>
          <w:szCs w:val="26"/>
        </w:rPr>
        <w:t>quận</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mưu</w:t>
      </w:r>
      <w:proofErr w:type="spellEnd"/>
      <w:r w:rsidRPr="0FB516DA">
        <w:rPr>
          <w:sz w:val="26"/>
          <w:szCs w:val="26"/>
        </w:rPr>
        <w:t xml:space="preserve"> UBND </w:t>
      </w:r>
      <w:proofErr w:type="spellStart"/>
      <w:r w:rsidRPr="0FB516DA">
        <w:rPr>
          <w:sz w:val="26"/>
          <w:szCs w:val="26"/>
        </w:rPr>
        <w:t>quận</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chỉ</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tâm</w:t>
      </w:r>
      <w:proofErr w:type="spellEnd"/>
      <w:r w:rsidRPr="0FB516DA">
        <w:rPr>
          <w:sz w:val="26"/>
          <w:szCs w:val="26"/>
        </w:rPr>
        <w:t xml:space="preserve"> GDTX</w:t>
      </w:r>
      <w:r w:rsidRPr="0FB516DA">
        <w:rPr>
          <w:sz w:val="26"/>
          <w:szCs w:val="26"/>
          <w:lang w:val="vi-VN"/>
        </w:rPr>
        <w:t xml:space="preserve">-GDNN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dạy</w:t>
      </w:r>
      <w:proofErr w:type="spellEnd"/>
      <w:r w:rsidRPr="0FB516DA">
        <w:rPr>
          <w:sz w:val="26"/>
          <w:szCs w:val="26"/>
          <w:lang w:val="vi-VN"/>
        </w:rPr>
        <w:t xml:space="preserve"> </w:t>
      </w:r>
      <w:proofErr w:type="spellStart"/>
      <w:r w:rsidRPr="0FB516DA">
        <w:rPr>
          <w:sz w:val="26"/>
          <w:szCs w:val="26"/>
        </w:rPr>
        <w:t>nghề</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lang w:val="vi-VN"/>
        </w:rPr>
        <w:t xml:space="preserve"> nghiệp, nâng cao chất lượng dạy nghề.</w:t>
      </w:r>
      <w:r w:rsidRPr="0FB516DA">
        <w:rPr>
          <w:sz w:val="26"/>
          <w:szCs w:val="26"/>
        </w:rPr>
        <w:t xml:space="preserve"> </w:t>
      </w:r>
    </w:p>
    <w:p w14:paraId="187D7EAE" w14:textId="6383AE14" w:rsidR="00DE3982" w:rsidRPr="00E93068" w:rsidRDefault="0FB516DA" w:rsidP="0FB516DA">
      <w:pPr>
        <w:spacing w:before="120"/>
        <w:ind w:firstLine="720"/>
        <w:jc w:val="both"/>
        <w:rPr>
          <w:sz w:val="26"/>
          <w:szCs w:val="26"/>
        </w:rPr>
      </w:pP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nghề</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từ</w:t>
      </w:r>
      <w:proofErr w:type="spellEnd"/>
      <w:r w:rsidRPr="0FB516DA">
        <w:rPr>
          <w:sz w:val="26"/>
          <w:szCs w:val="26"/>
        </w:rPr>
        <w:t xml:space="preserve"> 19</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8</w:t>
      </w:r>
      <w:r w:rsidRPr="0FB516DA">
        <w:rPr>
          <w:sz w:val="26"/>
          <w:szCs w:val="26"/>
          <w:lang w:val="vi-VN"/>
        </w:rPr>
        <w:t xml:space="preserve"> năm </w:t>
      </w:r>
      <w:r w:rsidRPr="0FB516DA">
        <w:rPr>
          <w:sz w:val="26"/>
          <w:szCs w:val="26"/>
        </w:rPr>
        <w:t xml:space="preserve">2019;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thuyết</w:t>
      </w:r>
      <w:proofErr w:type="spellEnd"/>
      <w:r w:rsidRPr="0FB516DA">
        <w:rPr>
          <w:sz w:val="26"/>
          <w:szCs w:val="26"/>
        </w:rPr>
        <w:t xml:space="preserve"> </w:t>
      </w:r>
      <w:proofErr w:type="spellStart"/>
      <w:r w:rsidRPr="0FB516DA">
        <w:rPr>
          <w:sz w:val="26"/>
          <w:szCs w:val="26"/>
        </w:rPr>
        <w:t>nghề</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THPT </w:t>
      </w:r>
      <w:proofErr w:type="spellStart"/>
      <w:r w:rsidRPr="0FB516DA">
        <w:rPr>
          <w:sz w:val="26"/>
          <w:szCs w:val="26"/>
        </w:rPr>
        <w:t>dự</w:t>
      </w:r>
      <w:proofErr w:type="spellEnd"/>
      <w:r w:rsidRPr="0FB516DA">
        <w:rPr>
          <w:sz w:val="26"/>
          <w:szCs w:val="26"/>
        </w:rPr>
        <w:t xml:space="preserve"> </w:t>
      </w:r>
      <w:proofErr w:type="spellStart"/>
      <w:r w:rsidRPr="0FB516DA">
        <w:rPr>
          <w:sz w:val="26"/>
          <w:szCs w:val="26"/>
        </w:rPr>
        <w:t>kiến</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vào</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16</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5</w:t>
      </w:r>
      <w:r w:rsidRPr="0FB516DA">
        <w:rPr>
          <w:sz w:val="26"/>
          <w:szCs w:val="26"/>
          <w:lang w:val="vi-VN"/>
        </w:rPr>
        <w:t xml:space="preserve"> năm </w:t>
      </w:r>
      <w:r w:rsidRPr="0FB516DA">
        <w:rPr>
          <w:sz w:val="26"/>
          <w:szCs w:val="26"/>
        </w:rPr>
        <w:t xml:space="preserve">2020, THCS </w:t>
      </w:r>
      <w:proofErr w:type="spellStart"/>
      <w:r w:rsidRPr="0FB516DA">
        <w:rPr>
          <w:sz w:val="26"/>
          <w:szCs w:val="26"/>
        </w:rPr>
        <w:t>dự</w:t>
      </w:r>
      <w:proofErr w:type="spellEnd"/>
      <w:r w:rsidRPr="0FB516DA">
        <w:rPr>
          <w:sz w:val="26"/>
          <w:szCs w:val="26"/>
        </w:rPr>
        <w:t xml:space="preserve"> </w:t>
      </w:r>
      <w:proofErr w:type="spellStart"/>
      <w:r w:rsidRPr="0FB516DA">
        <w:rPr>
          <w:sz w:val="26"/>
          <w:szCs w:val="26"/>
        </w:rPr>
        <w:t>kiến</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vào</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26</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5</w:t>
      </w:r>
      <w:r w:rsidRPr="0FB516DA">
        <w:rPr>
          <w:sz w:val="26"/>
          <w:szCs w:val="26"/>
          <w:lang w:val="vi-VN"/>
        </w:rPr>
        <w:t xml:space="preserve"> năm </w:t>
      </w:r>
      <w:r w:rsidRPr="0FB516DA">
        <w:rPr>
          <w:sz w:val="26"/>
          <w:szCs w:val="26"/>
        </w:rPr>
        <w:t xml:space="preserve">2020.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Đào</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THPT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vấn</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sau</w:t>
      </w:r>
      <w:proofErr w:type="spellEnd"/>
      <w:r w:rsidRPr="0FB516DA">
        <w:rPr>
          <w:sz w:val="26"/>
          <w:szCs w:val="26"/>
        </w:rPr>
        <w:t xml:space="preserve"> THCS </w:t>
      </w:r>
      <w:proofErr w:type="spellStart"/>
      <w:r w:rsidRPr="0FB516DA">
        <w:rPr>
          <w:sz w:val="26"/>
          <w:szCs w:val="26"/>
        </w:rPr>
        <w:t>và</w:t>
      </w:r>
      <w:proofErr w:type="spellEnd"/>
      <w:r w:rsidRPr="0FB516DA">
        <w:rPr>
          <w:sz w:val="26"/>
          <w:szCs w:val="26"/>
        </w:rPr>
        <w:t xml:space="preserve"> THPT.</w:t>
      </w:r>
    </w:p>
    <w:p w14:paraId="187D7EAF" w14:textId="4DBA2548"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khởi</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kinh</w:t>
      </w:r>
      <w:proofErr w:type="spellEnd"/>
      <w:r w:rsidRPr="0FB516DA">
        <w:rPr>
          <w:sz w:val="26"/>
          <w:szCs w:val="26"/>
        </w:rPr>
        <w:t xml:space="preserve"> </w:t>
      </w:r>
      <w:proofErr w:type="spellStart"/>
      <w:r w:rsidRPr="0FB516DA">
        <w:rPr>
          <w:sz w:val="26"/>
          <w:szCs w:val="26"/>
        </w:rPr>
        <w:t>doanh</w:t>
      </w:r>
      <w:proofErr w:type="spellEnd"/>
      <w:r w:rsidRPr="0FB516DA">
        <w:rPr>
          <w:sz w:val="26"/>
          <w:szCs w:val="26"/>
        </w:rPr>
        <w:t xml:space="preserve"> </w:t>
      </w:r>
      <w:proofErr w:type="spellStart"/>
      <w:r w:rsidRPr="0FB516DA">
        <w:rPr>
          <w:sz w:val="26"/>
          <w:szCs w:val="26"/>
        </w:rPr>
        <w:t>đáp</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mục</w:t>
      </w:r>
      <w:proofErr w:type="spellEnd"/>
      <w:r w:rsidRPr="0FB516DA">
        <w:rPr>
          <w:sz w:val="26"/>
          <w:szCs w:val="26"/>
        </w:rPr>
        <w:t xml:space="preserve"> </w:t>
      </w:r>
      <w:proofErr w:type="spellStart"/>
      <w:r w:rsidRPr="0FB516DA">
        <w:rPr>
          <w:sz w:val="26"/>
          <w:szCs w:val="26"/>
        </w:rPr>
        <w:t>tiêu</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nhất</w:t>
      </w:r>
      <w:proofErr w:type="spellEnd"/>
      <w:r w:rsidRPr="0FB516DA">
        <w:rPr>
          <w:sz w:val="26"/>
          <w:szCs w:val="26"/>
        </w:rPr>
        <w:t xml:space="preserve"> </w:t>
      </w:r>
      <w:proofErr w:type="spellStart"/>
      <w:r w:rsidRPr="0FB516DA">
        <w:rPr>
          <w:sz w:val="26"/>
          <w:szCs w:val="26"/>
        </w:rPr>
        <w:t>là</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sau</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
    <w:p w14:paraId="187D7EB1" w14:textId="5398DC83"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w:t>
      </w:r>
      <w:r w:rsidRPr="0FB516DA">
        <w:rPr>
          <w:sz w:val="26"/>
          <w:szCs w:val="26"/>
          <w:lang w:val="vi-VN"/>
        </w:rPr>
        <w:t>Đ</w:t>
      </w:r>
      <w:r w:rsidRPr="0FB516DA">
        <w:rPr>
          <w:sz w:val="26"/>
          <w:szCs w:val="26"/>
        </w:rPr>
        <w:t xml:space="preserve">T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khảo</w:t>
      </w:r>
      <w:proofErr w:type="spellEnd"/>
      <w:r w:rsidRPr="0FB516DA">
        <w:rPr>
          <w:sz w:val="26"/>
          <w:szCs w:val="26"/>
        </w:rPr>
        <w:t xml:space="preserve"> </w:t>
      </w:r>
      <w:proofErr w:type="spellStart"/>
      <w:r w:rsidRPr="0FB516DA">
        <w:rPr>
          <w:sz w:val="26"/>
          <w:szCs w:val="26"/>
        </w:rPr>
        <w:t>sát</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kê</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tượng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hằng</w:t>
      </w:r>
      <w:proofErr w:type="spellEnd"/>
      <w:r w:rsidRPr="0FB516DA">
        <w:rPr>
          <w:sz w:val="26"/>
          <w:szCs w:val="26"/>
        </w:rPr>
        <w:t xml:space="preserve"> </w:t>
      </w:r>
      <w:proofErr w:type="spellStart"/>
      <w:r w:rsidRPr="0FB516DA">
        <w:rPr>
          <w:sz w:val="26"/>
          <w:szCs w:val="26"/>
        </w:rPr>
        <w:t>năm</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địa</w:t>
      </w:r>
      <w:proofErr w:type="spellEnd"/>
      <w:r w:rsidRPr="0FB516DA">
        <w:rPr>
          <w:sz w:val="26"/>
          <w:szCs w:val="26"/>
        </w:rPr>
        <w:t xml:space="preserve"> </w:t>
      </w:r>
      <w:proofErr w:type="spellStart"/>
      <w:r w:rsidRPr="0FB516DA">
        <w:rPr>
          <w:sz w:val="26"/>
          <w:szCs w:val="26"/>
        </w:rPr>
        <w:t>bàn</w:t>
      </w:r>
      <w:proofErr w:type="spellEnd"/>
      <w:r w:rsidRPr="0FB516DA">
        <w:rPr>
          <w:sz w:val="26"/>
          <w:szCs w:val="26"/>
        </w:rPr>
        <w:t xml:space="preserve"> </w:t>
      </w:r>
      <w:proofErr w:type="spellStart"/>
      <w:r w:rsidRPr="0FB516DA">
        <w:rPr>
          <w:sz w:val="26"/>
          <w:szCs w:val="26"/>
        </w:rPr>
        <w:t>chọn</w:t>
      </w:r>
      <w:proofErr w:type="spellEnd"/>
      <w:r w:rsidRPr="0FB516DA">
        <w:rPr>
          <w:sz w:val="26"/>
          <w:szCs w:val="26"/>
        </w:rPr>
        <w:t xml:space="preserve"> </w:t>
      </w:r>
      <w:proofErr w:type="spellStart"/>
      <w:r w:rsidRPr="0FB516DA">
        <w:rPr>
          <w:sz w:val="26"/>
          <w:szCs w:val="26"/>
        </w:rPr>
        <w:t>vào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Nghề</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báo</w:t>
      </w:r>
      <w:proofErr w:type="spellEnd"/>
      <w:r w:rsidRPr="0FB516DA">
        <w:rPr>
          <w:sz w:val="26"/>
          <w:szCs w:val="26"/>
        </w:rPr>
        <w:t xml:space="preserve"> </w:t>
      </w:r>
      <w:proofErr w:type="spellStart"/>
      <w:r w:rsidRPr="0FB516DA">
        <w:rPr>
          <w:sz w:val="26"/>
          <w:szCs w:val="26"/>
        </w:rPr>
        <w:t>cáo</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kê</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sau</w:t>
      </w:r>
      <w:proofErr w:type="spellEnd"/>
      <w:r w:rsidRPr="0FB516DA">
        <w:rPr>
          <w:sz w:val="26"/>
          <w:szCs w:val="26"/>
        </w:rPr>
        <w:t xml:space="preserve"> THCS </w:t>
      </w:r>
      <w:proofErr w:type="spellStart"/>
      <w:r w:rsidRPr="0FB516DA">
        <w:rPr>
          <w:sz w:val="26"/>
          <w:szCs w:val="26"/>
        </w:rPr>
        <w:t>và</w:t>
      </w:r>
      <w:proofErr w:type="spellEnd"/>
      <w:r w:rsidRPr="0FB516DA">
        <w:rPr>
          <w:sz w:val="26"/>
          <w:szCs w:val="26"/>
        </w:rPr>
        <w:t xml:space="preserve"> THPT </w:t>
      </w:r>
      <w:proofErr w:type="spellStart"/>
      <w:r w:rsidRPr="0FB516DA">
        <w:rPr>
          <w:sz w:val="26"/>
          <w:szCs w:val="26"/>
        </w:rPr>
        <w:t>trên</w:t>
      </w:r>
      <w:proofErr w:type="spellEnd"/>
      <w:r w:rsidRPr="0FB516DA">
        <w:rPr>
          <w:sz w:val="26"/>
          <w:szCs w:val="26"/>
        </w:rPr>
        <w:t xml:space="preserve"> Trang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điện</w:t>
      </w:r>
      <w:proofErr w:type="spellEnd"/>
      <w:r w:rsidRPr="0FB516DA">
        <w:rPr>
          <w:sz w:val="26"/>
          <w:szCs w:val="26"/>
        </w:rPr>
        <w:t xml:space="preserve"> </w:t>
      </w:r>
      <w:proofErr w:type="spellStart"/>
      <w:r w:rsidRPr="0FB516DA">
        <w:rPr>
          <w:sz w:val="26"/>
          <w:szCs w:val="26"/>
        </w:rPr>
        <w:t>tử</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r w:rsidRPr="0FB516DA">
        <w:rPr>
          <w:sz w:val="26"/>
          <w:szCs w:val="26"/>
          <w:lang w:val="vi-VN"/>
        </w:rPr>
        <w:t>P</w:t>
      </w:r>
      <w:proofErr w:type="spellStart"/>
      <w:r w:rsidRPr="0FB516DA">
        <w:rPr>
          <w:sz w:val="26"/>
          <w:szCs w:val="26"/>
        </w:rPr>
        <w:t>hòng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w:t>
      </w:r>
    </w:p>
    <w:p w14:paraId="187D7EB2" w14:textId="411834F2"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THPT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lập</w:t>
      </w:r>
      <w:proofErr w:type="spellEnd"/>
      <w:r w:rsidRPr="0FB516DA">
        <w:rPr>
          <w:sz w:val="26"/>
          <w:szCs w:val="26"/>
        </w:rPr>
        <w:t xml:space="preserve"> Ban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vấn</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tâm</w:t>
      </w:r>
      <w:proofErr w:type="spellEnd"/>
      <w:r w:rsidRPr="0FB516DA">
        <w:rPr>
          <w:sz w:val="26"/>
          <w:szCs w:val="26"/>
        </w:rPr>
        <w:t xml:space="preserve"> GDTX</w:t>
      </w:r>
      <w:r w:rsidRPr="0FB516DA">
        <w:rPr>
          <w:sz w:val="26"/>
          <w:szCs w:val="26"/>
          <w:lang w:val="vi-VN"/>
        </w:rPr>
        <w:t xml:space="preserve">-GDNN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sau</w:t>
      </w:r>
      <w:proofErr w:type="spellEnd"/>
      <w:r w:rsidRPr="0FB516DA">
        <w:rPr>
          <w:sz w:val="26"/>
          <w:szCs w:val="26"/>
        </w:rPr>
        <w:t xml:space="preserve"> THCS.</w:t>
      </w:r>
    </w:p>
    <w:p w14:paraId="187D7EB3" w14:textId="62B4DF8D" w:rsidR="00DE3982" w:rsidRPr="00E93068" w:rsidRDefault="08FC3249" w:rsidP="08FC3249">
      <w:pPr>
        <w:spacing w:before="120"/>
        <w:ind w:firstLine="720"/>
        <w:jc w:val="both"/>
        <w:rPr>
          <w:sz w:val="26"/>
          <w:szCs w:val="26"/>
        </w:rPr>
      </w:pPr>
      <w:r w:rsidRPr="08FC3249">
        <w:rPr>
          <w:sz w:val="26"/>
          <w:szCs w:val="26"/>
        </w:rPr>
        <w:t>1.</w:t>
      </w:r>
      <w:r w:rsidRPr="08FC3249">
        <w:rPr>
          <w:sz w:val="26"/>
          <w:szCs w:val="26"/>
          <w:lang w:val="vi-VN"/>
        </w:rPr>
        <w:t>5</w:t>
      </w:r>
      <w:r w:rsidRPr="08FC3249">
        <w:rPr>
          <w:sz w:val="26"/>
          <w:szCs w:val="26"/>
        </w:rPr>
        <w:t xml:space="preserve">. </w:t>
      </w:r>
      <w:proofErr w:type="spellStart"/>
      <w:r w:rsidRPr="08FC3249">
        <w:rPr>
          <w:sz w:val="26"/>
          <w:szCs w:val="26"/>
        </w:rPr>
        <w:t>Tiếp</w:t>
      </w:r>
      <w:proofErr w:type="spellEnd"/>
      <w:r w:rsidRPr="08FC3249">
        <w:rPr>
          <w:sz w:val="26"/>
          <w:szCs w:val="26"/>
        </w:rPr>
        <w:t xml:space="preserve"> </w:t>
      </w:r>
      <w:proofErr w:type="spellStart"/>
      <w:r w:rsidRPr="08FC3249">
        <w:rPr>
          <w:sz w:val="26"/>
          <w:szCs w:val="26"/>
        </w:rPr>
        <w:t>tục</w:t>
      </w:r>
      <w:proofErr w:type="spellEnd"/>
      <w:r w:rsidRPr="08FC3249">
        <w:rPr>
          <w:sz w:val="26"/>
          <w:szCs w:val="26"/>
        </w:rPr>
        <w:t xml:space="preserve"> </w:t>
      </w:r>
      <w:proofErr w:type="spellStart"/>
      <w:r w:rsidRPr="08FC3249">
        <w:rPr>
          <w:sz w:val="26"/>
          <w:szCs w:val="26"/>
        </w:rPr>
        <w:t>thực</w:t>
      </w:r>
      <w:proofErr w:type="spellEnd"/>
      <w:r w:rsidRPr="08FC3249">
        <w:rPr>
          <w:sz w:val="26"/>
          <w:szCs w:val="26"/>
        </w:rPr>
        <w:t xml:space="preserve"> </w:t>
      </w:r>
      <w:proofErr w:type="spellStart"/>
      <w:r w:rsidRPr="08FC3249">
        <w:rPr>
          <w:sz w:val="26"/>
          <w:szCs w:val="26"/>
        </w:rPr>
        <w:t>hiện</w:t>
      </w:r>
      <w:proofErr w:type="spellEnd"/>
      <w:r w:rsidRPr="08FC3249">
        <w:rPr>
          <w:sz w:val="26"/>
          <w:szCs w:val="26"/>
        </w:rPr>
        <w:t xml:space="preserve"> </w:t>
      </w:r>
      <w:proofErr w:type="spellStart"/>
      <w:r w:rsidRPr="08FC3249">
        <w:rPr>
          <w:sz w:val="26"/>
          <w:szCs w:val="26"/>
        </w:rPr>
        <w:t>tích</w:t>
      </w:r>
      <w:proofErr w:type="spellEnd"/>
      <w:r w:rsidRPr="08FC3249">
        <w:rPr>
          <w:sz w:val="26"/>
          <w:szCs w:val="26"/>
        </w:rPr>
        <w:t xml:space="preserve"> </w:t>
      </w:r>
      <w:proofErr w:type="spellStart"/>
      <w:r w:rsidRPr="08FC3249">
        <w:rPr>
          <w:sz w:val="26"/>
          <w:szCs w:val="26"/>
        </w:rPr>
        <w:t>hợp</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đạo</w:t>
      </w:r>
      <w:proofErr w:type="spellEnd"/>
      <w:r w:rsidRPr="08FC3249">
        <w:rPr>
          <w:sz w:val="26"/>
          <w:szCs w:val="26"/>
        </w:rPr>
        <w:t xml:space="preserve"> </w:t>
      </w:r>
      <w:proofErr w:type="spellStart"/>
      <w:r w:rsidRPr="08FC3249">
        <w:rPr>
          <w:sz w:val="26"/>
          <w:szCs w:val="26"/>
        </w:rPr>
        <w:t>đức</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tập</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làm</w:t>
      </w:r>
      <w:proofErr w:type="spellEnd"/>
      <w:r w:rsidRPr="08FC3249">
        <w:rPr>
          <w:sz w:val="26"/>
          <w:szCs w:val="26"/>
        </w:rPr>
        <w:t xml:space="preserve"> </w:t>
      </w:r>
      <w:proofErr w:type="spellStart"/>
      <w:r w:rsidRPr="08FC3249">
        <w:rPr>
          <w:sz w:val="26"/>
          <w:szCs w:val="26"/>
        </w:rPr>
        <w:t>theo</w:t>
      </w:r>
      <w:proofErr w:type="spellEnd"/>
      <w:r w:rsidRPr="08FC3249">
        <w:rPr>
          <w:sz w:val="26"/>
          <w:szCs w:val="26"/>
        </w:rPr>
        <w:t xml:space="preserve"> </w:t>
      </w:r>
      <w:proofErr w:type="spellStart"/>
      <w:r w:rsidRPr="08FC3249">
        <w:rPr>
          <w:sz w:val="26"/>
          <w:szCs w:val="26"/>
        </w:rPr>
        <w:t>tấm</w:t>
      </w:r>
      <w:proofErr w:type="spellEnd"/>
      <w:r w:rsidRPr="08FC3249">
        <w:rPr>
          <w:sz w:val="26"/>
          <w:szCs w:val="26"/>
        </w:rPr>
        <w:t xml:space="preserve"> </w:t>
      </w:r>
      <w:proofErr w:type="spellStart"/>
      <w:r w:rsidRPr="08FC3249">
        <w:rPr>
          <w:sz w:val="26"/>
          <w:szCs w:val="26"/>
        </w:rPr>
        <w:t>gương</w:t>
      </w:r>
      <w:proofErr w:type="spellEnd"/>
      <w:r w:rsidRPr="08FC3249">
        <w:rPr>
          <w:sz w:val="26"/>
          <w:szCs w:val="26"/>
        </w:rPr>
        <w:t xml:space="preserve"> </w:t>
      </w:r>
      <w:proofErr w:type="spellStart"/>
      <w:r w:rsidRPr="08FC3249">
        <w:rPr>
          <w:sz w:val="26"/>
          <w:szCs w:val="26"/>
        </w:rPr>
        <w:t>đạo</w:t>
      </w:r>
      <w:proofErr w:type="spellEnd"/>
      <w:r w:rsidRPr="08FC3249">
        <w:rPr>
          <w:sz w:val="26"/>
          <w:szCs w:val="26"/>
        </w:rPr>
        <w:t xml:space="preserve"> </w:t>
      </w:r>
      <w:proofErr w:type="spellStart"/>
      <w:r w:rsidRPr="08FC3249">
        <w:rPr>
          <w:sz w:val="26"/>
          <w:szCs w:val="26"/>
        </w:rPr>
        <w:t>đức</w:t>
      </w:r>
      <w:proofErr w:type="spellEnd"/>
      <w:r w:rsidRPr="08FC3249">
        <w:rPr>
          <w:sz w:val="26"/>
          <w:szCs w:val="26"/>
        </w:rPr>
        <w:t xml:space="preserve"> </w:t>
      </w:r>
      <w:proofErr w:type="spellStart"/>
      <w:r w:rsidRPr="08FC3249">
        <w:rPr>
          <w:sz w:val="26"/>
          <w:szCs w:val="26"/>
        </w:rPr>
        <w:t>Hồ</w:t>
      </w:r>
      <w:proofErr w:type="spellEnd"/>
      <w:r w:rsidRPr="08FC3249">
        <w:rPr>
          <w:sz w:val="26"/>
          <w:szCs w:val="26"/>
        </w:rPr>
        <w:t xml:space="preserve"> </w:t>
      </w:r>
      <w:proofErr w:type="spellStart"/>
      <w:r w:rsidRPr="08FC3249">
        <w:rPr>
          <w:sz w:val="26"/>
          <w:szCs w:val="26"/>
        </w:rPr>
        <w:t>Chí</w:t>
      </w:r>
      <w:proofErr w:type="spellEnd"/>
      <w:r w:rsidRPr="08FC3249">
        <w:rPr>
          <w:sz w:val="26"/>
          <w:szCs w:val="26"/>
        </w:rPr>
        <w:t xml:space="preserve"> Minh;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pháp</w:t>
      </w:r>
      <w:proofErr w:type="spellEnd"/>
      <w:r w:rsidRPr="08FC3249">
        <w:rPr>
          <w:sz w:val="26"/>
          <w:szCs w:val="26"/>
        </w:rPr>
        <w:t xml:space="preserve"> </w:t>
      </w:r>
      <w:proofErr w:type="spellStart"/>
      <w:r w:rsidRPr="08FC3249">
        <w:rPr>
          <w:sz w:val="26"/>
          <w:szCs w:val="26"/>
        </w:rPr>
        <w:t>luật</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phòng</w:t>
      </w:r>
      <w:proofErr w:type="spellEnd"/>
      <w:r w:rsidRPr="08FC3249">
        <w:rPr>
          <w:sz w:val="26"/>
          <w:szCs w:val="26"/>
        </w:rPr>
        <w:t xml:space="preserve"> </w:t>
      </w:r>
      <w:proofErr w:type="spellStart"/>
      <w:r w:rsidRPr="08FC3249">
        <w:rPr>
          <w:sz w:val="26"/>
          <w:szCs w:val="26"/>
        </w:rPr>
        <w:t>chống</w:t>
      </w:r>
      <w:proofErr w:type="spellEnd"/>
      <w:r w:rsidRPr="08FC3249">
        <w:rPr>
          <w:sz w:val="26"/>
          <w:szCs w:val="26"/>
        </w:rPr>
        <w:t xml:space="preserve"> </w:t>
      </w:r>
      <w:proofErr w:type="spellStart"/>
      <w:r w:rsidRPr="08FC3249">
        <w:rPr>
          <w:sz w:val="26"/>
          <w:szCs w:val="26"/>
        </w:rPr>
        <w:t>tham</w:t>
      </w:r>
      <w:proofErr w:type="spellEnd"/>
      <w:r w:rsidRPr="08FC3249">
        <w:rPr>
          <w:sz w:val="26"/>
          <w:szCs w:val="26"/>
        </w:rPr>
        <w:t xml:space="preserve"> </w:t>
      </w:r>
      <w:proofErr w:type="spellStart"/>
      <w:r w:rsidRPr="08FC3249">
        <w:rPr>
          <w:sz w:val="26"/>
          <w:szCs w:val="26"/>
        </w:rPr>
        <w:t>nhũng</w:t>
      </w:r>
      <w:proofErr w:type="spellEnd"/>
      <w:r w:rsidRPr="08FC3249">
        <w:rPr>
          <w:sz w:val="26"/>
          <w:szCs w:val="26"/>
        </w:rPr>
        <w:t xml:space="preserve">; </w:t>
      </w:r>
      <w:proofErr w:type="spellStart"/>
      <w:r w:rsidRPr="08FC3249">
        <w:rPr>
          <w:sz w:val="26"/>
          <w:szCs w:val="26"/>
        </w:rPr>
        <w:t>chú</w:t>
      </w:r>
      <w:proofErr w:type="spellEnd"/>
      <w:r w:rsidRPr="08FC3249">
        <w:rPr>
          <w:sz w:val="26"/>
          <w:szCs w:val="26"/>
        </w:rPr>
        <w:t xml:space="preserve"> </w:t>
      </w:r>
      <w:proofErr w:type="spellStart"/>
      <w:r w:rsidRPr="08FC3249">
        <w:rPr>
          <w:sz w:val="26"/>
          <w:szCs w:val="26"/>
        </w:rPr>
        <w:t>trọng</w:t>
      </w:r>
      <w:proofErr w:type="spellEnd"/>
      <w:r w:rsidRPr="08FC3249">
        <w:rPr>
          <w:sz w:val="26"/>
          <w:szCs w:val="26"/>
        </w:rPr>
        <w:t xml:space="preserve"> </w:t>
      </w:r>
      <w:proofErr w:type="spellStart"/>
      <w:r w:rsidRPr="08FC3249">
        <w:rPr>
          <w:sz w:val="26"/>
          <w:szCs w:val="26"/>
        </w:rPr>
        <w:t>tuyên</w:t>
      </w:r>
      <w:proofErr w:type="spellEnd"/>
      <w:r w:rsidRPr="08FC3249">
        <w:rPr>
          <w:sz w:val="26"/>
          <w:szCs w:val="26"/>
        </w:rPr>
        <w:t xml:space="preserve"> </w:t>
      </w:r>
      <w:proofErr w:type="spellStart"/>
      <w:r w:rsidRPr="08FC3249">
        <w:rPr>
          <w:sz w:val="26"/>
          <w:szCs w:val="26"/>
        </w:rPr>
        <w:t>truyền</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chủ</w:t>
      </w:r>
      <w:proofErr w:type="spellEnd"/>
      <w:r w:rsidRPr="08FC3249">
        <w:rPr>
          <w:sz w:val="26"/>
          <w:szCs w:val="26"/>
        </w:rPr>
        <w:t xml:space="preserve"> </w:t>
      </w:r>
      <w:proofErr w:type="spellStart"/>
      <w:r w:rsidRPr="08FC3249">
        <w:rPr>
          <w:sz w:val="26"/>
          <w:szCs w:val="26"/>
        </w:rPr>
        <w:t>quyền</w:t>
      </w:r>
      <w:proofErr w:type="spellEnd"/>
      <w:r w:rsidRPr="08FC3249">
        <w:rPr>
          <w:sz w:val="26"/>
          <w:szCs w:val="26"/>
        </w:rPr>
        <w:t xml:space="preserve"> </w:t>
      </w:r>
      <w:proofErr w:type="spellStart"/>
      <w:r w:rsidRPr="08FC3249">
        <w:rPr>
          <w:sz w:val="26"/>
          <w:szCs w:val="26"/>
        </w:rPr>
        <w:t>quốc</w:t>
      </w:r>
      <w:proofErr w:type="spellEnd"/>
      <w:r w:rsidRPr="08FC3249">
        <w:rPr>
          <w:sz w:val="26"/>
          <w:szCs w:val="26"/>
        </w:rPr>
        <w:t xml:space="preserve"> </w:t>
      </w:r>
      <w:proofErr w:type="spellStart"/>
      <w:r w:rsidRPr="08FC3249">
        <w:rPr>
          <w:sz w:val="26"/>
          <w:szCs w:val="26"/>
        </w:rPr>
        <w:t>gia</w:t>
      </w:r>
      <w:proofErr w:type="spellEnd"/>
      <w:r w:rsidRPr="08FC3249">
        <w:rPr>
          <w:sz w:val="26"/>
          <w:szCs w:val="26"/>
        </w:rPr>
        <w:t xml:space="preserve"> </w:t>
      </w:r>
      <w:proofErr w:type="spellStart"/>
      <w:r w:rsidRPr="08FC3249">
        <w:rPr>
          <w:sz w:val="26"/>
          <w:szCs w:val="26"/>
        </w:rPr>
        <w:t>về</w:t>
      </w:r>
      <w:proofErr w:type="spellEnd"/>
      <w:r w:rsidRPr="08FC3249">
        <w:rPr>
          <w:sz w:val="26"/>
          <w:szCs w:val="26"/>
        </w:rPr>
        <w:t xml:space="preserve"> </w:t>
      </w:r>
      <w:proofErr w:type="spellStart"/>
      <w:r w:rsidRPr="08FC3249">
        <w:rPr>
          <w:sz w:val="26"/>
          <w:szCs w:val="26"/>
        </w:rPr>
        <w:t>biên</w:t>
      </w:r>
      <w:proofErr w:type="spellEnd"/>
      <w:r w:rsidRPr="08FC3249">
        <w:rPr>
          <w:sz w:val="26"/>
          <w:szCs w:val="26"/>
        </w:rPr>
        <w:t xml:space="preserve"> </w:t>
      </w:r>
      <w:proofErr w:type="spellStart"/>
      <w:r w:rsidRPr="08FC3249">
        <w:rPr>
          <w:sz w:val="26"/>
          <w:szCs w:val="26"/>
        </w:rPr>
        <w:t>giới</w:t>
      </w:r>
      <w:proofErr w:type="spellEnd"/>
      <w:r w:rsidRPr="08FC3249">
        <w:rPr>
          <w:sz w:val="26"/>
          <w:szCs w:val="26"/>
        </w:rPr>
        <w:t xml:space="preserve">, </w:t>
      </w:r>
      <w:proofErr w:type="spellStart"/>
      <w:r w:rsidRPr="08FC3249">
        <w:rPr>
          <w:sz w:val="26"/>
          <w:szCs w:val="26"/>
        </w:rPr>
        <w:t>biển</w:t>
      </w:r>
      <w:proofErr w:type="spellEnd"/>
      <w:r w:rsidRPr="08FC3249">
        <w:rPr>
          <w:sz w:val="26"/>
          <w:szCs w:val="26"/>
        </w:rPr>
        <w:t xml:space="preserve"> </w:t>
      </w:r>
      <w:proofErr w:type="spellStart"/>
      <w:r w:rsidRPr="08FC3249">
        <w:rPr>
          <w:sz w:val="26"/>
          <w:szCs w:val="26"/>
        </w:rPr>
        <w:t>đảo</w:t>
      </w:r>
      <w:proofErr w:type="spellEnd"/>
      <w:r w:rsidRPr="08FC3249">
        <w:rPr>
          <w:sz w:val="26"/>
          <w:szCs w:val="26"/>
        </w:rPr>
        <w:t xml:space="preserve">; </w:t>
      </w:r>
      <w:proofErr w:type="spellStart"/>
      <w:r w:rsidRPr="08FC3249">
        <w:rPr>
          <w:sz w:val="26"/>
          <w:szCs w:val="26"/>
        </w:rPr>
        <w:t>sử</w:t>
      </w:r>
      <w:proofErr w:type="spellEnd"/>
      <w:r w:rsidRPr="08FC3249">
        <w:rPr>
          <w:sz w:val="26"/>
          <w:szCs w:val="26"/>
        </w:rPr>
        <w:t xml:space="preserve"> </w:t>
      </w:r>
      <w:proofErr w:type="spellStart"/>
      <w:r w:rsidRPr="08FC3249">
        <w:rPr>
          <w:sz w:val="26"/>
          <w:szCs w:val="26"/>
        </w:rPr>
        <w:t>dụng</w:t>
      </w:r>
      <w:proofErr w:type="spellEnd"/>
      <w:r w:rsidRPr="08FC3249">
        <w:rPr>
          <w:sz w:val="26"/>
          <w:szCs w:val="26"/>
        </w:rPr>
        <w:t xml:space="preserve"> </w:t>
      </w:r>
      <w:proofErr w:type="spellStart"/>
      <w:r w:rsidRPr="08FC3249">
        <w:rPr>
          <w:sz w:val="26"/>
          <w:szCs w:val="26"/>
        </w:rPr>
        <w:t>năng</w:t>
      </w:r>
      <w:proofErr w:type="spellEnd"/>
      <w:r w:rsidRPr="08FC3249">
        <w:rPr>
          <w:sz w:val="26"/>
          <w:szCs w:val="26"/>
        </w:rPr>
        <w:t xml:space="preserve"> </w:t>
      </w:r>
      <w:proofErr w:type="spellStart"/>
      <w:r w:rsidRPr="08FC3249">
        <w:rPr>
          <w:sz w:val="26"/>
          <w:szCs w:val="26"/>
        </w:rPr>
        <w:t>lượng</w:t>
      </w:r>
      <w:proofErr w:type="spellEnd"/>
      <w:r w:rsidRPr="08FC3249">
        <w:rPr>
          <w:sz w:val="26"/>
          <w:szCs w:val="26"/>
        </w:rPr>
        <w:t xml:space="preserve"> </w:t>
      </w:r>
      <w:proofErr w:type="spellStart"/>
      <w:r w:rsidRPr="08FC3249">
        <w:rPr>
          <w:sz w:val="26"/>
          <w:szCs w:val="26"/>
        </w:rPr>
        <w:t>tiết</w:t>
      </w:r>
      <w:proofErr w:type="spellEnd"/>
      <w:r w:rsidRPr="08FC3249">
        <w:rPr>
          <w:sz w:val="26"/>
          <w:szCs w:val="26"/>
        </w:rPr>
        <w:t xml:space="preserve"> </w:t>
      </w:r>
      <w:proofErr w:type="spellStart"/>
      <w:r w:rsidRPr="08FC3249">
        <w:rPr>
          <w:sz w:val="26"/>
          <w:szCs w:val="26"/>
        </w:rPr>
        <w:t>kiệm</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hiệu</w:t>
      </w:r>
      <w:proofErr w:type="spellEnd"/>
      <w:r w:rsidRPr="08FC3249">
        <w:rPr>
          <w:sz w:val="26"/>
          <w:szCs w:val="26"/>
        </w:rPr>
        <w:t xml:space="preserve"> </w:t>
      </w:r>
      <w:proofErr w:type="spellStart"/>
      <w:r w:rsidRPr="08FC3249">
        <w:rPr>
          <w:sz w:val="26"/>
          <w:szCs w:val="26"/>
        </w:rPr>
        <w:t>quả</w:t>
      </w:r>
      <w:proofErr w:type="spellEnd"/>
      <w:r w:rsidRPr="08FC3249">
        <w:rPr>
          <w:sz w:val="26"/>
          <w:szCs w:val="26"/>
        </w:rPr>
        <w:t xml:space="preserve">; </w:t>
      </w:r>
      <w:proofErr w:type="spellStart"/>
      <w:r w:rsidRPr="08FC3249">
        <w:rPr>
          <w:sz w:val="26"/>
          <w:szCs w:val="26"/>
        </w:rPr>
        <w:t>bảo</w:t>
      </w:r>
      <w:proofErr w:type="spellEnd"/>
      <w:r w:rsidRPr="08FC3249">
        <w:rPr>
          <w:sz w:val="26"/>
          <w:szCs w:val="26"/>
        </w:rPr>
        <w:t xml:space="preserve"> </w:t>
      </w:r>
      <w:proofErr w:type="spellStart"/>
      <w:r w:rsidRPr="08FC3249">
        <w:rPr>
          <w:sz w:val="26"/>
          <w:szCs w:val="26"/>
        </w:rPr>
        <w:t>vệ</w:t>
      </w:r>
      <w:proofErr w:type="spellEnd"/>
      <w:r w:rsidRPr="08FC3249">
        <w:rPr>
          <w:sz w:val="26"/>
          <w:szCs w:val="26"/>
        </w:rPr>
        <w:t xml:space="preserve"> </w:t>
      </w:r>
      <w:proofErr w:type="spellStart"/>
      <w:r w:rsidRPr="08FC3249">
        <w:rPr>
          <w:sz w:val="26"/>
          <w:szCs w:val="26"/>
        </w:rPr>
        <w:t>môi</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đa</w:t>
      </w:r>
      <w:proofErr w:type="spellEnd"/>
      <w:r w:rsidRPr="08FC3249">
        <w:rPr>
          <w:sz w:val="26"/>
          <w:szCs w:val="26"/>
        </w:rPr>
        <w:t xml:space="preserve"> </w:t>
      </w:r>
      <w:proofErr w:type="spellStart"/>
      <w:r w:rsidRPr="08FC3249">
        <w:rPr>
          <w:sz w:val="26"/>
          <w:szCs w:val="26"/>
        </w:rPr>
        <w:t>dạng</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bảo</w:t>
      </w:r>
      <w:proofErr w:type="spellEnd"/>
      <w:r w:rsidRPr="08FC3249">
        <w:rPr>
          <w:sz w:val="26"/>
          <w:szCs w:val="26"/>
        </w:rPr>
        <w:t xml:space="preserve"> </w:t>
      </w:r>
      <w:proofErr w:type="spellStart"/>
      <w:r w:rsidRPr="08FC3249">
        <w:rPr>
          <w:sz w:val="26"/>
          <w:szCs w:val="26"/>
        </w:rPr>
        <w:t>tồn</w:t>
      </w:r>
      <w:proofErr w:type="spellEnd"/>
      <w:r w:rsidRPr="08FC3249">
        <w:rPr>
          <w:sz w:val="26"/>
          <w:szCs w:val="26"/>
        </w:rPr>
        <w:t xml:space="preserve"> </w:t>
      </w:r>
      <w:proofErr w:type="spellStart"/>
      <w:r w:rsidRPr="08FC3249">
        <w:rPr>
          <w:sz w:val="26"/>
          <w:szCs w:val="26"/>
        </w:rPr>
        <w:t>thiên</w:t>
      </w:r>
      <w:proofErr w:type="spellEnd"/>
      <w:r w:rsidRPr="08FC3249">
        <w:rPr>
          <w:sz w:val="26"/>
          <w:szCs w:val="26"/>
        </w:rPr>
        <w:t xml:space="preserve"> </w:t>
      </w:r>
      <w:proofErr w:type="spellStart"/>
      <w:r w:rsidRPr="08FC3249">
        <w:rPr>
          <w:sz w:val="26"/>
          <w:szCs w:val="26"/>
        </w:rPr>
        <w:t>nhiên</w:t>
      </w:r>
      <w:proofErr w:type="spellEnd"/>
      <w:r w:rsidRPr="08FC3249">
        <w:rPr>
          <w:sz w:val="26"/>
          <w:szCs w:val="26"/>
        </w:rPr>
        <w:t xml:space="preserve">; </w:t>
      </w:r>
      <w:proofErr w:type="spellStart"/>
      <w:r w:rsidRPr="08FC3249">
        <w:rPr>
          <w:sz w:val="26"/>
          <w:szCs w:val="26"/>
        </w:rPr>
        <w:t>ứng</w:t>
      </w:r>
      <w:proofErr w:type="spellEnd"/>
      <w:r w:rsidRPr="08FC3249">
        <w:rPr>
          <w:sz w:val="26"/>
          <w:szCs w:val="26"/>
        </w:rPr>
        <w:t xml:space="preserve"> </w:t>
      </w:r>
      <w:proofErr w:type="spellStart"/>
      <w:r w:rsidRPr="08FC3249">
        <w:rPr>
          <w:sz w:val="26"/>
          <w:szCs w:val="26"/>
        </w:rPr>
        <w:t>phó</w:t>
      </w:r>
      <w:proofErr w:type="spellEnd"/>
      <w:r w:rsidRPr="08FC3249">
        <w:rPr>
          <w:sz w:val="26"/>
          <w:szCs w:val="26"/>
        </w:rPr>
        <w:t xml:space="preserve"> </w:t>
      </w:r>
      <w:proofErr w:type="spellStart"/>
      <w:r w:rsidRPr="08FC3249">
        <w:rPr>
          <w:sz w:val="26"/>
          <w:szCs w:val="26"/>
        </w:rPr>
        <w:t>với</w:t>
      </w:r>
      <w:proofErr w:type="spellEnd"/>
      <w:r w:rsidRPr="08FC3249">
        <w:rPr>
          <w:sz w:val="26"/>
          <w:szCs w:val="26"/>
        </w:rPr>
        <w:t xml:space="preserve"> </w:t>
      </w:r>
      <w:proofErr w:type="spellStart"/>
      <w:r w:rsidRPr="08FC3249">
        <w:rPr>
          <w:sz w:val="26"/>
          <w:szCs w:val="26"/>
        </w:rPr>
        <w:t>biến</w:t>
      </w:r>
      <w:proofErr w:type="spellEnd"/>
      <w:r w:rsidRPr="08FC3249">
        <w:rPr>
          <w:sz w:val="26"/>
          <w:szCs w:val="26"/>
        </w:rPr>
        <w:t xml:space="preserve"> </w:t>
      </w:r>
      <w:proofErr w:type="spellStart"/>
      <w:r w:rsidRPr="08FC3249">
        <w:rPr>
          <w:sz w:val="26"/>
          <w:szCs w:val="26"/>
        </w:rPr>
        <w:t>đổi</w:t>
      </w:r>
      <w:proofErr w:type="spellEnd"/>
      <w:r w:rsidRPr="08FC3249">
        <w:rPr>
          <w:sz w:val="26"/>
          <w:szCs w:val="26"/>
        </w:rPr>
        <w:t xml:space="preserve"> </w:t>
      </w:r>
      <w:proofErr w:type="spellStart"/>
      <w:r w:rsidRPr="08FC3249">
        <w:rPr>
          <w:sz w:val="26"/>
          <w:szCs w:val="26"/>
        </w:rPr>
        <w:lastRenderedPageBreak/>
        <w:t>khí</w:t>
      </w:r>
      <w:proofErr w:type="spellEnd"/>
      <w:r w:rsidRPr="08FC3249">
        <w:rPr>
          <w:sz w:val="26"/>
          <w:szCs w:val="26"/>
        </w:rPr>
        <w:t xml:space="preserve"> </w:t>
      </w:r>
      <w:proofErr w:type="spellStart"/>
      <w:r w:rsidRPr="08FC3249">
        <w:rPr>
          <w:sz w:val="26"/>
          <w:szCs w:val="26"/>
        </w:rPr>
        <w:t>hậu</w:t>
      </w:r>
      <w:proofErr w:type="spellEnd"/>
      <w:r w:rsidRPr="08FC3249">
        <w:rPr>
          <w:sz w:val="26"/>
          <w:szCs w:val="26"/>
        </w:rPr>
        <w:t xml:space="preserve">, </w:t>
      </w:r>
      <w:proofErr w:type="spellStart"/>
      <w:r w:rsidRPr="08FC3249">
        <w:rPr>
          <w:sz w:val="26"/>
          <w:szCs w:val="26"/>
        </w:rPr>
        <w:t>phòng</w:t>
      </w:r>
      <w:proofErr w:type="spellEnd"/>
      <w:r w:rsidRPr="08FC3249">
        <w:rPr>
          <w:sz w:val="26"/>
          <w:szCs w:val="26"/>
        </w:rPr>
        <w:t xml:space="preserve"> </w:t>
      </w:r>
      <w:proofErr w:type="spellStart"/>
      <w:r w:rsidRPr="08FC3249">
        <w:rPr>
          <w:sz w:val="26"/>
          <w:szCs w:val="26"/>
        </w:rPr>
        <w:t>tránh</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giảm</w:t>
      </w:r>
      <w:proofErr w:type="spellEnd"/>
      <w:r w:rsidRPr="08FC3249">
        <w:rPr>
          <w:sz w:val="26"/>
          <w:szCs w:val="26"/>
        </w:rPr>
        <w:t xml:space="preserve"> </w:t>
      </w:r>
      <w:proofErr w:type="spellStart"/>
      <w:r w:rsidRPr="08FC3249">
        <w:rPr>
          <w:sz w:val="26"/>
          <w:szCs w:val="26"/>
        </w:rPr>
        <w:t>nhẹ</w:t>
      </w:r>
      <w:proofErr w:type="spellEnd"/>
      <w:r w:rsidRPr="08FC3249">
        <w:rPr>
          <w:sz w:val="26"/>
          <w:szCs w:val="26"/>
        </w:rPr>
        <w:t xml:space="preserve"> </w:t>
      </w:r>
      <w:proofErr w:type="spellStart"/>
      <w:r w:rsidRPr="08FC3249">
        <w:rPr>
          <w:sz w:val="26"/>
          <w:szCs w:val="26"/>
        </w:rPr>
        <w:t>thiên</w:t>
      </w:r>
      <w:proofErr w:type="spellEnd"/>
      <w:r w:rsidRPr="08FC3249">
        <w:rPr>
          <w:sz w:val="26"/>
          <w:szCs w:val="26"/>
        </w:rPr>
        <w:t xml:space="preserve"> tai;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an</w:t>
      </w:r>
      <w:proofErr w:type="spellEnd"/>
      <w:r w:rsidRPr="08FC3249">
        <w:rPr>
          <w:sz w:val="26"/>
          <w:szCs w:val="26"/>
        </w:rPr>
        <w:t xml:space="preserve"> </w:t>
      </w:r>
      <w:proofErr w:type="spellStart"/>
      <w:r w:rsidRPr="08FC3249">
        <w:rPr>
          <w:sz w:val="26"/>
          <w:szCs w:val="26"/>
        </w:rPr>
        <w:t>toàn</w:t>
      </w:r>
      <w:proofErr w:type="spellEnd"/>
      <w:r w:rsidRPr="08FC3249">
        <w:rPr>
          <w:sz w:val="26"/>
          <w:szCs w:val="26"/>
        </w:rPr>
        <w:t xml:space="preserve"> </w:t>
      </w:r>
      <w:proofErr w:type="spellStart"/>
      <w:r w:rsidRPr="08FC3249">
        <w:rPr>
          <w:sz w:val="26"/>
          <w:szCs w:val="26"/>
        </w:rPr>
        <w:t>giao</w:t>
      </w:r>
      <w:proofErr w:type="spellEnd"/>
      <w:r w:rsidRPr="08FC3249">
        <w:rPr>
          <w:sz w:val="26"/>
          <w:szCs w:val="26"/>
        </w:rPr>
        <w:t xml:space="preserve"> </w:t>
      </w:r>
      <w:proofErr w:type="spellStart"/>
      <w:r w:rsidRPr="08FC3249">
        <w:rPr>
          <w:sz w:val="26"/>
          <w:szCs w:val="26"/>
        </w:rPr>
        <w:t>thông</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nội</w:t>
      </w:r>
      <w:proofErr w:type="spellEnd"/>
      <w:r w:rsidRPr="08FC3249">
        <w:rPr>
          <w:sz w:val="26"/>
          <w:szCs w:val="26"/>
        </w:rPr>
        <w:t xml:space="preserve"> dung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tích</w:t>
      </w:r>
      <w:proofErr w:type="spellEnd"/>
      <w:r w:rsidRPr="08FC3249">
        <w:rPr>
          <w:sz w:val="26"/>
          <w:szCs w:val="26"/>
        </w:rPr>
        <w:t xml:space="preserve"> </w:t>
      </w:r>
      <w:proofErr w:type="spellStart"/>
      <w:r w:rsidRPr="08FC3249">
        <w:rPr>
          <w:sz w:val="26"/>
          <w:szCs w:val="26"/>
        </w:rPr>
        <w:t>hợp</w:t>
      </w:r>
      <w:proofErr w:type="spellEnd"/>
      <w:r w:rsidRPr="08FC3249">
        <w:rPr>
          <w:sz w:val="26"/>
          <w:szCs w:val="26"/>
        </w:rPr>
        <w:t xml:space="preserve">, </w:t>
      </w:r>
      <w:proofErr w:type="spellStart"/>
      <w:r w:rsidRPr="08FC3249">
        <w:rPr>
          <w:sz w:val="26"/>
          <w:szCs w:val="26"/>
        </w:rPr>
        <w:t>lồng</w:t>
      </w:r>
      <w:proofErr w:type="spellEnd"/>
      <w:r w:rsidRPr="08FC3249">
        <w:rPr>
          <w:sz w:val="26"/>
          <w:szCs w:val="26"/>
        </w:rPr>
        <w:t xml:space="preserve"> </w:t>
      </w:r>
      <w:proofErr w:type="spellStart"/>
      <w:r w:rsidRPr="08FC3249">
        <w:rPr>
          <w:sz w:val="26"/>
          <w:szCs w:val="26"/>
        </w:rPr>
        <w:t>ghép</w:t>
      </w:r>
      <w:proofErr w:type="spellEnd"/>
      <w:r w:rsidRPr="08FC3249">
        <w:rPr>
          <w:sz w:val="26"/>
          <w:szCs w:val="26"/>
        </w:rPr>
        <w:t xml:space="preserve"> </w:t>
      </w:r>
      <w:proofErr w:type="spellStart"/>
      <w:r w:rsidRPr="08FC3249">
        <w:rPr>
          <w:sz w:val="26"/>
          <w:szCs w:val="26"/>
        </w:rPr>
        <w:t>theo</w:t>
      </w:r>
      <w:proofErr w:type="spellEnd"/>
      <w:r w:rsidRPr="08FC3249">
        <w:rPr>
          <w:sz w:val="26"/>
          <w:szCs w:val="26"/>
        </w:rPr>
        <w:t xml:space="preserve"> </w:t>
      </w:r>
      <w:proofErr w:type="spellStart"/>
      <w:r w:rsidRPr="08FC3249">
        <w:rPr>
          <w:sz w:val="26"/>
          <w:szCs w:val="26"/>
        </w:rPr>
        <w:t>hướng</w:t>
      </w:r>
      <w:proofErr w:type="spellEnd"/>
      <w:r w:rsidRPr="08FC3249">
        <w:rPr>
          <w:sz w:val="26"/>
          <w:szCs w:val="26"/>
        </w:rPr>
        <w:t xml:space="preserve"> </w:t>
      </w:r>
      <w:proofErr w:type="spellStart"/>
      <w:r w:rsidRPr="08FC3249">
        <w:rPr>
          <w:sz w:val="26"/>
          <w:szCs w:val="26"/>
        </w:rPr>
        <w:t>dẫn</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Bộ</w:t>
      </w:r>
      <w:proofErr w:type="spellEnd"/>
      <w:r w:rsidRPr="08FC3249">
        <w:rPr>
          <w:sz w:val="26"/>
          <w:szCs w:val="26"/>
        </w:rPr>
        <w:t xml:space="preserve"> GDĐT.</w:t>
      </w:r>
    </w:p>
    <w:p w14:paraId="57EC014D" w14:textId="6A775918" w:rsidR="08FC3249" w:rsidRDefault="08FC3249" w:rsidP="08FC3249">
      <w:pPr>
        <w:spacing w:before="120"/>
        <w:ind w:firstLine="720"/>
        <w:jc w:val="both"/>
        <w:rPr>
          <w:sz w:val="28"/>
          <w:szCs w:val="28"/>
          <w:lang w:val="vi"/>
        </w:rPr>
      </w:pP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tổ</w:t>
      </w:r>
      <w:proofErr w:type="spellEnd"/>
      <w:r w:rsidRPr="08FC3249">
        <w:rPr>
          <w:sz w:val="26"/>
          <w:szCs w:val="26"/>
        </w:rPr>
        <w:t xml:space="preserve"> </w:t>
      </w:r>
      <w:proofErr w:type="spellStart"/>
      <w:r w:rsidRPr="08FC3249">
        <w:rPr>
          <w:sz w:val="26"/>
          <w:szCs w:val="26"/>
        </w:rPr>
        <w:t>chức</w:t>
      </w:r>
      <w:proofErr w:type="spellEnd"/>
      <w:r w:rsidRPr="08FC3249">
        <w:rPr>
          <w:sz w:val="26"/>
          <w:szCs w:val="26"/>
        </w:rPr>
        <w:t xml:space="preserve"> </w:t>
      </w:r>
      <w:proofErr w:type="spellStart"/>
      <w:r w:rsidRPr="08FC3249">
        <w:rPr>
          <w:sz w:val="26"/>
          <w:szCs w:val="26"/>
        </w:rPr>
        <w:t>triển</w:t>
      </w:r>
      <w:proofErr w:type="spellEnd"/>
      <w:r w:rsidRPr="08FC3249">
        <w:rPr>
          <w:sz w:val="26"/>
          <w:szCs w:val="26"/>
        </w:rPr>
        <w:t xml:space="preserve"> </w:t>
      </w:r>
      <w:proofErr w:type="spellStart"/>
      <w:r w:rsidRPr="08FC3249">
        <w:rPr>
          <w:sz w:val="26"/>
          <w:szCs w:val="26"/>
        </w:rPr>
        <w:t>khai</w:t>
      </w:r>
      <w:proofErr w:type="spellEnd"/>
      <w:r w:rsidRPr="08FC3249">
        <w:rPr>
          <w:sz w:val="26"/>
          <w:szCs w:val="26"/>
        </w:rPr>
        <w:t xml:space="preserve"> </w:t>
      </w:r>
      <w:proofErr w:type="spellStart"/>
      <w:r w:rsidRPr="08FC3249">
        <w:rPr>
          <w:sz w:val="26"/>
          <w:szCs w:val="26"/>
        </w:rPr>
        <w:t>đến</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viên</w:t>
      </w:r>
      <w:proofErr w:type="spellEnd"/>
      <w:r w:rsidRPr="08FC3249">
        <w:rPr>
          <w:sz w:val="26"/>
          <w:szCs w:val="26"/>
        </w:rPr>
        <w:t xml:space="preserve">, </w:t>
      </w:r>
      <w:proofErr w:type="spellStart"/>
      <w:r w:rsidRPr="08FC3249">
        <w:rPr>
          <w:sz w:val="26"/>
          <w:szCs w:val="26"/>
        </w:rPr>
        <w:t>nhân</w:t>
      </w:r>
      <w:proofErr w:type="spellEnd"/>
      <w:r w:rsidRPr="08FC3249">
        <w:rPr>
          <w:sz w:val="26"/>
          <w:szCs w:val="26"/>
        </w:rPr>
        <w:t xml:space="preserve"> </w:t>
      </w:r>
      <w:proofErr w:type="spellStart"/>
      <w:r w:rsidRPr="08FC3249">
        <w:rPr>
          <w:sz w:val="26"/>
          <w:szCs w:val="26"/>
        </w:rPr>
        <w:t>viên</w:t>
      </w:r>
      <w:proofErr w:type="spellEnd"/>
      <w:r w:rsidRPr="08FC3249">
        <w:rPr>
          <w:sz w:val="26"/>
          <w:szCs w:val="26"/>
        </w:rPr>
        <w:t xml:space="preserve"> </w:t>
      </w:r>
      <w:proofErr w:type="spellStart"/>
      <w:r w:rsidRPr="08FC3249">
        <w:rPr>
          <w:sz w:val="26"/>
          <w:szCs w:val="26"/>
        </w:rPr>
        <w:t>trong</w:t>
      </w:r>
      <w:proofErr w:type="spellEnd"/>
      <w:r w:rsidRPr="08FC3249">
        <w:rPr>
          <w:sz w:val="26"/>
          <w:szCs w:val="26"/>
        </w:rPr>
        <w:t xml:space="preserve"> </w:t>
      </w:r>
      <w:proofErr w:type="spellStart"/>
      <w:r w:rsidRPr="08FC3249">
        <w:rPr>
          <w:sz w:val="26"/>
          <w:szCs w:val="26"/>
        </w:rPr>
        <w:t>nhà</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C</w:t>
      </w:r>
      <w:r w:rsidRPr="08FC3249">
        <w:rPr>
          <w:sz w:val="28"/>
          <w:szCs w:val="28"/>
          <w:lang w:val="vi"/>
        </w:rPr>
        <w:t>hỉ thị số 19-CT/TU về thực hiện cuộc vận động “Người dân thành phố Hồ Chí Minh không xả rác ra đường và kênh rạch, vì thành phố sạch và giảm ngập nước” và thông qua các hoạt động dạy học, giáo dục của nhà trường để giáo dục học sinh thực hiện.</w:t>
      </w:r>
    </w:p>
    <w:p w14:paraId="4CC1741C" w14:textId="77777777" w:rsidR="00D05B4A" w:rsidRPr="00E93068" w:rsidRDefault="0FB516DA" w:rsidP="0FB516DA">
      <w:pPr>
        <w:spacing w:before="120"/>
        <w:ind w:firstLine="720"/>
        <w:jc w:val="both"/>
        <w:rPr>
          <w:sz w:val="26"/>
          <w:szCs w:val="26"/>
        </w:rPr>
      </w:pPr>
      <w:r w:rsidRPr="0FB516DA">
        <w:rPr>
          <w:sz w:val="26"/>
          <w:szCs w:val="26"/>
        </w:rPr>
        <w:t>1.</w:t>
      </w:r>
      <w:r w:rsidRPr="0FB516DA">
        <w:rPr>
          <w:sz w:val="26"/>
          <w:szCs w:val="26"/>
          <w:lang w:val="vi-VN"/>
        </w:rPr>
        <w:t>6</w:t>
      </w:r>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mở</w:t>
      </w:r>
      <w:proofErr w:type="spellEnd"/>
      <w:r w:rsidRPr="0FB516DA">
        <w:rPr>
          <w:sz w:val="26"/>
          <w:szCs w:val="26"/>
        </w:rPr>
        <w:t xml:space="preserve"> </w:t>
      </w:r>
      <w:proofErr w:type="spellStart"/>
      <w:r w:rsidRPr="0FB516DA">
        <w:rPr>
          <w:sz w:val="26"/>
          <w:szCs w:val="26"/>
        </w:rPr>
        <w:t>rộng</w:t>
      </w:r>
      <w:proofErr w:type="spellEnd"/>
      <w:r w:rsidRPr="0FB516DA">
        <w:rPr>
          <w:sz w:val="26"/>
          <w:szCs w:val="26"/>
        </w:rPr>
        <w:t xml:space="preserve"> </w:t>
      </w:r>
      <w:proofErr w:type="spellStart"/>
      <w:r w:rsidRPr="0FB516DA">
        <w:rPr>
          <w:sz w:val="26"/>
          <w:szCs w:val="26"/>
        </w:rPr>
        <w:t>mô</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tiêu</w:t>
      </w:r>
      <w:proofErr w:type="spellEnd"/>
      <w:r w:rsidRPr="0FB516DA">
        <w:rPr>
          <w:sz w:val="26"/>
          <w:szCs w:val="26"/>
        </w:rPr>
        <w:t xml:space="preserve"> </w:t>
      </w:r>
      <w:proofErr w:type="spellStart"/>
      <w:r w:rsidRPr="0FB516DA">
        <w:rPr>
          <w:sz w:val="26"/>
          <w:szCs w:val="26"/>
        </w:rPr>
        <w:t>chí</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tiên</w:t>
      </w:r>
      <w:proofErr w:type="spellEnd"/>
      <w:r w:rsidRPr="0FB516DA">
        <w:rPr>
          <w:sz w:val="26"/>
          <w:szCs w:val="26"/>
        </w:rPr>
        <w:t xml:space="preserve"> </w:t>
      </w:r>
      <w:proofErr w:type="spellStart"/>
      <w:r w:rsidRPr="0FB516DA">
        <w:rPr>
          <w:sz w:val="26"/>
          <w:szCs w:val="26"/>
        </w:rPr>
        <w:t>tiến</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xu</w:t>
      </w:r>
      <w:proofErr w:type="spellEnd"/>
      <w:r w:rsidRPr="0FB516DA">
        <w:rPr>
          <w:sz w:val="26"/>
          <w:szCs w:val="26"/>
        </w:rPr>
        <w:t xml:space="preserve"> </w:t>
      </w:r>
      <w:proofErr w:type="spellStart"/>
      <w:r w:rsidRPr="0FB516DA">
        <w:rPr>
          <w:sz w:val="26"/>
          <w:szCs w:val="26"/>
        </w:rPr>
        <w:t>thế</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nhập</w:t>
      </w:r>
      <w:proofErr w:type="spellEnd"/>
      <w:r w:rsidRPr="0FB516DA">
        <w:rPr>
          <w:sz w:val="26"/>
          <w:szCs w:val="26"/>
        </w:rPr>
        <w:t xml:space="preserve"> </w:t>
      </w:r>
      <w:proofErr w:type="spellStart"/>
      <w:r w:rsidRPr="0FB516DA">
        <w:rPr>
          <w:sz w:val="26"/>
          <w:szCs w:val="26"/>
        </w:rPr>
        <w:t>khu</w:t>
      </w:r>
      <w:proofErr w:type="spellEnd"/>
      <w:r w:rsidRPr="0FB516DA">
        <w:rPr>
          <w:sz w:val="26"/>
          <w:szCs w:val="26"/>
        </w:rPr>
        <w:t xml:space="preserve"> </w:t>
      </w:r>
      <w:proofErr w:type="spellStart"/>
      <w:r w:rsidRPr="0FB516DA">
        <w:rPr>
          <w:sz w:val="26"/>
          <w:szCs w:val="26"/>
        </w:rPr>
        <w:t>vực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tế</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THPT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
    <w:p w14:paraId="67491004" w14:textId="706040E0" w:rsidR="002017AB" w:rsidRPr="00E93068" w:rsidRDefault="0FB516DA" w:rsidP="0FB516DA">
      <w:pPr>
        <w:spacing w:before="120"/>
        <w:ind w:firstLine="720"/>
        <w:jc w:val="both"/>
        <w:rPr>
          <w:sz w:val="26"/>
          <w:szCs w:val="26"/>
          <w:lang w:val="vi-VN"/>
        </w:rPr>
      </w:pP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Nghị</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86/2018/NĐ-CP </w:t>
      </w:r>
      <w:proofErr w:type="spellStart"/>
      <w:r w:rsidRPr="0FB516DA">
        <w:rPr>
          <w:sz w:val="26"/>
          <w:szCs w:val="26"/>
        </w:rPr>
        <w:t>ngày</w:t>
      </w:r>
      <w:proofErr w:type="spellEnd"/>
      <w:r w:rsidRPr="0FB516DA">
        <w:rPr>
          <w:sz w:val="26"/>
          <w:szCs w:val="26"/>
        </w:rPr>
        <w:t xml:space="preserve"> 06 </w:t>
      </w:r>
      <w:proofErr w:type="spellStart"/>
      <w:r w:rsidRPr="0FB516DA">
        <w:rPr>
          <w:sz w:val="26"/>
          <w:szCs w:val="26"/>
        </w:rPr>
        <w:t>tháng</w:t>
      </w:r>
      <w:proofErr w:type="spellEnd"/>
      <w:r w:rsidRPr="0FB516DA">
        <w:rPr>
          <w:sz w:val="26"/>
          <w:szCs w:val="26"/>
        </w:rPr>
        <w:t xml:space="preserve"> 06 </w:t>
      </w:r>
      <w:proofErr w:type="spellStart"/>
      <w:r w:rsidRPr="0FB516DA">
        <w:rPr>
          <w:sz w:val="26"/>
          <w:szCs w:val="26"/>
        </w:rPr>
        <w:t>năm</w:t>
      </w:r>
      <w:proofErr w:type="spellEnd"/>
      <w:r w:rsidRPr="0FB516DA">
        <w:rPr>
          <w:sz w:val="26"/>
          <w:szCs w:val="26"/>
        </w:rPr>
        <w:t xml:space="preserve"> 2018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Chính</w:t>
      </w:r>
      <w:proofErr w:type="spellEnd"/>
      <w:r w:rsidRPr="0FB516DA">
        <w:rPr>
          <w:sz w:val="26"/>
          <w:szCs w:val="26"/>
        </w:rPr>
        <w:t xml:space="preserve"> </w:t>
      </w:r>
      <w:proofErr w:type="spellStart"/>
      <w:r w:rsidRPr="0FB516DA">
        <w:rPr>
          <w:sz w:val="26"/>
          <w:szCs w:val="26"/>
        </w:rPr>
        <w:t>phủ</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lĩnh</w:t>
      </w:r>
      <w:proofErr w:type="spellEnd"/>
      <w:r w:rsidRPr="0FB516DA">
        <w:rPr>
          <w:sz w:val="26"/>
          <w:szCs w:val="26"/>
        </w:rPr>
        <w:t xml:space="preserve"> </w:t>
      </w:r>
      <w:proofErr w:type="spellStart"/>
      <w:r w:rsidRPr="0FB516DA">
        <w:rPr>
          <w:sz w:val="26"/>
          <w:szCs w:val="26"/>
        </w:rPr>
        <w:t>vực</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từ</w:t>
      </w:r>
      <w:proofErr w:type="spellEnd"/>
      <w:r w:rsidRPr="0FB516DA">
        <w:rPr>
          <w:sz w:val="26"/>
          <w:szCs w:val="26"/>
        </w:rPr>
        <w:t xml:space="preserve"> 01 </w:t>
      </w:r>
      <w:proofErr w:type="spellStart"/>
      <w:r w:rsidRPr="0FB516DA">
        <w:rPr>
          <w:sz w:val="26"/>
          <w:szCs w:val="26"/>
        </w:rPr>
        <w:t>tháng</w:t>
      </w:r>
      <w:proofErr w:type="spellEnd"/>
      <w:r w:rsidRPr="0FB516DA">
        <w:rPr>
          <w:sz w:val="26"/>
          <w:szCs w:val="26"/>
        </w:rPr>
        <w:t xml:space="preserve"> 8 </w:t>
      </w:r>
      <w:proofErr w:type="spellStart"/>
      <w:r w:rsidRPr="0FB516DA">
        <w:rPr>
          <w:sz w:val="26"/>
          <w:szCs w:val="26"/>
        </w:rPr>
        <w:t>năm</w:t>
      </w:r>
      <w:proofErr w:type="spellEnd"/>
      <w:r w:rsidRPr="0FB516DA">
        <w:rPr>
          <w:sz w:val="26"/>
          <w:szCs w:val="26"/>
        </w:rPr>
        <w:t xml:space="preserve"> 2018) </w:t>
      </w:r>
      <w:proofErr w:type="spellStart"/>
      <w:r w:rsidRPr="0FB516DA">
        <w:rPr>
          <w:sz w:val="26"/>
          <w:szCs w:val="26"/>
        </w:rPr>
        <w:t>đến</w:t>
      </w:r>
      <w:proofErr w:type="spellEnd"/>
      <w:r w:rsidRPr="0FB516DA">
        <w:rPr>
          <w:sz w:val="26"/>
          <w:szCs w:val="26"/>
        </w:rPr>
        <w:t xml:space="preserve"> </w:t>
      </w:r>
      <w:proofErr w:type="spellStart"/>
      <w:r w:rsidRPr="0FB516DA">
        <w:rPr>
          <w:sz w:val="26"/>
          <w:szCs w:val="26"/>
        </w:rPr>
        <w:t>tất</w:t>
      </w:r>
      <w:proofErr w:type="spellEnd"/>
      <w:r w:rsidRPr="0FB516DA">
        <w:rPr>
          <w:sz w:val="26"/>
          <w:szCs w:val="26"/>
        </w:rPr>
        <w:t xml:space="preserve"> </w:t>
      </w:r>
      <w:proofErr w:type="spellStart"/>
      <w:r w:rsidRPr="0FB516DA">
        <w:rPr>
          <w:sz w:val="26"/>
          <w:szCs w:val="26"/>
        </w:rPr>
        <w:t>cả</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00E7711B">
        <w:rPr>
          <w:sz w:val="26"/>
          <w:szCs w:val="26"/>
          <w:lang w:val="vi-VN"/>
        </w:rPr>
        <w:t xml:space="preserve"> ngoài công lập</w:t>
      </w:r>
      <w:r w:rsidRPr="0FB516DA">
        <w:rPr>
          <w:sz w:val="26"/>
          <w:szCs w:val="26"/>
          <w:lang w:val="vi-VN"/>
        </w:rPr>
        <w:t>.</w:t>
      </w:r>
    </w:p>
    <w:p w14:paraId="187D7EB4" w14:textId="0BACEEB2" w:rsidR="00DE3982" w:rsidRPr="00E93068" w:rsidRDefault="0FB516DA" w:rsidP="0FB516DA">
      <w:pPr>
        <w:spacing w:before="120"/>
        <w:ind w:firstLine="720"/>
        <w:jc w:val="both"/>
        <w:rPr>
          <w:sz w:val="26"/>
          <w:szCs w:val="26"/>
          <w:lang w:val="vi-VN"/>
        </w:rPr>
      </w:pPr>
      <w:r w:rsidRPr="0FB516DA">
        <w:rPr>
          <w:sz w:val="26"/>
          <w:szCs w:val="26"/>
          <w:lang w:val="vi-VN"/>
        </w:rPr>
        <w:t>H</w:t>
      </w:r>
      <w:proofErr w:type="spellStart"/>
      <w:r w:rsidRPr="0FB516DA">
        <w:rPr>
          <w:sz w:val="26"/>
          <w:szCs w:val="26"/>
        </w:rPr>
        <w:t>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lang w:val="vi-VN"/>
        </w:rPr>
        <w:t xml:space="preserve">, kiểm tra việc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03/2014/TT-BGDĐT </w:t>
      </w:r>
      <w:proofErr w:type="spellStart"/>
      <w:r w:rsidRPr="0FB516DA">
        <w:rPr>
          <w:sz w:val="26"/>
          <w:szCs w:val="26"/>
        </w:rPr>
        <w:t>ngày</w:t>
      </w:r>
      <w:proofErr w:type="spellEnd"/>
      <w:r w:rsidRPr="0FB516DA">
        <w:rPr>
          <w:sz w:val="26"/>
          <w:szCs w:val="26"/>
        </w:rPr>
        <w:t xml:space="preserve"> 25 </w:t>
      </w:r>
      <w:proofErr w:type="spellStart"/>
      <w:r w:rsidRPr="0FB516DA">
        <w:rPr>
          <w:sz w:val="26"/>
          <w:szCs w:val="26"/>
        </w:rPr>
        <w:t>tháng</w:t>
      </w:r>
      <w:proofErr w:type="spellEnd"/>
      <w:r w:rsidRPr="0FB516DA">
        <w:rPr>
          <w:sz w:val="26"/>
          <w:szCs w:val="26"/>
        </w:rPr>
        <w:t xml:space="preserve"> 02 </w:t>
      </w:r>
      <w:proofErr w:type="spellStart"/>
      <w:r w:rsidRPr="0FB516DA">
        <w:rPr>
          <w:sz w:val="26"/>
          <w:szCs w:val="26"/>
        </w:rPr>
        <w:t>năm</w:t>
      </w:r>
      <w:proofErr w:type="spellEnd"/>
      <w:r w:rsidRPr="0FB516DA">
        <w:rPr>
          <w:sz w:val="26"/>
          <w:szCs w:val="26"/>
        </w:rPr>
        <w:t xml:space="preserve"> 2014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Đào</w:t>
      </w:r>
      <w:proofErr w:type="spellEnd"/>
      <w:r w:rsidRPr="0FB516DA">
        <w:rPr>
          <w:sz w:val="26"/>
          <w:szCs w:val="26"/>
        </w:rPr>
        <w:t xml:space="preserve"> </w:t>
      </w:r>
      <w:proofErr w:type="spellStart"/>
      <w:r w:rsidRPr="0FB516DA">
        <w:rPr>
          <w:sz w:val="26"/>
          <w:szCs w:val="26"/>
        </w:rPr>
        <w:t>tạo</w:t>
      </w:r>
      <w:proofErr w:type="spellEnd"/>
      <w:r w:rsidRPr="0FB516DA">
        <w:rPr>
          <w:sz w:val="26"/>
          <w:szCs w:val="26"/>
          <w:lang w:val="vi-VN"/>
        </w:rPr>
        <w:t xml:space="preserve"> tại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ngoài</w:t>
      </w:r>
      <w:proofErr w:type="spellEnd"/>
      <w:r w:rsidRPr="0FB516DA">
        <w:rPr>
          <w:sz w:val="26"/>
          <w:szCs w:val="26"/>
          <w:lang w:val="vi-VN"/>
        </w:rPr>
        <w:t>.</w:t>
      </w:r>
    </w:p>
    <w:p w14:paraId="70D81E08" w14:textId="77777777" w:rsidR="0006730D" w:rsidRPr="00E93068" w:rsidRDefault="0FB516DA" w:rsidP="0FB516DA">
      <w:pPr>
        <w:spacing w:before="120"/>
        <w:ind w:firstLine="720"/>
        <w:jc w:val="both"/>
        <w:rPr>
          <w:sz w:val="26"/>
          <w:szCs w:val="26"/>
        </w:rPr>
      </w:pPr>
      <w:r w:rsidRPr="0FB516DA">
        <w:rPr>
          <w:sz w:val="26"/>
          <w:szCs w:val="26"/>
        </w:rPr>
        <w:t>1.</w:t>
      </w:r>
      <w:r w:rsidRPr="0FB516DA">
        <w:rPr>
          <w:sz w:val="26"/>
          <w:szCs w:val="26"/>
          <w:lang w:val="vi-VN"/>
        </w:rPr>
        <w:t>7</w:t>
      </w:r>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địa</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
    <w:p w14:paraId="58B40893" w14:textId="00A1C42C" w:rsidR="00834282" w:rsidRPr="00E93068" w:rsidRDefault="0FB516DA" w:rsidP="0FB516DA">
      <w:pPr>
        <w:spacing w:before="120"/>
        <w:ind w:firstLine="720"/>
        <w:jc w:val="both"/>
        <w:rPr>
          <w:sz w:val="26"/>
          <w:szCs w:val="26"/>
        </w:rPr>
      </w:pP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tài</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địa</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dành</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Ngữ</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Lịch</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Địa</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do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xuất</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Việt</w:t>
      </w:r>
      <w:proofErr w:type="spellEnd"/>
      <w:r w:rsidRPr="0FB516DA">
        <w:rPr>
          <w:sz w:val="26"/>
          <w:szCs w:val="26"/>
        </w:rPr>
        <w:t xml:space="preserve"> Nam </w:t>
      </w:r>
      <w:proofErr w:type="spellStart"/>
      <w:r w:rsidRPr="0FB516DA">
        <w:rPr>
          <w:sz w:val="26"/>
          <w:szCs w:val="26"/>
        </w:rPr>
        <w:t>xuất</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giảng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của</w:t>
      </w:r>
      <w:proofErr w:type="spellEnd"/>
      <w:r w:rsidRPr="0FB516DA">
        <w:rPr>
          <w:sz w:val="26"/>
          <w:szCs w:val="26"/>
        </w:rPr>
        <w:t xml:space="preserve"> </w:t>
      </w:r>
      <w:r w:rsidRPr="0FB516DA">
        <w:rPr>
          <w:sz w:val="26"/>
          <w:szCs w:val="26"/>
          <w:lang w:val="vi-VN"/>
        </w:rPr>
        <w:t>P</w:t>
      </w:r>
      <w:proofErr w:type="spellStart"/>
      <w:r w:rsidRPr="0FB516DA">
        <w:rPr>
          <w:sz w:val="26"/>
          <w:szCs w:val="26"/>
        </w:rPr>
        <w:t>hòng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w:t>
      </w:r>
    </w:p>
    <w:p w14:paraId="21DE2A52" w14:textId="05BE4E8D" w:rsidR="006B4696" w:rsidRPr="00E93068" w:rsidRDefault="63C784E1" w:rsidP="0006730D">
      <w:pPr>
        <w:pStyle w:val="BodyText"/>
        <w:spacing w:before="120"/>
        <w:ind w:firstLine="720"/>
        <w:jc w:val="both"/>
        <w:outlineLvl w:val="0"/>
        <w:rPr>
          <w:sz w:val="26"/>
          <w:szCs w:val="26"/>
          <w:lang w:val="vi-VN"/>
        </w:rPr>
      </w:pPr>
      <w:proofErr w:type="spellStart"/>
      <w:r w:rsidRPr="00E93068">
        <w:rPr>
          <w:sz w:val="26"/>
          <w:szCs w:val="26"/>
        </w:rPr>
        <w:t>Triển</w:t>
      </w:r>
      <w:proofErr w:type="spellEnd"/>
      <w:r w:rsidRPr="00E93068">
        <w:rPr>
          <w:sz w:val="26"/>
          <w:szCs w:val="26"/>
        </w:rPr>
        <w:t xml:space="preserve"> </w:t>
      </w:r>
      <w:proofErr w:type="spellStart"/>
      <w:r w:rsidRPr="00E93068">
        <w:rPr>
          <w:sz w:val="26"/>
          <w:szCs w:val="26"/>
        </w:rPr>
        <w:t>khai</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0006730D" w:rsidRPr="00E93068">
        <w:rPr>
          <w:sz w:val="26"/>
          <w:szCs w:val="26"/>
        </w:rPr>
        <w:t>Quyết</w:t>
      </w:r>
      <w:proofErr w:type="spellEnd"/>
      <w:r w:rsidR="0006730D" w:rsidRPr="00E93068">
        <w:rPr>
          <w:sz w:val="26"/>
          <w:szCs w:val="26"/>
        </w:rPr>
        <w:t xml:space="preserve"> </w:t>
      </w:r>
      <w:proofErr w:type="spellStart"/>
      <w:r w:rsidR="0006730D" w:rsidRPr="00E93068">
        <w:rPr>
          <w:sz w:val="26"/>
          <w:szCs w:val="26"/>
        </w:rPr>
        <w:t>định</w:t>
      </w:r>
      <w:proofErr w:type="spellEnd"/>
      <w:r w:rsidR="0006730D" w:rsidRPr="00E93068">
        <w:rPr>
          <w:sz w:val="26"/>
          <w:szCs w:val="26"/>
        </w:rPr>
        <w:t xml:space="preserve"> </w:t>
      </w:r>
      <w:proofErr w:type="spellStart"/>
      <w:r w:rsidR="0006730D" w:rsidRPr="00E93068">
        <w:rPr>
          <w:sz w:val="26"/>
          <w:szCs w:val="26"/>
        </w:rPr>
        <w:t>số</w:t>
      </w:r>
      <w:proofErr w:type="spellEnd"/>
      <w:r w:rsidR="0006730D" w:rsidRPr="00E93068">
        <w:rPr>
          <w:sz w:val="26"/>
          <w:szCs w:val="26"/>
        </w:rPr>
        <w:t xml:space="preserve"> 973/QĐ-UBND </w:t>
      </w:r>
      <w:proofErr w:type="spellStart"/>
      <w:r w:rsidR="0006730D" w:rsidRPr="00E93068">
        <w:rPr>
          <w:sz w:val="26"/>
          <w:szCs w:val="26"/>
        </w:rPr>
        <w:t>ngày</w:t>
      </w:r>
      <w:proofErr w:type="spellEnd"/>
      <w:r w:rsidR="0006730D" w:rsidRPr="00E93068">
        <w:rPr>
          <w:sz w:val="26"/>
          <w:szCs w:val="26"/>
        </w:rPr>
        <w:t xml:space="preserve"> 13 </w:t>
      </w:r>
      <w:proofErr w:type="spellStart"/>
      <w:r w:rsidR="0006730D" w:rsidRPr="00E93068">
        <w:rPr>
          <w:sz w:val="26"/>
          <w:szCs w:val="26"/>
        </w:rPr>
        <w:t>tháng</w:t>
      </w:r>
      <w:proofErr w:type="spellEnd"/>
      <w:r w:rsidR="0006730D" w:rsidRPr="00E93068">
        <w:rPr>
          <w:sz w:val="26"/>
          <w:szCs w:val="26"/>
        </w:rPr>
        <w:t xml:space="preserve"> 3 </w:t>
      </w:r>
      <w:proofErr w:type="spellStart"/>
      <w:r w:rsidR="0006730D" w:rsidRPr="00E93068">
        <w:rPr>
          <w:sz w:val="26"/>
          <w:szCs w:val="26"/>
        </w:rPr>
        <w:t>năm</w:t>
      </w:r>
      <w:proofErr w:type="spellEnd"/>
      <w:r w:rsidR="0006730D" w:rsidRPr="00E93068">
        <w:rPr>
          <w:sz w:val="26"/>
          <w:szCs w:val="26"/>
        </w:rPr>
        <w:t xml:space="preserve"> 2018 </w:t>
      </w:r>
      <w:proofErr w:type="spellStart"/>
      <w:r w:rsidR="0006730D" w:rsidRPr="00E93068">
        <w:rPr>
          <w:sz w:val="26"/>
          <w:szCs w:val="26"/>
        </w:rPr>
        <w:t>của</w:t>
      </w:r>
      <w:proofErr w:type="spellEnd"/>
      <w:r w:rsidR="0006730D" w:rsidRPr="00E93068">
        <w:rPr>
          <w:sz w:val="26"/>
          <w:szCs w:val="26"/>
        </w:rPr>
        <w:t xml:space="preserve"> UBND </w:t>
      </w:r>
      <w:proofErr w:type="spellStart"/>
      <w:r w:rsidR="0006730D" w:rsidRPr="00E93068">
        <w:rPr>
          <w:sz w:val="26"/>
          <w:szCs w:val="26"/>
        </w:rPr>
        <w:t>thành</w:t>
      </w:r>
      <w:proofErr w:type="spellEnd"/>
      <w:r w:rsidR="0006730D" w:rsidRPr="00E93068">
        <w:rPr>
          <w:sz w:val="26"/>
          <w:szCs w:val="26"/>
        </w:rPr>
        <w:t xml:space="preserve"> </w:t>
      </w:r>
      <w:proofErr w:type="spellStart"/>
      <w:r w:rsidR="0006730D" w:rsidRPr="00E93068">
        <w:rPr>
          <w:sz w:val="26"/>
          <w:szCs w:val="26"/>
        </w:rPr>
        <w:t>phố</w:t>
      </w:r>
      <w:proofErr w:type="spellEnd"/>
      <w:r w:rsidR="0006730D" w:rsidRPr="00E93068">
        <w:rPr>
          <w:sz w:val="26"/>
          <w:szCs w:val="26"/>
        </w:rPr>
        <w:t xml:space="preserve"> </w:t>
      </w:r>
      <w:proofErr w:type="spellStart"/>
      <w:r w:rsidR="0006730D" w:rsidRPr="00E93068">
        <w:rPr>
          <w:sz w:val="26"/>
          <w:szCs w:val="26"/>
        </w:rPr>
        <w:t>về</w:t>
      </w:r>
      <w:proofErr w:type="spellEnd"/>
      <w:r w:rsidR="0006730D" w:rsidRPr="00E93068">
        <w:rPr>
          <w:sz w:val="26"/>
          <w:szCs w:val="26"/>
        </w:rPr>
        <w:t xml:space="preserve"> </w:t>
      </w:r>
      <w:proofErr w:type="spellStart"/>
      <w:r w:rsidR="0006730D" w:rsidRPr="00E93068">
        <w:rPr>
          <w:sz w:val="26"/>
          <w:szCs w:val="26"/>
        </w:rPr>
        <w:t>phê</w:t>
      </w:r>
      <w:proofErr w:type="spellEnd"/>
      <w:r w:rsidR="0006730D" w:rsidRPr="00E93068">
        <w:rPr>
          <w:sz w:val="26"/>
          <w:szCs w:val="26"/>
        </w:rPr>
        <w:t xml:space="preserve"> </w:t>
      </w:r>
      <w:proofErr w:type="spellStart"/>
      <w:r w:rsidR="0006730D" w:rsidRPr="00E93068">
        <w:rPr>
          <w:sz w:val="26"/>
          <w:szCs w:val="26"/>
        </w:rPr>
        <w:t>duyệt</w:t>
      </w:r>
      <w:proofErr w:type="spellEnd"/>
      <w:r w:rsidR="0006730D" w:rsidRPr="00E93068">
        <w:rPr>
          <w:sz w:val="26"/>
          <w:szCs w:val="26"/>
        </w:rPr>
        <w:t xml:space="preserve"> </w:t>
      </w:r>
      <w:proofErr w:type="spellStart"/>
      <w:r w:rsidR="0006730D" w:rsidRPr="00E93068">
        <w:rPr>
          <w:sz w:val="26"/>
          <w:szCs w:val="26"/>
        </w:rPr>
        <w:t>Đề</w:t>
      </w:r>
      <w:proofErr w:type="spellEnd"/>
      <w:r w:rsidR="0006730D" w:rsidRPr="00E93068">
        <w:rPr>
          <w:sz w:val="26"/>
          <w:szCs w:val="26"/>
        </w:rPr>
        <w:t xml:space="preserve"> </w:t>
      </w:r>
      <w:proofErr w:type="spellStart"/>
      <w:r w:rsidR="0006730D" w:rsidRPr="00E93068">
        <w:rPr>
          <w:sz w:val="26"/>
          <w:szCs w:val="26"/>
        </w:rPr>
        <w:t>án</w:t>
      </w:r>
      <w:proofErr w:type="spellEnd"/>
      <w:r w:rsidR="0006730D" w:rsidRPr="00E93068">
        <w:rPr>
          <w:sz w:val="26"/>
          <w:szCs w:val="26"/>
        </w:rPr>
        <w:t xml:space="preserve"> “</w:t>
      </w:r>
      <w:proofErr w:type="spellStart"/>
      <w:r w:rsidR="0006730D" w:rsidRPr="00E93068">
        <w:rPr>
          <w:sz w:val="26"/>
          <w:szCs w:val="26"/>
        </w:rPr>
        <w:t>Bảo</w:t>
      </w:r>
      <w:proofErr w:type="spellEnd"/>
      <w:r w:rsidR="0006730D" w:rsidRPr="00E93068">
        <w:rPr>
          <w:sz w:val="26"/>
          <w:szCs w:val="26"/>
        </w:rPr>
        <w:t xml:space="preserve"> </w:t>
      </w:r>
      <w:proofErr w:type="spellStart"/>
      <w:r w:rsidR="0006730D" w:rsidRPr="00E93068">
        <w:rPr>
          <w:sz w:val="26"/>
          <w:szCs w:val="26"/>
        </w:rPr>
        <w:t>tồn</w:t>
      </w:r>
      <w:proofErr w:type="spellEnd"/>
      <w:r w:rsidR="0006730D" w:rsidRPr="00E93068">
        <w:rPr>
          <w:sz w:val="26"/>
          <w:szCs w:val="26"/>
        </w:rPr>
        <w:t xml:space="preserve"> </w:t>
      </w:r>
      <w:proofErr w:type="spellStart"/>
      <w:r w:rsidR="0006730D" w:rsidRPr="00E93068">
        <w:rPr>
          <w:sz w:val="26"/>
          <w:szCs w:val="26"/>
        </w:rPr>
        <w:t>và</w:t>
      </w:r>
      <w:proofErr w:type="spellEnd"/>
      <w:r w:rsidR="0006730D" w:rsidRPr="00E93068">
        <w:rPr>
          <w:sz w:val="26"/>
          <w:szCs w:val="26"/>
        </w:rPr>
        <w:t xml:space="preserve"> </w:t>
      </w:r>
      <w:proofErr w:type="spellStart"/>
      <w:r w:rsidR="0006730D" w:rsidRPr="00E93068">
        <w:rPr>
          <w:sz w:val="26"/>
          <w:szCs w:val="26"/>
        </w:rPr>
        <w:t>phát</w:t>
      </w:r>
      <w:proofErr w:type="spellEnd"/>
      <w:r w:rsidR="0006730D" w:rsidRPr="00E93068">
        <w:rPr>
          <w:sz w:val="26"/>
          <w:szCs w:val="26"/>
        </w:rPr>
        <w:t xml:space="preserve"> </w:t>
      </w:r>
      <w:proofErr w:type="spellStart"/>
      <w:r w:rsidR="0006730D" w:rsidRPr="00E93068">
        <w:rPr>
          <w:sz w:val="26"/>
          <w:szCs w:val="26"/>
        </w:rPr>
        <w:t>huy</w:t>
      </w:r>
      <w:proofErr w:type="spellEnd"/>
      <w:r w:rsidR="0006730D" w:rsidRPr="00E93068">
        <w:rPr>
          <w:sz w:val="26"/>
          <w:szCs w:val="26"/>
        </w:rPr>
        <w:t xml:space="preserve"> </w:t>
      </w:r>
      <w:proofErr w:type="spellStart"/>
      <w:r w:rsidR="0006730D" w:rsidRPr="00E93068">
        <w:rPr>
          <w:sz w:val="26"/>
          <w:szCs w:val="26"/>
        </w:rPr>
        <w:t>giá</w:t>
      </w:r>
      <w:proofErr w:type="spellEnd"/>
      <w:r w:rsidR="0006730D" w:rsidRPr="00E93068">
        <w:rPr>
          <w:sz w:val="26"/>
          <w:szCs w:val="26"/>
        </w:rPr>
        <w:t xml:space="preserve"> </w:t>
      </w:r>
      <w:proofErr w:type="spellStart"/>
      <w:r w:rsidR="0006730D" w:rsidRPr="00E93068">
        <w:rPr>
          <w:sz w:val="26"/>
          <w:szCs w:val="26"/>
        </w:rPr>
        <w:t>trị</w:t>
      </w:r>
      <w:proofErr w:type="spellEnd"/>
      <w:r w:rsidR="0006730D" w:rsidRPr="00E93068">
        <w:rPr>
          <w:sz w:val="26"/>
          <w:szCs w:val="26"/>
        </w:rPr>
        <w:t xml:space="preserve"> di </w:t>
      </w:r>
      <w:proofErr w:type="spellStart"/>
      <w:r w:rsidR="0006730D" w:rsidRPr="00E93068">
        <w:rPr>
          <w:sz w:val="26"/>
          <w:szCs w:val="26"/>
        </w:rPr>
        <w:t>sản</w:t>
      </w:r>
      <w:proofErr w:type="spellEnd"/>
      <w:r w:rsidR="0006730D" w:rsidRPr="00E93068">
        <w:rPr>
          <w:sz w:val="26"/>
          <w:szCs w:val="26"/>
        </w:rPr>
        <w:t xml:space="preserve"> </w:t>
      </w:r>
      <w:proofErr w:type="spellStart"/>
      <w:r w:rsidR="0006730D" w:rsidRPr="00E93068">
        <w:rPr>
          <w:sz w:val="26"/>
          <w:szCs w:val="26"/>
        </w:rPr>
        <w:t>văn</w:t>
      </w:r>
      <w:proofErr w:type="spellEnd"/>
      <w:r w:rsidR="0006730D" w:rsidRPr="00E93068">
        <w:rPr>
          <w:sz w:val="26"/>
          <w:szCs w:val="26"/>
        </w:rPr>
        <w:t xml:space="preserve"> </w:t>
      </w:r>
      <w:proofErr w:type="spellStart"/>
      <w:r w:rsidR="0006730D" w:rsidRPr="00E93068">
        <w:rPr>
          <w:sz w:val="26"/>
          <w:szCs w:val="26"/>
        </w:rPr>
        <w:t>hóa</w:t>
      </w:r>
      <w:proofErr w:type="spellEnd"/>
      <w:r w:rsidR="0006730D" w:rsidRPr="00E93068">
        <w:rPr>
          <w:sz w:val="26"/>
          <w:szCs w:val="26"/>
        </w:rPr>
        <w:t xml:space="preserve"> phi </w:t>
      </w:r>
      <w:proofErr w:type="spellStart"/>
      <w:r w:rsidR="0006730D" w:rsidRPr="00E93068">
        <w:rPr>
          <w:sz w:val="26"/>
          <w:szCs w:val="26"/>
        </w:rPr>
        <w:t>vật</w:t>
      </w:r>
      <w:proofErr w:type="spellEnd"/>
      <w:r w:rsidR="0006730D" w:rsidRPr="00E93068">
        <w:rPr>
          <w:sz w:val="26"/>
          <w:szCs w:val="26"/>
        </w:rPr>
        <w:t xml:space="preserve"> </w:t>
      </w:r>
      <w:proofErr w:type="spellStart"/>
      <w:r w:rsidR="0006730D" w:rsidRPr="00E93068">
        <w:rPr>
          <w:sz w:val="26"/>
          <w:szCs w:val="26"/>
        </w:rPr>
        <w:t>thể</w:t>
      </w:r>
      <w:proofErr w:type="spellEnd"/>
      <w:r w:rsidR="0006730D" w:rsidRPr="00E93068">
        <w:rPr>
          <w:sz w:val="26"/>
          <w:szCs w:val="26"/>
        </w:rPr>
        <w:t xml:space="preserve"> </w:t>
      </w:r>
      <w:proofErr w:type="spellStart"/>
      <w:r w:rsidR="0006730D" w:rsidRPr="00E93068">
        <w:rPr>
          <w:sz w:val="26"/>
          <w:szCs w:val="26"/>
        </w:rPr>
        <w:t>Nghệ</w:t>
      </w:r>
      <w:proofErr w:type="spellEnd"/>
      <w:r w:rsidR="0006730D" w:rsidRPr="00E93068">
        <w:rPr>
          <w:sz w:val="26"/>
          <w:szCs w:val="26"/>
        </w:rPr>
        <w:t xml:space="preserve"> </w:t>
      </w:r>
      <w:proofErr w:type="spellStart"/>
      <w:r w:rsidR="0006730D" w:rsidRPr="00E93068">
        <w:rPr>
          <w:sz w:val="26"/>
          <w:szCs w:val="26"/>
        </w:rPr>
        <w:t>thuật</w:t>
      </w:r>
      <w:proofErr w:type="spellEnd"/>
      <w:r w:rsidR="0006730D" w:rsidRPr="00E93068">
        <w:rPr>
          <w:sz w:val="26"/>
          <w:szCs w:val="26"/>
        </w:rPr>
        <w:t xml:space="preserve"> </w:t>
      </w:r>
      <w:proofErr w:type="spellStart"/>
      <w:r w:rsidR="0006730D" w:rsidRPr="00E93068">
        <w:rPr>
          <w:sz w:val="26"/>
          <w:szCs w:val="26"/>
        </w:rPr>
        <w:t>Đờn</w:t>
      </w:r>
      <w:proofErr w:type="spellEnd"/>
      <w:r w:rsidR="0006730D" w:rsidRPr="00E93068">
        <w:rPr>
          <w:sz w:val="26"/>
          <w:szCs w:val="26"/>
        </w:rPr>
        <w:t xml:space="preserve"> ca </w:t>
      </w:r>
      <w:proofErr w:type="spellStart"/>
      <w:r w:rsidR="0006730D" w:rsidRPr="00E93068">
        <w:rPr>
          <w:sz w:val="26"/>
          <w:szCs w:val="26"/>
        </w:rPr>
        <w:t>tài</w:t>
      </w:r>
      <w:proofErr w:type="spellEnd"/>
      <w:r w:rsidR="0006730D" w:rsidRPr="00E93068">
        <w:rPr>
          <w:sz w:val="26"/>
          <w:szCs w:val="26"/>
        </w:rPr>
        <w:t xml:space="preserve"> </w:t>
      </w:r>
      <w:proofErr w:type="spellStart"/>
      <w:r w:rsidR="0006730D" w:rsidRPr="00E93068">
        <w:rPr>
          <w:sz w:val="26"/>
          <w:szCs w:val="26"/>
        </w:rPr>
        <w:t>tử</w:t>
      </w:r>
      <w:proofErr w:type="spellEnd"/>
      <w:r w:rsidR="0006730D" w:rsidRPr="00E93068">
        <w:rPr>
          <w:sz w:val="26"/>
          <w:szCs w:val="26"/>
        </w:rPr>
        <w:t xml:space="preserve"> Nam </w:t>
      </w:r>
      <w:proofErr w:type="spellStart"/>
      <w:r w:rsidR="0006730D" w:rsidRPr="00E93068">
        <w:rPr>
          <w:sz w:val="26"/>
          <w:szCs w:val="26"/>
        </w:rPr>
        <w:t>Bộ</w:t>
      </w:r>
      <w:proofErr w:type="spellEnd"/>
      <w:r w:rsidR="0006730D" w:rsidRPr="00E93068">
        <w:rPr>
          <w:sz w:val="26"/>
          <w:szCs w:val="26"/>
        </w:rPr>
        <w:t xml:space="preserve"> </w:t>
      </w:r>
      <w:proofErr w:type="spellStart"/>
      <w:r w:rsidR="0006730D" w:rsidRPr="00E93068">
        <w:rPr>
          <w:sz w:val="26"/>
          <w:szCs w:val="26"/>
        </w:rPr>
        <w:t>trên</w:t>
      </w:r>
      <w:proofErr w:type="spellEnd"/>
      <w:r w:rsidR="0006730D" w:rsidRPr="00E93068">
        <w:rPr>
          <w:sz w:val="26"/>
          <w:szCs w:val="26"/>
        </w:rPr>
        <w:t xml:space="preserve"> </w:t>
      </w:r>
      <w:proofErr w:type="spellStart"/>
      <w:r w:rsidR="0006730D" w:rsidRPr="00E93068">
        <w:rPr>
          <w:sz w:val="26"/>
          <w:szCs w:val="26"/>
        </w:rPr>
        <w:t>địa</w:t>
      </w:r>
      <w:proofErr w:type="spellEnd"/>
      <w:r w:rsidR="0006730D" w:rsidRPr="00E93068">
        <w:rPr>
          <w:sz w:val="26"/>
          <w:szCs w:val="26"/>
        </w:rPr>
        <w:t xml:space="preserve"> </w:t>
      </w:r>
      <w:proofErr w:type="spellStart"/>
      <w:r w:rsidR="0006730D" w:rsidRPr="00E93068">
        <w:rPr>
          <w:sz w:val="26"/>
          <w:szCs w:val="26"/>
        </w:rPr>
        <w:t>bàn</w:t>
      </w:r>
      <w:proofErr w:type="spellEnd"/>
      <w:r w:rsidR="0006730D" w:rsidRPr="00E93068">
        <w:rPr>
          <w:sz w:val="26"/>
          <w:szCs w:val="26"/>
        </w:rPr>
        <w:t xml:space="preserve"> </w:t>
      </w:r>
      <w:proofErr w:type="spellStart"/>
      <w:r w:rsidR="0006730D" w:rsidRPr="00E93068">
        <w:rPr>
          <w:sz w:val="26"/>
          <w:szCs w:val="26"/>
        </w:rPr>
        <w:t>thành</w:t>
      </w:r>
      <w:proofErr w:type="spellEnd"/>
      <w:r w:rsidR="0006730D" w:rsidRPr="00E93068">
        <w:rPr>
          <w:sz w:val="26"/>
          <w:szCs w:val="26"/>
        </w:rPr>
        <w:t xml:space="preserve"> </w:t>
      </w:r>
      <w:proofErr w:type="spellStart"/>
      <w:r w:rsidR="0006730D" w:rsidRPr="00E93068">
        <w:rPr>
          <w:sz w:val="26"/>
          <w:szCs w:val="26"/>
        </w:rPr>
        <w:t>phố</w:t>
      </w:r>
      <w:proofErr w:type="spellEnd"/>
      <w:r w:rsidR="0006730D" w:rsidRPr="00E93068">
        <w:rPr>
          <w:sz w:val="26"/>
          <w:szCs w:val="26"/>
        </w:rPr>
        <w:t xml:space="preserve"> </w:t>
      </w:r>
      <w:proofErr w:type="spellStart"/>
      <w:r w:rsidR="0006730D" w:rsidRPr="00E93068">
        <w:rPr>
          <w:sz w:val="26"/>
          <w:szCs w:val="26"/>
        </w:rPr>
        <w:t>Hồ</w:t>
      </w:r>
      <w:proofErr w:type="spellEnd"/>
      <w:r w:rsidR="0006730D" w:rsidRPr="00E93068">
        <w:rPr>
          <w:sz w:val="26"/>
          <w:szCs w:val="26"/>
        </w:rPr>
        <w:t xml:space="preserve"> </w:t>
      </w:r>
      <w:proofErr w:type="spellStart"/>
      <w:r w:rsidR="0006730D" w:rsidRPr="00E93068">
        <w:rPr>
          <w:sz w:val="26"/>
          <w:szCs w:val="26"/>
        </w:rPr>
        <w:t>Chí</w:t>
      </w:r>
      <w:proofErr w:type="spellEnd"/>
      <w:r w:rsidR="0006730D" w:rsidRPr="00E93068">
        <w:rPr>
          <w:sz w:val="26"/>
          <w:szCs w:val="26"/>
        </w:rPr>
        <w:t xml:space="preserve"> Minh”</w:t>
      </w:r>
      <w:r w:rsidR="0006730D" w:rsidRPr="00E93068">
        <w:rPr>
          <w:sz w:val="26"/>
          <w:szCs w:val="26"/>
          <w:lang w:val="vi-VN"/>
        </w:rPr>
        <w:t>.</w:t>
      </w:r>
    </w:p>
    <w:p w14:paraId="187D7EBB" w14:textId="786D2527" w:rsidR="00DE3982" w:rsidRPr="00E93068" w:rsidRDefault="63C784E1" w:rsidP="63C784E1">
      <w:pPr>
        <w:ind w:firstLine="720"/>
        <w:jc w:val="both"/>
        <w:rPr>
          <w:sz w:val="26"/>
          <w:szCs w:val="26"/>
        </w:rPr>
      </w:pPr>
      <w:r w:rsidRPr="00E93068">
        <w:rPr>
          <w:sz w:val="26"/>
          <w:szCs w:val="26"/>
        </w:rPr>
        <w:t>1.</w:t>
      </w:r>
      <w:r w:rsidR="00DC6721" w:rsidRPr="00E93068">
        <w:rPr>
          <w:sz w:val="26"/>
          <w:szCs w:val="26"/>
          <w:lang w:val="vi-VN"/>
        </w:rPr>
        <w:t>8</w:t>
      </w:r>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cơ</w:t>
      </w:r>
      <w:proofErr w:type="spellEnd"/>
      <w:r w:rsidRPr="00E93068">
        <w:rPr>
          <w:sz w:val="26"/>
          <w:szCs w:val="26"/>
        </w:rPr>
        <w:t xml:space="preserve"> </w:t>
      </w:r>
      <w:proofErr w:type="spellStart"/>
      <w:r w:rsidRPr="00E93068">
        <w:rPr>
          <w:sz w:val="26"/>
          <w:szCs w:val="26"/>
        </w:rPr>
        <w:t>sở</w:t>
      </w:r>
      <w:proofErr w:type="spellEnd"/>
      <w:r w:rsidRPr="00E93068">
        <w:rPr>
          <w:sz w:val="26"/>
          <w:szCs w:val="26"/>
        </w:rPr>
        <w:t xml:space="preserve"> </w:t>
      </w:r>
      <w:r w:rsidR="00431832" w:rsidRPr="00E93068">
        <w:rPr>
          <w:sz w:val="26"/>
          <w:szCs w:val="26"/>
          <w:lang w:val="vi-VN"/>
        </w:rPr>
        <w:t>g</w:t>
      </w:r>
      <w:proofErr w:type="spellStart"/>
      <w:r w:rsidR="00431832" w:rsidRPr="00E93068">
        <w:rPr>
          <w:sz w:val="26"/>
          <w:szCs w:val="26"/>
        </w:rPr>
        <w:t>iáo</w:t>
      </w:r>
      <w:proofErr w:type="spellEnd"/>
      <w:r w:rsidR="00431832" w:rsidRPr="00E93068">
        <w:rPr>
          <w:sz w:val="26"/>
          <w:szCs w:val="26"/>
        </w:rPr>
        <w:t xml:space="preserve"> </w:t>
      </w:r>
      <w:proofErr w:type="spellStart"/>
      <w:r w:rsidR="00431832" w:rsidRPr="00E93068">
        <w:rPr>
          <w:sz w:val="26"/>
          <w:szCs w:val="26"/>
        </w:rPr>
        <w:t>dục</w:t>
      </w:r>
      <w:proofErr w:type="spellEnd"/>
      <w:r w:rsidR="00431832" w:rsidRPr="00E93068">
        <w:rPr>
          <w:sz w:val="26"/>
          <w:szCs w:val="26"/>
        </w:rPr>
        <w:t xml:space="preserve"> </w:t>
      </w:r>
      <w:proofErr w:type="spellStart"/>
      <w:r w:rsidR="00431832" w:rsidRPr="00E93068">
        <w:rPr>
          <w:sz w:val="26"/>
          <w:szCs w:val="26"/>
        </w:rPr>
        <w:t>trung</w:t>
      </w:r>
      <w:proofErr w:type="spellEnd"/>
      <w:r w:rsidR="00431832" w:rsidRPr="00E93068">
        <w:rPr>
          <w:sz w:val="26"/>
          <w:szCs w:val="26"/>
        </w:rPr>
        <w:t xml:space="preserve"> </w:t>
      </w:r>
      <w:proofErr w:type="spellStart"/>
      <w:r w:rsidR="00431832" w:rsidRPr="00E93068">
        <w:rPr>
          <w:sz w:val="26"/>
          <w:szCs w:val="26"/>
        </w:rPr>
        <w:t>học</w:t>
      </w:r>
      <w:proofErr w:type="spellEnd"/>
      <w:r w:rsidRPr="00E93068">
        <w:rPr>
          <w:sz w:val="26"/>
          <w:szCs w:val="26"/>
        </w:rPr>
        <w:t xml:space="preserve"> </w:t>
      </w:r>
      <w:r w:rsidRPr="00E93068">
        <w:rPr>
          <w:sz w:val="26"/>
          <w:szCs w:val="26"/>
          <w:lang w:val="vi-VN"/>
        </w:rPr>
        <w:t>h</w:t>
      </w:r>
      <w:proofErr w:type="spellStart"/>
      <w:r w:rsidRPr="00E93068">
        <w:rPr>
          <w:sz w:val="26"/>
          <w:szCs w:val="26"/>
        </w:rPr>
        <w:t>ướng</w:t>
      </w:r>
      <w:proofErr w:type="spellEnd"/>
      <w:r w:rsidRPr="00E93068">
        <w:rPr>
          <w:sz w:val="26"/>
          <w:szCs w:val="26"/>
        </w:rPr>
        <w:t xml:space="preserve"> </w:t>
      </w:r>
      <w:proofErr w:type="spellStart"/>
      <w:r w:rsidRPr="00E93068">
        <w:rPr>
          <w:sz w:val="26"/>
          <w:szCs w:val="26"/>
        </w:rPr>
        <w:t>dẫn</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ôn</w:t>
      </w:r>
      <w:proofErr w:type="spellEnd"/>
      <w:r w:rsidRPr="00E93068">
        <w:rPr>
          <w:sz w:val="26"/>
          <w:szCs w:val="26"/>
        </w:rPr>
        <w:t xml:space="preserve"> </w:t>
      </w:r>
      <w:proofErr w:type="spellStart"/>
      <w:r w:rsidRPr="00E93068">
        <w:rPr>
          <w:sz w:val="26"/>
          <w:szCs w:val="26"/>
        </w:rPr>
        <w:t>luyện</w:t>
      </w:r>
      <w:proofErr w:type="spellEnd"/>
      <w:r w:rsidRPr="00E93068">
        <w:rPr>
          <w:sz w:val="26"/>
          <w:szCs w:val="26"/>
        </w:rPr>
        <w:t xml:space="preserve"> </w:t>
      </w:r>
      <w:proofErr w:type="spellStart"/>
      <w:r w:rsidRPr="00E93068">
        <w:rPr>
          <w:sz w:val="26"/>
          <w:szCs w:val="26"/>
        </w:rPr>
        <w:t>bài</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buổi</w:t>
      </w:r>
      <w:proofErr w:type="spellEnd"/>
      <w:r w:rsidRPr="00E93068">
        <w:rPr>
          <w:sz w:val="26"/>
          <w:szCs w:val="26"/>
        </w:rPr>
        <w:t xml:space="preserve"> </w:t>
      </w:r>
      <w:proofErr w:type="spellStart"/>
      <w:r w:rsidRPr="00E93068">
        <w:rPr>
          <w:sz w:val="26"/>
          <w:szCs w:val="26"/>
        </w:rPr>
        <w:t>sáng</w:t>
      </w:r>
      <w:proofErr w:type="spellEnd"/>
      <w:r w:rsidRPr="00E93068">
        <w:rPr>
          <w:sz w:val="26"/>
          <w:szCs w:val="26"/>
        </w:rPr>
        <w:t xml:space="preserve">, </w:t>
      </w:r>
      <w:proofErr w:type="spellStart"/>
      <w:r w:rsidRPr="00E93068">
        <w:rPr>
          <w:sz w:val="26"/>
          <w:szCs w:val="26"/>
        </w:rPr>
        <w:t>bài</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giữa</w:t>
      </w:r>
      <w:proofErr w:type="spellEnd"/>
      <w:r w:rsidRPr="00E93068">
        <w:rPr>
          <w:sz w:val="26"/>
          <w:szCs w:val="26"/>
        </w:rPr>
        <w:t xml:space="preserve"> </w:t>
      </w:r>
      <w:proofErr w:type="spellStart"/>
      <w:r w:rsidRPr="00E93068">
        <w:rPr>
          <w:sz w:val="26"/>
          <w:szCs w:val="26"/>
        </w:rPr>
        <w:t>giờ</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bài</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chống</w:t>
      </w:r>
      <w:proofErr w:type="spellEnd"/>
      <w:r w:rsidRPr="00E93068">
        <w:rPr>
          <w:sz w:val="26"/>
          <w:szCs w:val="26"/>
        </w:rPr>
        <w:t xml:space="preserve"> </w:t>
      </w:r>
      <w:proofErr w:type="spellStart"/>
      <w:r w:rsidRPr="00E93068">
        <w:rPr>
          <w:sz w:val="26"/>
          <w:szCs w:val="26"/>
        </w:rPr>
        <w:t>mệt</w:t>
      </w:r>
      <w:proofErr w:type="spellEnd"/>
      <w:r w:rsidRPr="00E93068">
        <w:rPr>
          <w:sz w:val="26"/>
          <w:szCs w:val="26"/>
        </w:rPr>
        <w:t xml:space="preserve"> </w:t>
      </w:r>
      <w:proofErr w:type="spellStart"/>
      <w:r w:rsidRPr="00E93068">
        <w:rPr>
          <w:sz w:val="26"/>
          <w:szCs w:val="26"/>
        </w:rPr>
        <w:t>mỏi</w:t>
      </w:r>
      <w:proofErr w:type="spellEnd"/>
      <w:r w:rsidRPr="00E93068">
        <w:rPr>
          <w:sz w:val="26"/>
          <w:szCs w:val="26"/>
        </w:rPr>
        <w:t xml:space="preserve"> </w:t>
      </w:r>
      <w:proofErr w:type="spellStart"/>
      <w:r w:rsidRPr="00E93068">
        <w:rPr>
          <w:sz w:val="26"/>
          <w:szCs w:val="26"/>
        </w:rPr>
        <w:t>theo</w:t>
      </w:r>
      <w:proofErr w:type="spellEnd"/>
      <w:r w:rsidRPr="00E93068">
        <w:rPr>
          <w:sz w:val="26"/>
          <w:szCs w:val="26"/>
        </w:rPr>
        <w:t xml:space="preserve"> </w:t>
      </w:r>
      <w:proofErr w:type="spellStart"/>
      <w:r w:rsidRPr="00E93068">
        <w:rPr>
          <w:sz w:val="26"/>
          <w:szCs w:val="26"/>
        </w:rPr>
        <w:t>quy</w:t>
      </w:r>
      <w:proofErr w:type="spellEnd"/>
      <w:r w:rsidRPr="00E93068">
        <w:rPr>
          <w:sz w:val="26"/>
          <w:szCs w:val="26"/>
        </w:rPr>
        <w:t xml:space="preserve"> </w:t>
      </w:r>
      <w:proofErr w:type="spellStart"/>
      <w:r w:rsidRPr="00E93068">
        <w:rPr>
          <w:sz w:val="26"/>
          <w:szCs w:val="26"/>
        </w:rPr>
        <w:t>định</w:t>
      </w:r>
      <w:proofErr w:type="spellEnd"/>
      <w:r w:rsidRPr="00E93068">
        <w:rPr>
          <w:sz w:val="26"/>
          <w:szCs w:val="26"/>
        </w:rPr>
        <w:t xml:space="preserve">. </w:t>
      </w:r>
      <w:proofErr w:type="spellStart"/>
      <w:r w:rsidRPr="00E93068">
        <w:rPr>
          <w:sz w:val="26"/>
          <w:szCs w:val="26"/>
        </w:rPr>
        <w:t>Duy</w:t>
      </w:r>
      <w:proofErr w:type="spellEnd"/>
      <w:r w:rsidRPr="00E93068">
        <w:rPr>
          <w:sz w:val="26"/>
          <w:szCs w:val="26"/>
        </w:rPr>
        <w:t xml:space="preserve"> </w:t>
      </w:r>
      <w:proofErr w:type="spellStart"/>
      <w:r w:rsidRPr="00E93068">
        <w:rPr>
          <w:sz w:val="26"/>
          <w:szCs w:val="26"/>
        </w:rPr>
        <w:t>trì</w:t>
      </w:r>
      <w:proofErr w:type="spellEnd"/>
      <w:r w:rsidRPr="00E93068">
        <w:rPr>
          <w:sz w:val="26"/>
          <w:szCs w:val="26"/>
        </w:rPr>
        <w:t xml:space="preserve"> </w:t>
      </w:r>
      <w:proofErr w:type="spellStart"/>
      <w:r w:rsidRPr="00E93068">
        <w:rPr>
          <w:sz w:val="26"/>
          <w:szCs w:val="26"/>
        </w:rPr>
        <w:t>nền</w:t>
      </w:r>
      <w:proofErr w:type="spellEnd"/>
      <w:r w:rsidRPr="00E93068">
        <w:rPr>
          <w:sz w:val="26"/>
          <w:szCs w:val="26"/>
        </w:rPr>
        <w:t xml:space="preserve"> </w:t>
      </w:r>
      <w:proofErr w:type="spellStart"/>
      <w:r w:rsidRPr="00E93068">
        <w:rPr>
          <w:sz w:val="26"/>
          <w:szCs w:val="26"/>
        </w:rPr>
        <w:t>nếp</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bài</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nói</w:t>
      </w:r>
      <w:proofErr w:type="spellEnd"/>
      <w:r w:rsidRPr="00E93068">
        <w:rPr>
          <w:sz w:val="26"/>
          <w:szCs w:val="26"/>
        </w:rPr>
        <w:t xml:space="preserve"> </w:t>
      </w:r>
      <w:proofErr w:type="spellStart"/>
      <w:r w:rsidRPr="00E93068">
        <w:rPr>
          <w:sz w:val="26"/>
          <w:szCs w:val="26"/>
        </w:rPr>
        <w:t>trên</w:t>
      </w:r>
      <w:proofErr w:type="spellEnd"/>
      <w:r w:rsidRPr="00E93068">
        <w:rPr>
          <w:sz w:val="26"/>
          <w:szCs w:val="26"/>
        </w:rPr>
        <w:t xml:space="preserve"> </w:t>
      </w:r>
      <w:proofErr w:type="spellStart"/>
      <w:r w:rsidRPr="00E93068">
        <w:rPr>
          <w:sz w:val="26"/>
          <w:szCs w:val="26"/>
        </w:rPr>
        <w:t>vận</w:t>
      </w:r>
      <w:proofErr w:type="spellEnd"/>
      <w:r w:rsidRPr="00E93068">
        <w:rPr>
          <w:sz w:val="26"/>
          <w:szCs w:val="26"/>
        </w:rPr>
        <w:t xml:space="preserve"> </w:t>
      </w:r>
      <w:proofErr w:type="spellStart"/>
      <w:r w:rsidRPr="00E93068">
        <w:rPr>
          <w:sz w:val="26"/>
          <w:szCs w:val="26"/>
        </w:rPr>
        <w:t>dụng</w:t>
      </w:r>
      <w:proofErr w:type="spellEnd"/>
      <w:r w:rsidRPr="00E93068">
        <w:rPr>
          <w:sz w:val="26"/>
          <w:szCs w:val="26"/>
        </w:rPr>
        <w:t xml:space="preserve"> </w:t>
      </w:r>
      <w:proofErr w:type="spellStart"/>
      <w:r w:rsidRPr="00E93068">
        <w:rPr>
          <w:sz w:val="26"/>
          <w:szCs w:val="26"/>
        </w:rPr>
        <w:t>vào</w:t>
      </w:r>
      <w:proofErr w:type="spellEnd"/>
      <w:r w:rsidRPr="00E93068">
        <w:rPr>
          <w:sz w:val="26"/>
          <w:szCs w:val="26"/>
        </w:rPr>
        <w:t xml:space="preserve"> </w:t>
      </w:r>
      <w:proofErr w:type="spellStart"/>
      <w:r w:rsidRPr="00E93068">
        <w:rPr>
          <w:sz w:val="26"/>
          <w:szCs w:val="26"/>
        </w:rPr>
        <w:t>tập</w:t>
      </w:r>
      <w:proofErr w:type="spellEnd"/>
      <w:r w:rsidRPr="00E93068">
        <w:rPr>
          <w:sz w:val="26"/>
          <w:szCs w:val="26"/>
        </w:rPr>
        <w:t xml:space="preserve"> </w:t>
      </w:r>
      <w:proofErr w:type="spellStart"/>
      <w:r w:rsidRPr="00E93068">
        <w:rPr>
          <w:sz w:val="26"/>
          <w:szCs w:val="26"/>
        </w:rPr>
        <w:t>luyện</w:t>
      </w:r>
      <w:proofErr w:type="spellEnd"/>
      <w:r w:rsidRPr="00E93068">
        <w:rPr>
          <w:sz w:val="26"/>
          <w:szCs w:val="26"/>
        </w:rPr>
        <w:t xml:space="preserve"> </w:t>
      </w:r>
      <w:proofErr w:type="spellStart"/>
      <w:r w:rsidRPr="00E93068">
        <w:rPr>
          <w:sz w:val="26"/>
          <w:szCs w:val="26"/>
        </w:rPr>
        <w:t>thường</w:t>
      </w:r>
      <w:proofErr w:type="spellEnd"/>
      <w:r w:rsidRPr="00E93068">
        <w:rPr>
          <w:sz w:val="26"/>
          <w:szCs w:val="26"/>
        </w:rPr>
        <w:t xml:space="preserve"> </w:t>
      </w:r>
      <w:proofErr w:type="spellStart"/>
      <w:r w:rsidRPr="00E93068">
        <w:rPr>
          <w:sz w:val="26"/>
          <w:szCs w:val="26"/>
        </w:rPr>
        <w:t>xuyên</w:t>
      </w:r>
      <w:proofErr w:type="spellEnd"/>
      <w:r w:rsidRPr="00E93068">
        <w:rPr>
          <w:sz w:val="26"/>
          <w:szCs w:val="26"/>
        </w:rPr>
        <w:t xml:space="preserve"> </w:t>
      </w:r>
      <w:proofErr w:type="spellStart"/>
      <w:r w:rsidRPr="00E93068">
        <w:rPr>
          <w:sz w:val="26"/>
          <w:szCs w:val="26"/>
        </w:rPr>
        <w:t>trong</w:t>
      </w:r>
      <w:proofErr w:type="spellEnd"/>
      <w:r w:rsidRPr="00E93068">
        <w:rPr>
          <w:sz w:val="26"/>
          <w:szCs w:val="26"/>
        </w:rPr>
        <w:t xml:space="preserve"> </w:t>
      </w:r>
      <w:proofErr w:type="spellStart"/>
      <w:r w:rsidRPr="00E93068">
        <w:rPr>
          <w:sz w:val="26"/>
          <w:szCs w:val="26"/>
        </w:rPr>
        <w:t>suốt</w:t>
      </w:r>
      <w:proofErr w:type="spellEnd"/>
      <w:r w:rsidRPr="00E93068">
        <w:rPr>
          <w:sz w:val="26"/>
          <w:szCs w:val="26"/>
        </w:rPr>
        <w:t xml:space="preserve"> </w:t>
      </w:r>
      <w:proofErr w:type="spellStart"/>
      <w:r w:rsidRPr="00E93068">
        <w:rPr>
          <w:sz w:val="26"/>
          <w:szCs w:val="26"/>
        </w:rPr>
        <w:t>năm</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w:t>
      </w:r>
    </w:p>
    <w:p w14:paraId="187D7EBC" w14:textId="045E1F79" w:rsidR="00DE3982" w:rsidRPr="00D60296" w:rsidRDefault="63C784E1" w:rsidP="63C784E1">
      <w:pPr>
        <w:ind w:firstLine="720"/>
        <w:jc w:val="both"/>
        <w:rPr>
          <w:sz w:val="26"/>
          <w:szCs w:val="26"/>
          <w:lang w:val="vi-VN"/>
        </w:rPr>
      </w:pPr>
      <w:r w:rsidRPr="00E93068">
        <w:rPr>
          <w:sz w:val="26"/>
          <w:szCs w:val="26"/>
        </w:rPr>
        <w:t>1.</w:t>
      </w:r>
      <w:r w:rsidR="00DC6721" w:rsidRPr="00E93068">
        <w:rPr>
          <w:sz w:val="26"/>
          <w:szCs w:val="26"/>
          <w:lang w:val="vi-VN"/>
        </w:rPr>
        <w:t>9</w:t>
      </w:r>
      <w:r w:rsidRPr="00E93068">
        <w:rPr>
          <w:sz w:val="26"/>
          <w:szCs w:val="26"/>
        </w:rPr>
        <w:t xml:space="preserve">. </w:t>
      </w:r>
      <w:proofErr w:type="spellStart"/>
      <w:r w:rsidRPr="00E93068">
        <w:rPr>
          <w:sz w:val="26"/>
          <w:szCs w:val="26"/>
        </w:rPr>
        <w:t>Việc</w:t>
      </w:r>
      <w:proofErr w:type="spellEnd"/>
      <w:r w:rsidRPr="00E93068">
        <w:rPr>
          <w:sz w:val="26"/>
          <w:szCs w:val="26"/>
        </w:rPr>
        <w:t xml:space="preserve"> </w:t>
      </w:r>
      <w:proofErr w:type="spellStart"/>
      <w:r w:rsidRPr="00E93068">
        <w:rPr>
          <w:sz w:val="26"/>
          <w:szCs w:val="26"/>
        </w:rPr>
        <w:t>tổ</w:t>
      </w:r>
      <w:proofErr w:type="spellEnd"/>
      <w:r w:rsidRPr="00E93068">
        <w:rPr>
          <w:sz w:val="26"/>
          <w:szCs w:val="26"/>
        </w:rPr>
        <w:t xml:space="preserve"> </w:t>
      </w:r>
      <w:proofErr w:type="spellStart"/>
      <w:r w:rsidRPr="00E93068">
        <w:rPr>
          <w:sz w:val="26"/>
          <w:szCs w:val="26"/>
        </w:rPr>
        <w:t>chức</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hoạt</w:t>
      </w:r>
      <w:proofErr w:type="spellEnd"/>
      <w:r w:rsidRPr="00E93068">
        <w:rPr>
          <w:sz w:val="26"/>
          <w:szCs w:val="26"/>
        </w:rPr>
        <w:t xml:space="preserve"> </w:t>
      </w:r>
      <w:proofErr w:type="spellStart"/>
      <w:r w:rsidRPr="00E93068">
        <w:rPr>
          <w:sz w:val="26"/>
          <w:szCs w:val="26"/>
        </w:rPr>
        <w:t>động</w:t>
      </w:r>
      <w:proofErr w:type="spellEnd"/>
      <w:r w:rsidRPr="00E93068">
        <w:rPr>
          <w:sz w:val="26"/>
          <w:szCs w:val="26"/>
        </w:rPr>
        <w:t xml:space="preserve"> </w:t>
      </w:r>
      <w:proofErr w:type="spellStart"/>
      <w:r w:rsidRPr="00E93068">
        <w:rPr>
          <w:sz w:val="26"/>
          <w:szCs w:val="26"/>
        </w:rPr>
        <w:t>văn</w:t>
      </w:r>
      <w:proofErr w:type="spellEnd"/>
      <w:r w:rsidRPr="00E93068">
        <w:rPr>
          <w:sz w:val="26"/>
          <w:szCs w:val="26"/>
        </w:rPr>
        <w:t xml:space="preserve"> </w:t>
      </w:r>
      <w:proofErr w:type="spellStart"/>
      <w:r w:rsidRPr="00E93068">
        <w:rPr>
          <w:sz w:val="26"/>
          <w:szCs w:val="26"/>
        </w:rPr>
        <w:t>hóa</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 xml:space="preserve"> </w:t>
      </w:r>
      <w:proofErr w:type="spellStart"/>
      <w:r w:rsidRPr="00E93068">
        <w:rPr>
          <w:sz w:val="26"/>
          <w:szCs w:val="26"/>
        </w:rPr>
        <w:t>thao</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theo</w:t>
      </w:r>
      <w:proofErr w:type="spellEnd"/>
      <w:r w:rsidRPr="00E93068">
        <w:rPr>
          <w:sz w:val="26"/>
          <w:szCs w:val="26"/>
        </w:rPr>
        <w:t xml:space="preserve"> </w:t>
      </w:r>
      <w:proofErr w:type="spellStart"/>
      <w:r w:rsidRPr="00E93068">
        <w:rPr>
          <w:sz w:val="26"/>
          <w:szCs w:val="26"/>
        </w:rPr>
        <w:t>nhạc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hoạt</w:t>
      </w:r>
      <w:proofErr w:type="spellEnd"/>
      <w:r w:rsidRPr="00E93068">
        <w:rPr>
          <w:sz w:val="26"/>
          <w:szCs w:val="26"/>
        </w:rPr>
        <w:t xml:space="preserve"> </w:t>
      </w:r>
      <w:proofErr w:type="spellStart"/>
      <w:r w:rsidRPr="00E93068">
        <w:rPr>
          <w:sz w:val="26"/>
          <w:szCs w:val="26"/>
        </w:rPr>
        <w:t>tập</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w:t>
      </w:r>
      <w:r w:rsidR="0028229C">
        <w:rPr>
          <w:sz w:val="26"/>
          <w:szCs w:val="26"/>
          <w:lang w:val="vi-VN"/>
        </w:rPr>
        <w:t xml:space="preserve"> </w:t>
      </w:r>
      <w:r w:rsidRPr="00E93068">
        <w:rPr>
          <w:sz w:val="26"/>
          <w:szCs w:val="26"/>
        </w:rPr>
        <w:t xml:space="preserve">… </w:t>
      </w:r>
      <w:proofErr w:type="spellStart"/>
      <w:r w:rsidRPr="00E93068">
        <w:rPr>
          <w:sz w:val="26"/>
          <w:szCs w:val="26"/>
        </w:rPr>
        <w:t>được</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thường</w:t>
      </w:r>
      <w:proofErr w:type="spellEnd"/>
      <w:r w:rsidRPr="00E93068">
        <w:rPr>
          <w:sz w:val="26"/>
          <w:szCs w:val="26"/>
        </w:rPr>
        <w:t xml:space="preserve"> </w:t>
      </w:r>
      <w:proofErr w:type="spellStart"/>
      <w:r w:rsidRPr="00E93068">
        <w:rPr>
          <w:sz w:val="26"/>
          <w:szCs w:val="26"/>
        </w:rPr>
        <w:t>xuyên</w:t>
      </w:r>
      <w:proofErr w:type="spellEnd"/>
      <w:r w:rsidRPr="00E93068">
        <w:rPr>
          <w:sz w:val="26"/>
          <w:szCs w:val="26"/>
        </w:rPr>
        <w:t xml:space="preserve">, </w:t>
      </w:r>
      <w:proofErr w:type="spellStart"/>
      <w:r w:rsidRPr="00E93068">
        <w:rPr>
          <w:sz w:val="26"/>
          <w:szCs w:val="26"/>
        </w:rPr>
        <w:t>thu</w:t>
      </w:r>
      <w:proofErr w:type="spellEnd"/>
      <w:r w:rsidRPr="00E93068">
        <w:rPr>
          <w:sz w:val="26"/>
          <w:szCs w:val="26"/>
        </w:rPr>
        <w:t xml:space="preserve"> </w:t>
      </w:r>
      <w:proofErr w:type="spellStart"/>
      <w:r w:rsidRPr="00E93068">
        <w:rPr>
          <w:sz w:val="26"/>
          <w:szCs w:val="26"/>
        </w:rPr>
        <w:t>hút</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tích</w:t>
      </w:r>
      <w:proofErr w:type="spellEnd"/>
      <w:r w:rsidRPr="00E93068">
        <w:rPr>
          <w:sz w:val="26"/>
          <w:szCs w:val="26"/>
        </w:rPr>
        <w:t xml:space="preserve"> </w:t>
      </w:r>
      <w:proofErr w:type="spellStart"/>
      <w:r w:rsidRPr="00E93068">
        <w:rPr>
          <w:sz w:val="26"/>
          <w:szCs w:val="26"/>
        </w:rPr>
        <w:t>cực</w:t>
      </w:r>
      <w:proofErr w:type="spellEnd"/>
      <w:r w:rsidRPr="00E93068">
        <w:rPr>
          <w:sz w:val="26"/>
          <w:szCs w:val="26"/>
        </w:rPr>
        <w:t xml:space="preserve"> </w:t>
      </w:r>
      <w:proofErr w:type="spellStart"/>
      <w:r w:rsidRPr="00E93068">
        <w:rPr>
          <w:sz w:val="26"/>
          <w:szCs w:val="26"/>
        </w:rPr>
        <w:t>tham</w:t>
      </w:r>
      <w:proofErr w:type="spellEnd"/>
      <w:r w:rsidRPr="00E93068">
        <w:rPr>
          <w:sz w:val="26"/>
          <w:szCs w:val="26"/>
        </w:rPr>
        <w:t xml:space="preserve"> </w:t>
      </w:r>
      <w:proofErr w:type="spellStart"/>
      <w:r w:rsidRPr="00E93068">
        <w:rPr>
          <w:sz w:val="26"/>
          <w:szCs w:val="26"/>
        </w:rPr>
        <w:t>gia</w:t>
      </w:r>
      <w:proofErr w:type="spellEnd"/>
      <w:r w:rsidRPr="00E93068">
        <w:rPr>
          <w:sz w:val="26"/>
          <w:szCs w:val="26"/>
        </w:rPr>
        <w:t xml:space="preserve"> </w:t>
      </w:r>
      <w:proofErr w:type="spellStart"/>
      <w:r w:rsidRPr="00E93068">
        <w:rPr>
          <w:sz w:val="26"/>
          <w:szCs w:val="26"/>
        </w:rPr>
        <w:t>góp</w:t>
      </w:r>
      <w:proofErr w:type="spellEnd"/>
      <w:r w:rsidRPr="00E93068">
        <w:rPr>
          <w:sz w:val="26"/>
          <w:szCs w:val="26"/>
        </w:rPr>
        <w:t xml:space="preserve"> </w:t>
      </w:r>
      <w:proofErr w:type="spellStart"/>
      <w:r w:rsidRPr="00E93068">
        <w:rPr>
          <w:sz w:val="26"/>
          <w:szCs w:val="26"/>
        </w:rPr>
        <w:t>phần</w:t>
      </w:r>
      <w:proofErr w:type="spellEnd"/>
      <w:r w:rsidRPr="00E93068">
        <w:rPr>
          <w:sz w:val="26"/>
          <w:szCs w:val="26"/>
        </w:rPr>
        <w:t xml:space="preserve"> </w:t>
      </w:r>
      <w:proofErr w:type="spellStart"/>
      <w:r w:rsidRPr="00E93068">
        <w:rPr>
          <w:sz w:val="26"/>
          <w:szCs w:val="26"/>
        </w:rPr>
        <w:t>nâng</w:t>
      </w:r>
      <w:proofErr w:type="spellEnd"/>
      <w:r w:rsidRPr="00E93068">
        <w:rPr>
          <w:sz w:val="26"/>
          <w:szCs w:val="26"/>
        </w:rPr>
        <w:t xml:space="preserve"> </w:t>
      </w:r>
      <w:proofErr w:type="spellStart"/>
      <w:r w:rsidRPr="00E93068">
        <w:rPr>
          <w:sz w:val="26"/>
          <w:szCs w:val="26"/>
        </w:rPr>
        <w:t>cao</w:t>
      </w:r>
      <w:proofErr w:type="spellEnd"/>
      <w:r w:rsidRPr="00E93068">
        <w:rPr>
          <w:sz w:val="26"/>
          <w:szCs w:val="26"/>
        </w:rPr>
        <w:t xml:space="preserve"> </w:t>
      </w:r>
      <w:proofErr w:type="spellStart"/>
      <w:r w:rsidRPr="00E93068">
        <w:rPr>
          <w:sz w:val="26"/>
          <w:szCs w:val="26"/>
        </w:rPr>
        <w:t>chất</w:t>
      </w:r>
      <w:proofErr w:type="spellEnd"/>
      <w:r w:rsidRPr="00E93068">
        <w:rPr>
          <w:sz w:val="26"/>
          <w:szCs w:val="26"/>
        </w:rPr>
        <w:t xml:space="preserve"> </w:t>
      </w:r>
      <w:proofErr w:type="spellStart"/>
      <w:r w:rsidRPr="00E93068">
        <w:rPr>
          <w:sz w:val="26"/>
          <w:szCs w:val="26"/>
        </w:rPr>
        <w:t>lượng</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tập</w:t>
      </w:r>
      <w:proofErr w:type="spellEnd"/>
      <w:r w:rsidRPr="00E93068">
        <w:rPr>
          <w:sz w:val="26"/>
          <w:szCs w:val="26"/>
        </w:rPr>
        <w:t xml:space="preserve"> </w:t>
      </w:r>
      <w:proofErr w:type="spellStart"/>
      <w:r w:rsidRPr="00E93068">
        <w:rPr>
          <w:sz w:val="26"/>
          <w:szCs w:val="26"/>
        </w:rPr>
        <w:t>cho</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00D60296">
        <w:rPr>
          <w:sz w:val="26"/>
          <w:szCs w:val="26"/>
          <w:lang w:val="vi-VN"/>
        </w:rPr>
        <w:t>.</w:t>
      </w:r>
    </w:p>
    <w:p w14:paraId="187D7EBD" w14:textId="165D6B22" w:rsidR="00DE3982" w:rsidRPr="00E93068" w:rsidRDefault="0FB516DA" w:rsidP="0FB516DA">
      <w:pPr>
        <w:spacing w:before="120"/>
        <w:ind w:firstLine="720"/>
        <w:jc w:val="both"/>
        <w:rPr>
          <w:sz w:val="26"/>
          <w:szCs w:val="26"/>
        </w:rPr>
      </w:pPr>
      <w:r w:rsidRPr="0FB516DA">
        <w:rPr>
          <w:sz w:val="26"/>
          <w:szCs w:val="26"/>
        </w:rPr>
        <w:t>1.1</w:t>
      </w:r>
      <w:r w:rsidRPr="0FB516DA">
        <w:rPr>
          <w:sz w:val="26"/>
          <w:szCs w:val="26"/>
          <w:lang w:val="vi-VN"/>
        </w:rPr>
        <w:t>0</w:t>
      </w:r>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thể</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giờ</w:t>
      </w:r>
      <w:proofErr w:type="spellEnd"/>
      <w:r w:rsidRPr="0FB516DA">
        <w:rPr>
          <w:sz w:val="26"/>
          <w:szCs w:val="26"/>
        </w:rPr>
        <w:t xml:space="preserve"> </w:t>
      </w:r>
      <w:proofErr w:type="spellStart"/>
      <w:r w:rsidRPr="0FB516DA">
        <w:rPr>
          <w:sz w:val="26"/>
          <w:szCs w:val="26"/>
        </w:rPr>
        <w:t>lên</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ngoại</w:t>
      </w:r>
      <w:proofErr w:type="spellEnd"/>
      <w:r w:rsidRPr="0FB516DA">
        <w:rPr>
          <w:sz w:val="26"/>
          <w:szCs w:val="26"/>
        </w:rPr>
        <w:t xml:space="preserve"> </w:t>
      </w:r>
      <w:proofErr w:type="spellStart"/>
      <w:r w:rsidRPr="0FB516DA">
        <w:rPr>
          <w:sz w:val="26"/>
          <w:szCs w:val="26"/>
        </w:rPr>
        <w:t>khóa</w:t>
      </w:r>
      <w:proofErr w:type="spellEnd"/>
      <w:r w:rsidRPr="0FB516DA">
        <w:rPr>
          <w:sz w:val="26"/>
          <w:szCs w:val="26"/>
        </w:rPr>
        <w:t xml:space="preserve"> </w:t>
      </w:r>
      <w:proofErr w:type="spellStart"/>
      <w:r w:rsidRPr="0FB516DA">
        <w:rPr>
          <w:sz w:val="26"/>
          <w:szCs w:val="26"/>
        </w:rPr>
        <w:t>chuyển</w:t>
      </w:r>
      <w:proofErr w:type="spellEnd"/>
      <w:r w:rsidRPr="0FB516DA">
        <w:rPr>
          <w:sz w:val="26"/>
          <w:szCs w:val="26"/>
        </w:rPr>
        <w:t xml:space="preserve"> </w:t>
      </w:r>
      <w:proofErr w:type="spellStart"/>
      <w:r w:rsidRPr="0FB516DA">
        <w:rPr>
          <w:sz w:val="26"/>
          <w:szCs w:val="26"/>
        </w:rPr>
        <w:t>mạnh</w:t>
      </w:r>
      <w:proofErr w:type="spellEnd"/>
      <w:r w:rsidRPr="0FB516DA">
        <w:rPr>
          <w:sz w:val="26"/>
          <w:szCs w:val="26"/>
        </w:rPr>
        <w:t xml:space="preserve"> sang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trải</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sống</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04/2014/TT-BGDĐT </w:t>
      </w:r>
      <w:proofErr w:type="spellStart"/>
      <w:r w:rsidRPr="0FB516DA">
        <w:rPr>
          <w:sz w:val="26"/>
          <w:szCs w:val="26"/>
        </w:rPr>
        <w:t>ngày</w:t>
      </w:r>
      <w:proofErr w:type="spellEnd"/>
      <w:r w:rsidRPr="0FB516DA">
        <w:rPr>
          <w:sz w:val="26"/>
          <w:szCs w:val="26"/>
        </w:rPr>
        <w:t xml:space="preserve"> 28</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02</w:t>
      </w:r>
      <w:r w:rsidRPr="0FB516DA">
        <w:rPr>
          <w:sz w:val="26"/>
          <w:szCs w:val="26"/>
          <w:lang w:val="vi-VN"/>
        </w:rPr>
        <w:t xml:space="preserve"> năm </w:t>
      </w:r>
      <w:r w:rsidRPr="0FB516DA">
        <w:rPr>
          <w:sz w:val="26"/>
          <w:szCs w:val="26"/>
        </w:rPr>
        <w:t xml:space="preserve">2014 ban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sống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giờ</w:t>
      </w:r>
      <w:proofErr w:type="spellEnd"/>
      <w:r w:rsidRPr="0FB516DA">
        <w:rPr>
          <w:sz w:val="26"/>
          <w:szCs w:val="26"/>
        </w:rPr>
        <w:t xml:space="preserve"> </w:t>
      </w:r>
      <w:proofErr w:type="spellStart"/>
      <w:r w:rsidRPr="0FB516DA">
        <w:rPr>
          <w:sz w:val="26"/>
          <w:szCs w:val="26"/>
        </w:rPr>
        <w:t>chính</w:t>
      </w:r>
      <w:proofErr w:type="spellEnd"/>
      <w:r w:rsidRPr="0FB516DA">
        <w:rPr>
          <w:sz w:val="26"/>
          <w:szCs w:val="26"/>
        </w:rPr>
        <w:t xml:space="preserve"> </w:t>
      </w:r>
      <w:proofErr w:type="spellStart"/>
      <w:r w:rsidRPr="0FB516DA">
        <w:rPr>
          <w:sz w:val="26"/>
          <w:szCs w:val="26"/>
        </w:rPr>
        <w:t>khóa</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1452/GDĐT-TC </w:t>
      </w:r>
      <w:proofErr w:type="spellStart"/>
      <w:r w:rsidRPr="0FB516DA">
        <w:rPr>
          <w:sz w:val="26"/>
          <w:szCs w:val="26"/>
        </w:rPr>
        <w:t>ngày</w:t>
      </w:r>
      <w:proofErr w:type="spellEnd"/>
      <w:r w:rsidRPr="0FB516DA">
        <w:rPr>
          <w:sz w:val="26"/>
          <w:szCs w:val="26"/>
        </w:rPr>
        <w:t xml:space="preserve"> 15 </w:t>
      </w:r>
      <w:proofErr w:type="spellStart"/>
      <w:r w:rsidRPr="0FB516DA">
        <w:rPr>
          <w:sz w:val="26"/>
          <w:szCs w:val="26"/>
        </w:rPr>
        <w:t>tháng</w:t>
      </w:r>
      <w:proofErr w:type="spellEnd"/>
      <w:r w:rsidRPr="0FB516DA">
        <w:rPr>
          <w:sz w:val="26"/>
          <w:szCs w:val="26"/>
        </w:rPr>
        <w:t xml:space="preserve"> 5 </w:t>
      </w:r>
      <w:proofErr w:type="spellStart"/>
      <w:r w:rsidRPr="0FB516DA">
        <w:rPr>
          <w:sz w:val="26"/>
          <w:szCs w:val="26"/>
        </w:rPr>
        <w:t>năm</w:t>
      </w:r>
      <w:proofErr w:type="spellEnd"/>
      <w:r w:rsidRPr="0FB516DA">
        <w:rPr>
          <w:sz w:val="26"/>
          <w:szCs w:val="26"/>
        </w:rPr>
        <w:t xml:space="preserve"> 2015 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GDĐT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sống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giờ</w:t>
      </w:r>
      <w:proofErr w:type="spellEnd"/>
      <w:r w:rsidRPr="0FB516DA">
        <w:rPr>
          <w:sz w:val="26"/>
          <w:szCs w:val="26"/>
        </w:rPr>
        <w:t xml:space="preserve"> </w:t>
      </w:r>
      <w:proofErr w:type="spellStart"/>
      <w:r w:rsidRPr="0FB516DA">
        <w:rPr>
          <w:sz w:val="26"/>
          <w:szCs w:val="26"/>
        </w:rPr>
        <w:t>chính</w:t>
      </w:r>
      <w:proofErr w:type="spellEnd"/>
      <w:r w:rsidRPr="0FB516DA">
        <w:rPr>
          <w:sz w:val="26"/>
          <w:szCs w:val="26"/>
        </w:rPr>
        <w:t xml:space="preserve"> </w:t>
      </w:r>
      <w:proofErr w:type="spellStart"/>
      <w:r w:rsidRPr="0FB516DA">
        <w:rPr>
          <w:sz w:val="26"/>
          <w:szCs w:val="26"/>
        </w:rPr>
        <w:t>khóa</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trực</w:t>
      </w:r>
      <w:proofErr w:type="spellEnd"/>
      <w:r w:rsidRPr="0FB516DA">
        <w:rPr>
          <w:sz w:val="26"/>
          <w:szCs w:val="26"/>
        </w:rPr>
        <w:t xml:space="preserve"> </w:t>
      </w:r>
      <w:proofErr w:type="spellStart"/>
      <w:r w:rsidRPr="0FB516DA">
        <w:rPr>
          <w:sz w:val="26"/>
          <w:szCs w:val="26"/>
        </w:rPr>
        <w:t>thuộc</w:t>
      </w:r>
      <w:proofErr w:type="spellEnd"/>
      <w:r w:rsidRPr="0FB516DA">
        <w:rPr>
          <w:sz w:val="26"/>
          <w:szCs w:val="26"/>
        </w:rPr>
        <w:t>.</w:t>
      </w:r>
    </w:p>
    <w:p w14:paraId="187D7EBE" w14:textId="7239EBE2" w:rsidR="00DE3982" w:rsidRPr="00E93068" w:rsidRDefault="0FB516DA" w:rsidP="0FB516DA">
      <w:pPr>
        <w:spacing w:before="120"/>
        <w:ind w:firstLine="720"/>
        <w:jc w:val="both"/>
        <w:rPr>
          <w:sz w:val="26"/>
          <w:szCs w:val="26"/>
        </w:rPr>
      </w:pPr>
      <w:r w:rsidRPr="0FB516DA">
        <w:rPr>
          <w:sz w:val="26"/>
          <w:szCs w:val="26"/>
        </w:rPr>
        <w:t>1.1</w:t>
      </w:r>
      <w:r w:rsidRPr="0FB516DA">
        <w:rPr>
          <w:sz w:val="26"/>
          <w:szCs w:val="26"/>
          <w:lang w:val="vi-VN"/>
        </w:rPr>
        <w:t>1</w:t>
      </w:r>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thí</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đồ</w:t>
      </w:r>
      <w:proofErr w:type="spellEnd"/>
      <w:r w:rsidRPr="0FB516DA">
        <w:rPr>
          <w:sz w:val="26"/>
          <w:szCs w:val="26"/>
        </w:rPr>
        <w:t xml:space="preserve"> </w:t>
      </w:r>
      <w:proofErr w:type="spellStart"/>
      <w:r w:rsidRPr="0FB516DA">
        <w:rPr>
          <w:sz w:val="26"/>
          <w:szCs w:val="26"/>
        </w:rPr>
        <w:t>dùng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mô</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thí</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ảo</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vật</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thí</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hóa</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thí</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đúng</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an</w:t>
      </w:r>
      <w:proofErr w:type="spellEnd"/>
      <w:r w:rsidRPr="0FB516DA">
        <w:rPr>
          <w:sz w:val="26"/>
          <w:szCs w:val="26"/>
        </w:rPr>
        <w:t xml:space="preserve"> </w:t>
      </w:r>
      <w:proofErr w:type="spellStart"/>
      <w:r w:rsidRPr="0FB516DA">
        <w:rPr>
          <w:sz w:val="26"/>
          <w:szCs w:val="26"/>
        </w:rPr>
        <w:t>toàn</w:t>
      </w:r>
      <w:proofErr w:type="spellEnd"/>
      <w:r w:rsidRPr="0FB516DA">
        <w:rPr>
          <w:sz w:val="26"/>
          <w:szCs w:val="26"/>
        </w:rPr>
        <w:t>.</w:t>
      </w:r>
    </w:p>
    <w:p w14:paraId="187D7EBF" w14:textId="335435D1" w:rsidR="00DE3982" w:rsidRPr="00E93068" w:rsidRDefault="0FB516DA" w:rsidP="0FB516DA">
      <w:pPr>
        <w:spacing w:before="120"/>
        <w:ind w:firstLine="720"/>
        <w:jc w:val="both"/>
        <w:rPr>
          <w:sz w:val="26"/>
          <w:szCs w:val="26"/>
        </w:rPr>
      </w:pPr>
      <w:r w:rsidRPr="0FB516DA">
        <w:rPr>
          <w:sz w:val="26"/>
          <w:szCs w:val="26"/>
        </w:rPr>
        <w:t>1.1</w:t>
      </w:r>
      <w:r w:rsidRPr="0FB516DA">
        <w:rPr>
          <w:sz w:val="26"/>
          <w:szCs w:val="26"/>
          <w:lang w:val="vi-VN"/>
        </w:rPr>
        <w:t>2</w:t>
      </w:r>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thư</w:t>
      </w:r>
      <w:proofErr w:type="spellEnd"/>
      <w:r w:rsidRPr="0FB516DA">
        <w:rPr>
          <w:sz w:val="26"/>
          <w:szCs w:val="26"/>
        </w:rPr>
        <w:t xml:space="preserve"> </w:t>
      </w:r>
      <w:proofErr w:type="spellStart"/>
      <w:r w:rsidRPr="0FB516DA">
        <w:rPr>
          <w:sz w:val="26"/>
          <w:szCs w:val="26"/>
        </w:rPr>
        <w:t>viện</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thói</w:t>
      </w:r>
      <w:proofErr w:type="spellEnd"/>
      <w:r w:rsidRPr="0FB516DA">
        <w:rPr>
          <w:sz w:val="26"/>
          <w:szCs w:val="26"/>
        </w:rPr>
        <w:t xml:space="preserve"> </w:t>
      </w:r>
      <w:proofErr w:type="spellStart"/>
      <w:r w:rsidRPr="0FB516DA">
        <w:rPr>
          <w:sz w:val="26"/>
          <w:szCs w:val="26"/>
        </w:rPr>
        <w:t>quen</w:t>
      </w:r>
      <w:proofErr w:type="spellEnd"/>
      <w:r w:rsidRPr="0FB516DA">
        <w:rPr>
          <w:sz w:val="26"/>
          <w:szCs w:val="26"/>
        </w:rPr>
        <w:t xml:space="preserve"> </w:t>
      </w:r>
      <w:proofErr w:type="spellStart"/>
      <w:r w:rsidRPr="0FB516DA">
        <w:rPr>
          <w:sz w:val="26"/>
          <w:szCs w:val="26"/>
        </w:rPr>
        <w:t>đọc</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thích</w:t>
      </w:r>
      <w:proofErr w:type="spellEnd"/>
      <w:r w:rsidRPr="0FB516DA">
        <w:rPr>
          <w:sz w:val="26"/>
          <w:szCs w:val="26"/>
        </w:rPr>
        <w:t xml:space="preserve"> </w:t>
      </w:r>
      <w:proofErr w:type="spellStart"/>
      <w:r w:rsidRPr="0FB516DA">
        <w:rPr>
          <w:sz w:val="26"/>
          <w:szCs w:val="26"/>
        </w:rPr>
        <w:t>đọc</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đọc</w:t>
      </w:r>
      <w:proofErr w:type="spellEnd"/>
      <w:r w:rsidRPr="0FB516DA">
        <w:rPr>
          <w:sz w:val="26"/>
          <w:szCs w:val="26"/>
        </w:rPr>
        <w:t xml:space="preserve"> </w:t>
      </w:r>
      <w:proofErr w:type="spellStart"/>
      <w:r w:rsidRPr="0FB516DA">
        <w:rPr>
          <w:sz w:val="26"/>
          <w:szCs w:val="26"/>
        </w:rPr>
        <w:t>sách</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
    <w:p w14:paraId="187D7EC0" w14:textId="4A213A05" w:rsidR="00DE3982" w:rsidRPr="00E93068" w:rsidRDefault="0FB516DA" w:rsidP="0FB516DA">
      <w:pPr>
        <w:spacing w:before="120"/>
        <w:ind w:firstLine="720"/>
        <w:jc w:val="both"/>
        <w:rPr>
          <w:b/>
          <w:bCs/>
          <w:sz w:val="26"/>
          <w:szCs w:val="26"/>
        </w:rPr>
      </w:pP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thuận</w:t>
      </w:r>
      <w:proofErr w:type="spellEnd"/>
      <w:r w:rsidRPr="0FB516DA">
        <w:rPr>
          <w:sz w:val="26"/>
          <w:szCs w:val="26"/>
        </w:rPr>
        <w:t xml:space="preserve"> </w:t>
      </w:r>
      <w:proofErr w:type="spellStart"/>
      <w:r w:rsidRPr="0FB516DA">
        <w:rPr>
          <w:sz w:val="26"/>
          <w:szCs w:val="26"/>
        </w:rPr>
        <w:t>lợi</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Thư</w:t>
      </w:r>
      <w:proofErr w:type="spellEnd"/>
      <w:r w:rsidRPr="0FB516DA">
        <w:rPr>
          <w:sz w:val="26"/>
          <w:szCs w:val="26"/>
        </w:rPr>
        <w:t xml:space="preserve"> </w:t>
      </w:r>
      <w:proofErr w:type="spellStart"/>
      <w:r w:rsidRPr="0FB516DA">
        <w:rPr>
          <w:sz w:val="26"/>
          <w:szCs w:val="26"/>
        </w:rPr>
        <w:t>viện</w:t>
      </w:r>
      <w:proofErr w:type="spellEnd"/>
      <w:r w:rsidRPr="0FB516DA">
        <w:rPr>
          <w:sz w:val="26"/>
          <w:szCs w:val="26"/>
        </w:rPr>
        <w:t xml:space="preserve"> </w:t>
      </w:r>
      <w:proofErr w:type="spellStart"/>
      <w:r w:rsidRPr="0FB516DA">
        <w:rPr>
          <w:sz w:val="26"/>
          <w:szCs w:val="26"/>
        </w:rPr>
        <w:t>xanh</w:t>
      </w:r>
      <w:proofErr w:type="spellEnd"/>
      <w:r w:rsidRPr="0FB516DA">
        <w:rPr>
          <w:sz w:val="26"/>
          <w:szCs w:val="26"/>
        </w:rPr>
        <w:t>”, “</w:t>
      </w:r>
      <w:proofErr w:type="spellStart"/>
      <w:r w:rsidRPr="0FB516DA">
        <w:rPr>
          <w:sz w:val="26"/>
          <w:szCs w:val="26"/>
        </w:rPr>
        <w:t>Thư</w:t>
      </w:r>
      <w:proofErr w:type="spellEnd"/>
      <w:r w:rsidRPr="0FB516DA">
        <w:rPr>
          <w:sz w:val="26"/>
          <w:szCs w:val="26"/>
        </w:rPr>
        <w:t xml:space="preserve"> </w:t>
      </w:r>
      <w:proofErr w:type="spellStart"/>
      <w:r w:rsidRPr="0FB516DA">
        <w:rPr>
          <w:sz w:val="26"/>
          <w:szCs w:val="26"/>
        </w:rPr>
        <w:t>viện</w:t>
      </w:r>
      <w:proofErr w:type="spellEnd"/>
      <w:r w:rsidRPr="0FB516DA">
        <w:rPr>
          <w:sz w:val="26"/>
          <w:szCs w:val="26"/>
        </w:rPr>
        <w:t xml:space="preserve"> </w:t>
      </w:r>
      <w:proofErr w:type="spellStart"/>
      <w:r w:rsidRPr="0FB516DA">
        <w:rPr>
          <w:sz w:val="26"/>
          <w:szCs w:val="26"/>
        </w:rPr>
        <w:t>điện</w:t>
      </w:r>
      <w:proofErr w:type="spellEnd"/>
      <w:r w:rsidRPr="0FB516DA">
        <w:rPr>
          <w:sz w:val="26"/>
          <w:szCs w:val="26"/>
        </w:rPr>
        <w:t xml:space="preserve"> </w:t>
      </w:r>
      <w:proofErr w:type="spellStart"/>
      <w:r w:rsidRPr="0FB516DA">
        <w:rPr>
          <w:sz w:val="26"/>
          <w:szCs w:val="26"/>
        </w:rPr>
        <w:t>tử</w:t>
      </w:r>
      <w:proofErr w:type="spellEnd"/>
      <w:r w:rsidRPr="0FB516DA">
        <w:rPr>
          <w:sz w:val="26"/>
          <w:szCs w:val="26"/>
        </w:rPr>
        <w:t xml:space="preserve">”; </w:t>
      </w:r>
      <w:proofErr w:type="spellStart"/>
      <w:r w:rsidRPr="0FB516DA">
        <w:rPr>
          <w:sz w:val="26"/>
          <w:szCs w:val="26"/>
        </w:rPr>
        <w:t>phần</w:t>
      </w:r>
      <w:proofErr w:type="spellEnd"/>
      <w:r w:rsidRPr="0FB516DA">
        <w:rPr>
          <w:sz w:val="26"/>
          <w:szCs w:val="26"/>
        </w:rPr>
        <w:t xml:space="preserve"> </w:t>
      </w:r>
      <w:proofErr w:type="spellStart"/>
      <w:r w:rsidRPr="0FB516DA">
        <w:rPr>
          <w:sz w:val="26"/>
          <w:szCs w:val="26"/>
        </w:rPr>
        <w:t>mềm</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thư</w:t>
      </w:r>
      <w:proofErr w:type="spellEnd"/>
      <w:r w:rsidRPr="0FB516DA">
        <w:rPr>
          <w:sz w:val="26"/>
          <w:szCs w:val="26"/>
        </w:rPr>
        <w:t xml:space="preserve"> </w:t>
      </w:r>
      <w:proofErr w:type="spellStart"/>
      <w:r w:rsidRPr="0FB516DA">
        <w:rPr>
          <w:sz w:val="26"/>
          <w:szCs w:val="26"/>
        </w:rPr>
        <w:t>viện</w:t>
      </w:r>
      <w:proofErr w:type="spellEnd"/>
      <w:r w:rsidRPr="0FB516DA">
        <w:rPr>
          <w:sz w:val="26"/>
          <w:szCs w:val="26"/>
        </w:rPr>
        <w:t xml:space="preserve">; </w:t>
      </w:r>
      <w:proofErr w:type="spellStart"/>
      <w:r w:rsidRPr="0FB516DA">
        <w:rPr>
          <w:sz w:val="26"/>
          <w:szCs w:val="26"/>
        </w:rPr>
        <w:t>hỗ</w:t>
      </w:r>
      <w:proofErr w:type="spellEnd"/>
      <w:r w:rsidRPr="0FB516DA">
        <w:rPr>
          <w:sz w:val="26"/>
          <w:szCs w:val="26"/>
        </w:rPr>
        <w:t xml:space="preserve"> </w:t>
      </w:r>
      <w:proofErr w:type="spellStart"/>
      <w:r w:rsidRPr="0FB516DA">
        <w:rPr>
          <w:sz w:val="26"/>
          <w:szCs w:val="26"/>
        </w:rPr>
        <w:t>trợ</w:t>
      </w:r>
      <w:proofErr w:type="spellEnd"/>
      <w:r w:rsidRPr="0FB516DA">
        <w:rPr>
          <w:sz w:val="26"/>
          <w:szCs w:val="26"/>
        </w:rPr>
        <w:t xml:space="preserve"> chia </w:t>
      </w:r>
      <w:proofErr w:type="spellStart"/>
      <w:r w:rsidRPr="0FB516DA">
        <w:rPr>
          <w:sz w:val="26"/>
          <w:szCs w:val="26"/>
        </w:rPr>
        <w:t>sẻ</w:t>
      </w:r>
      <w:proofErr w:type="spellEnd"/>
      <w:r w:rsidRPr="0FB516DA">
        <w:rPr>
          <w:sz w:val="26"/>
          <w:szCs w:val="26"/>
        </w:rPr>
        <w:t xml:space="preserve"> </w:t>
      </w:r>
      <w:proofErr w:type="spellStart"/>
      <w:r w:rsidRPr="0FB516DA">
        <w:rPr>
          <w:sz w:val="26"/>
          <w:szCs w:val="26"/>
        </w:rPr>
        <w:t>sách</w:t>
      </w:r>
      <w:proofErr w:type="spellEnd"/>
      <w:r w:rsidRPr="0FB516DA">
        <w:rPr>
          <w:sz w:val="26"/>
          <w:szCs w:val="26"/>
        </w:rPr>
        <w:t xml:space="preserve">, </w:t>
      </w:r>
      <w:proofErr w:type="spellStart"/>
      <w:r w:rsidRPr="0FB516DA">
        <w:rPr>
          <w:sz w:val="26"/>
          <w:szCs w:val="26"/>
        </w:rPr>
        <w:t>tài</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w:t>
      </w:r>
    </w:p>
    <w:p w14:paraId="187D7EC1" w14:textId="77777777" w:rsidR="00DE3982" w:rsidRPr="00E93068" w:rsidRDefault="0FB516DA" w:rsidP="0FB516DA">
      <w:pPr>
        <w:spacing w:before="120"/>
        <w:ind w:firstLine="720"/>
        <w:jc w:val="both"/>
        <w:outlineLvl w:val="0"/>
        <w:rPr>
          <w:b/>
          <w:bCs/>
          <w:sz w:val="26"/>
          <w:szCs w:val="26"/>
        </w:rPr>
      </w:pPr>
      <w:r w:rsidRPr="0FB516DA">
        <w:rPr>
          <w:b/>
          <w:bCs/>
          <w:sz w:val="26"/>
          <w:szCs w:val="26"/>
        </w:rPr>
        <w:t xml:space="preserve">2. </w:t>
      </w:r>
      <w:proofErr w:type="spellStart"/>
      <w:r w:rsidRPr="0FB516DA">
        <w:rPr>
          <w:b/>
          <w:bCs/>
          <w:i/>
          <w:iCs/>
          <w:sz w:val="26"/>
          <w:szCs w:val="26"/>
        </w:rPr>
        <w:t>Nhóm</w:t>
      </w:r>
      <w:proofErr w:type="spellEnd"/>
      <w:r w:rsidRPr="0FB516DA">
        <w:rPr>
          <w:b/>
          <w:bCs/>
          <w:i/>
          <w:iCs/>
          <w:sz w:val="26"/>
          <w:szCs w:val="26"/>
        </w:rPr>
        <w:t xml:space="preserve"> </w:t>
      </w:r>
      <w:proofErr w:type="spellStart"/>
      <w:r w:rsidRPr="0FB516DA">
        <w:rPr>
          <w:b/>
          <w:bCs/>
          <w:i/>
          <w:iCs/>
          <w:sz w:val="26"/>
          <w:szCs w:val="26"/>
        </w:rPr>
        <w:t>giải</w:t>
      </w:r>
      <w:proofErr w:type="spellEnd"/>
      <w:r w:rsidRPr="0FB516DA">
        <w:rPr>
          <w:b/>
          <w:bCs/>
          <w:i/>
          <w:iCs/>
          <w:sz w:val="26"/>
          <w:szCs w:val="26"/>
        </w:rPr>
        <w:t xml:space="preserve"> </w:t>
      </w:r>
      <w:proofErr w:type="spellStart"/>
      <w:r w:rsidRPr="0FB516DA">
        <w:rPr>
          <w:b/>
          <w:bCs/>
          <w:i/>
          <w:iCs/>
          <w:sz w:val="26"/>
          <w:szCs w:val="26"/>
        </w:rPr>
        <w:t>pháp</w:t>
      </w:r>
      <w:proofErr w:type="spellEnd"/>
      <w:r w:rsidRPr="0FB516DA">
        <w:rPr>
          <w:b/>
          <w:bCs/>
          <w:sz w:val="26"/>
          <w:szCs w:val="26"/>
        </w:rPr>
        <w:t xml:space="preserve"> </w:t>
      </w:r>
      <w:proofErr w:type="spellStart"/>
      <w:r w:rsidRPr="0FB516DA">
        <w:rPr>
          <w:b/>
          <w:bCs/>
          <w:sz w:val="26"/>
          <w:szCs w:val="26"/>
        </w:rPr>
        <w:t>Đổi</w:t>
      </w:r>
      <w:proofErr w:type="spellEnd"/>
      <w:r w:rsidRPr="0FB516DA">
        <w:rPr>
          <w:b/>
          <w:bCs/>
          <w:sz w:val="26"/>
          <w:szCs w:val="26"/>
        </w:rPr>
        <w:t xml:space="preserve"> </w:t>
      </w:r>
      <w:proofErr w:type="spellStart"/>
      <w:r w:rsidRPr="0FB516DA">
        <w:rPr>
          <w:b/>
          <w:bCs/>
          <w:sz w:val="26"/>
          <w:szCs w:val="26"/>
        </w:rPr>
        <w:t>mới</w:t>
      </w:r>
      <w:proofErr w:type="spellEnd"/>
      <w:r w:rsidRPr="0FB516DA">
        <w:rPr>
          <w:b/>
          <w:bCs/>
          <w:sz w:val="26"/>
          <w:szCs w:val="26"/>
        </w:rPr>
        <w:t xml:space="preserve"> </w:t>
      </w:r>
      <w:proofErr w:type="spellStart"/>
      <w:r w:rsidRPr="0FB516DA">
        <w:rPr>
          <w:b/>
          <w:bCs/>
          <w:sz w:val="26"/>
          <w:szCs w:val="26"/>
        </w:rPr>
        <w:t>phương</w:t>
      </w:r>
      <w:proofErr w:type="spellEnd"/>
      <w:r w:rsidRPr="0FB516DA">
        <w:rPr>
          <w:b/>
          <w:bCs/>
          <w:sz w:val="26"/>
          <w:szCs w:val="26"/>
        </w:rPr>
        <w:t xml:space="preserve"> </w:t>
      </w:r>
      <w:proofErr w:type="spellStart"/>
      <w:r w:rsidRPr="0FB516DA">
        <w:rPr>
          <w:b/>
          <w:bCs/>
          <w:sz w:val="26"/>
          <w:szCs w:val="26"/>
        </w:rPr>
        <w:t>pháp</w:t>
      </w:r>
      <w:proofErr w:type="spellEnd"/>
      <w:r w:rsidRPr="0FB516DA">
        <w:rPr>
          <w:b/>
          <w:bCs/>
          <w:sz w:val="26"/>
          <w:szCs w:val="26"/>
        </w:rPr>
        <w:t xml:space="preserve"> </w:t>
      </w:r>
      <w:proofErr w:type="spellStart"/>
      <w:r w:rsidRPr="0FB516DA">
        <w:rPr>
          <w:b/>
          <w:bCs/>
          <w:sz w:val="26"/>
          <w:szCs w:val="26"/>
        </w:rPr>
        <w:t>dạy</w:t>
      </w:r>
      <w:proofErr w:type="spellEnd"/>
      <w:r w:rsidRPr="0FB516DA">
        <w:rPr>
          <w:b/>
          <w:bCs/>
          <w:sz w:val="26"/>
          <w:szCs w:val="26"/>
        </w:rPr>
        <w:t xml:space="preserve"> </w:t>
      </w:r>
      <w:proofErr w:type="spellStart"/>
      <w:r w:rsidRPr="0FB516DA">
        <w:rPr>
          <w:b/>
          <w:bCs/>
          <w:sz w:val="26"/>
          <w:szCs w:val="26"/>
        </w:rPr>
        <w:t>học</w:t>
      </w:r>
      <w:proofErr w:type="spellEnd"/>
      <w:r w:rsidRPr="0FB516DA">
        <w:rPr>
          <w:b/>
          <w:bCs/>
          <w:sz w:val="26"/>
          <w:szCs w:val="26"/>
        </w:rPr>
        <w:t xml:space="preserve"> </w:t>
      </w:r>
      <w:proofErr w:type="spellStart"/>
      <w:r w:rsidRPr="0FB516DA">
        <w:rPr>
          <w:b/>
          <w:bCs/>
          <w:sz w:val="26"/>
          <w:szCs w:val="26"/>
        </w:rPr>
        <w:t>và</w:t>
      </w:r>
      <w:proofErr w:type="spellEnd"/>
      <w:r w:rsidRPr="0FB516DA">
        <w:rPr>
          <w:b/>
          <w:bCs/>
          <w:sz w:val="26"/>
          <w:szCs w:val="26"/>
        </w:rPr>
        <w:t xml:space="preserve"> </w:t>
      </w:r>
      <w:proofErr w:type="spellStart"/>
      <w:r w:rsidRPr="0FB516DA">
        <w:rPr>
          <w:b/>
          <w:bCs/>
          <w:sz w:val="26"/>
          <w:szCs w:val="26"/>
        </w:rPr>
        <w:t>kiểm</w:t>
      </w:r>
      <w:proofErr w:type="spellEnd"/>
      <w:r w:rsidRPr="0FB516DA">
        <w:rPr>
          <w:b/>
          <w:bCs/>
          <w:sz w:val="26"/>
          <w:szCs w:val="26"/>
        </w:rPr>
        <w:t xml:space="preserve"> </w:t>
      </w:r>
      <w:proofErr w:type="spellStart"/>
      <w:r w:rsidRPr="0FB516DA">
        <w:rPr>
          <w:b/>
          <w:bCs/>
          <w:sz w:val="26"/>
          <w:szCs w:val="26"/>
        </w:rPr>
        <w:t>tra</w:t>
      </w:r>
      <w:proofErr w:type="spellEnd"/>
      <w:r w:rsidRPr="0FB516DA">
        <w:rPr>
          <w:b/>
          <w:bCs/>
          <w:sz w:val="26"/>
          <w:szCs w:val="26"/>
        </w:rPr>
        <w:t xml:space="preserve">, </w:t>
      </w:r>
      <w:proofErr w:type="spellStart"/>
      <w:r w:rsidRPr="0FB516DA">
        <w:rPr>
          <w:b/>
          <w:bCs/>
          <w:sz w:val="26"/>
          <w:szCs w:val="26"/>
        </w:rPr>
        <w:t>đánh</w:t>
      </w:r>
      <w:proofErr w:type="spellEnd"/>
      <w:r w:rsidRPr="0FB516DA">
        <w:rPr>
          <w:b/>
          <w:bCs/>
          <w:sz w:val="26"/>
          <w:szCs w:val="26"/>
        </w:rPr>
        <w:t xml:space="preserve"> </w:t>
      </w:r>
      <w:proofErr w:type="spellStart"/>
      <w:r w:rsidRPr="0FB516DA">
        <w:rPr>
          <w:b/>
          <w:bCs/>
          <w:sz w:val="26"/>
          <w:szCs w:val="26"/>
        </w:rPr>
        <w:t>giá</w:t>
      </w:r>
      <w:proofErr w:type="spellEnd"/>
    </w:p>
    <w:p w14:paraId="187D7EC2" w14:textId="7C56C66E" w:rsidR="00DE3982" w:rsidRPr="00E93068" w:rsidRDefault="0FB516DA" w:rsidP="0FB516DA">
      <w:pPr>
        <w:spacing w:before="120"/>
        <w:ind w:firstLine="720"/>
        <w:jc w:val="both"/>
        <w:rPr>
          <w:sz w:val="26"/>
          <w:szCs w:val="26"/>
        </w:rPr>
      </w:pPr>
      <w:proofErr w:type="spellStart"/>
      <w:r w:rsidRPr="0FB516DA">
        <w:rPr>
          <w:sz w:val="26"/>
          <w:szCs w:val="26"/>
        </w:rPr>
        <w:lastRenderedPageBreak/>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thực</w:t>
      </w:r>
      <w:proofErr w:type="spellEnd"/>
      <w:r w:rsidRPr="0FB516DA">
        <w:rPr>
          <w:sz w:val="26"/>
          <w:szCs w:val="26"/>
          <w:lang w:val="vi-VN"/>
        </w:rPr>
        <w:t xml:space="preserve"> hiện đa dạng, hợp lý các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tích</w:t>
      </w:r>
      <w:proofErr w:type="spellEnd"/>
      <w:r w:rsidRPr="0FB516DA">
        <w:rPr>
          <w:sz w:val="26"/>
          <w:szCs w:val="26"/>
          <w:lang w:val="vi-VN"/>
        </w:rPr>
        <w:t xml:space="preserve"> cực; tăng cường công tác</w:t>
      </w:r>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theo</w:t>
      </w:r>
      <w:proofErr w:type="spellEnd"/>
      <w:r w:rsidRPr="0FB516DA">
        <w:rPr>
          <w:sz w:val="26"/>
          <w:szCs w:val="26"/>
          <w:lang w:val="vi-VN"/>
        </w:rPr>
        <w:t xml:space="preserve"> định hướng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phẩm</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w:t>
      </w:r>
    </w:p>
    <w:p w14:paraId="187D7EC3"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p>
    <w:p w14:paraId="187D7EC4" w14:textId="030B78CE" w:rsidR="00DE3982" w:rsidRPr="00E93068" w:rsidRDefault="0FB516DA" w:rsidP="0FB516DA">
      <w:pPr>
        <w:spacing w:before="120"/>
        <w:ind w:firstLine="720"/>
        <w:jc w:val="both"/>
        <w:rPr>
          <w:sz w:val="26"/>
          <w:szCs w:val="26"/>
        </w:rPr>
      </w:pPr>
      <w:proofErr w:type="spellStart"/>
      <w:r w:rsidRPr="0FB516DA">
        <w:rPr>
          <w:sz w:val="26"/>
          <w:szCs w:val="26"/>
        </w:rPr>
        <w:t>Thực</w:t>
      </w:r>
      <w:proofErr w:type="spellEnd"/>
      <w:r w:rsidRPr="0FB516DA">
        <w:rPr>
          <w:sz w:val="26"/>
          <w:szCs w:val="26"/>
          <w:lang w:val="vi-VN"/>
        </w:rPr>
        <w:t xml:space="preserve"> hiện V</w:t>
      </w:r>
      <w:proofErr w:type="spellStart"/>
      <w:r w:rsidRPr="0FB516DA">
        <w:rPr>
          <w:sz w:val="26"/>
          <w:szCs w:val="26"/>
        </w:rPr>
        <w:t>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lang w:val="vi-VN"/>
        </w:rPr>
        <w:t xml:space="preserve"> </w:t>
      </w:r>
      <w:proofErr w:type="spellStart"/>
      <w:r w:rsidRPr="0FB516DA">
        <w:rPr>
          <w:sz w:val="26"/>
          <w:szCs w:val="26"/>
        </w:rPr>
        <w:t>số</w:t>
      </w:r>
      <w:proofErr w:type="spellEnd"/>
      <w:r w:rsidRPr="0FB516DA">
        <w:rPr>
          <w:sz w:val="26"/>
          <w:szCs w:val="26"/>
        </w:rPr>
        <w:t xml:space="preserve"> 3535/BGDĐT-</w:t>
      </w:r>
      <w:proofErr w:type="spellStart"/>
      <w:r w:rsidRPr="0FB516DA">
        <w:rPr>
          <w:sz w:val="26"/>
          <w:szCs w:val="26"/>
        </w:rPr>
        <w:t>GDTrH</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27</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5</w:t>
      </w:r>
      <w:r w:rsidRPr="0FB516DA">
        <w:rPr>
          <w:sz w:val="26"/>
          <w:szCs w:val="26"/>
          <w:lang w:val="vi-VN"/>
        </w:rPr>
        <w:t xml:space="preserve"> năm </w:t>
      </w:r>
      <w:r w:rsidRPr="0FB516DA">
        <w:rPr>
          <w:sz w:val="26"/>
          <w:szCs w:val="26"/>
        </w:rPr>
        <w:t xml:space="preserve">2013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áp</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Bàn</w:t>
      </w:r>
      <w:proofErr w:type="spellEnd"/>
      <w:r w:rsidRPr="0FB516DA">
        <w:rPr>
          <w:sz w:val="26"/>
          <w:szCs w:val="26"/>
        </w:rPr>
        <w:t xml:space="preserve"> </w:t>
      </w:r>
      <w:proofErr w:type="spellStart"/>
      <w:r w:rsidRPr="0FB516DA">
        <w:rPr>
          <w:sz w:val="26"/>
          <w:szCs w:val="26"/>
        </w:rPr>
        <w:t>tay</w:t>
      </w:r>
      <w:proofErr w:type="spellEnd"/>
      <w:r w:rsidRPr="0FB516DA">
        <w:rPr>
          <w:sz w:val="26"/>
          <w:szCs w:val="26"/>
        </w:rPr>
        <w:t xml:space="preserve"> </w:t>
      </w:r>
      <w:proofErr w:type="spellStart"/>
      <w:r w:rsidRPr="0FB516DA">
        <w:rPr>
          <w:sz w:val="26"/>
          <w:szCs w:val="26"/>
        </w:rPr>
        <w:t>nặn</w:t>
      </w:r>
      <w:proofErr w:type="spellEnd"/>
      <w:r w:rsidRPr="0FB516DA">
        <w:rPr>
          <w:sz w:val="26"/>
          <w:szCs w:val="26"/>
        </w:rPr>
        <w:t xml:space="preserve"> </w:t>
      </w:r>
      <w:proofErr w:type="spellStart"/>
      <w:r w:rsidRPr="0FB516DA">
        <w:rPr>
          <w:sz w:val="26"/>
          <w:szCs w:val="26"/>
        </w:rPr>
        <w:t>bột</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tích</w:t>
      </w:r>
      <w:proofErr w:type="spellEnd"/>
      <w:r w:rsidRPr="0FB516DA">
        <w:rPr>
          <w:sz w:val="26"/>
          <w:szCs w:val="26"/>
        </w:rPr>
        <w:t xml:space="preserve"> </w:t>
      </w:r>
      <w:proofErr w:type="spellStart"/>
      <w:r w:rsidRPr="0FB516DA">
        <w:rPr>
          <w:sz w:val="26"/>
          <w:szCs w:val="26"/>
        </w:rPr>
        <w:t>cực</w:t>
      </w:r>
      <w:proofErr w:type="spellEnd"/>
      <w:r w:rsidRPr="0FB516DA">
        <w:rPr>
          <w:sz w:val="26"/>
          <w:szCs w:val="26"/>
        </w:rPr>
        <w:t xml:space="preserve"> </w:t>
      </w:r>
      <w:proofErr w:type="spellStart"/>
      <w:r w:rsidRPr="0FB516DA">
        <w:rPr>
          <w:sz w:val="26"/>
          <w:szCs w:val="26"/>
        </w:rPr>
        <w:t>khác</w:t>
      </w:r>
      <w:proofErr w:type="spellEnd"/>
      <w:r w:rsidRPr="0FB516DA">
        <w:rPr>
          <w:sz w:val="26"/>
          <w:szCs w:val="26"/>
        </w:rPr>
        <w:t xml:space="preserve">; </w:t>
      </w:r>
      <w:r w:rsidRPr="0FB516DA">
        <w:rPr>
          <w:sz w:val="26"/>
          <w:szCs w:val="26"/>
          <w:lang w:val="vi-VN"/>
        </w:rPr>
        <w:t>V</w:t>
      </w:r>
      <w:proofErr w:type="spellStart"/>
      <w:r w:rsidRPr="0FB516DA">
        <w:rPr>
          <w:sz w:val="26"/>
          <w:szCs w:val="26"/>
        </w:rPr>
        <w:t>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lang w:val="vi-VN"/>
        </w:rPr>
        <w:t xml:space="preserve"> </w:t>
      </w:r>
      <w:proofErr w:type="spellStart"/>
      <w:r w:rsidRPr="0FB516DA">
        <w:rPr>
          <w:sz w:val="26"/>
          <w:szCs w:val="26"/>
        </w:rPr>
        <w:t>số</w:t>
      </w:r>
      <w:proofErr w:type="spellEnd"/>
      <w:r w:rsidRPr="0FB516DA">
        <w:rPr>
          <w:sz w:val="26"/>
          <w:szCs w:val="26"/>
        </w:rPr>
        <w:t xml:space="preserve"> 5555/BGDĐT-</w:t>
      </w:r>
      <w:proofErr w:type="spellStart"/>
      <w:r w:rsidRPr="0FB516DA">
        <w:rPr>
          <w:sz w:val="26"/>
          <w:szCs w:val="26"/>
        </w:rPr>
        <w:t>GDTrH</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08</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10</w:t>
      </w:r>
      <w:r w:rsidRPr="0FB516DA">
        <w:rPr>
          <w:sz w:val="26"/>
          <w:szCs w:val="26"/>
          <w:lang w:val="vi-VN"/>
        </w:rPr>
        <w:t xml:space="preserve"> năm </w:t>
      </w:r>
      <w:r w:rsidRPr="0FB516DA">
        <w:rPr>
          <w:sz w:val="26"/>
          <w:szCs w:val="26"/>
        </w:rPr>
        <w:t xml:space="preserve">2014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 </w:t>
      </w:r>
      <w:proofErr w:type="spellStart"/>
      <w:r w:rsidRPr="0FB516DA">
        <w:rPr>
          <w:sz w:val="26"/>
          <w:szCs w:val="26"/>
        </w:rPr>
        <w:t>chú</w:t>
      </w:r>
      <w:proofErr w:type="spellEnd"/>
      <w:r w:rsidRPr="0FB516DA">
        <w:rPr>
          <w:sz w:val="26"/>
          <w:szCs w:val="26"/>
        </w:rPr>
        <w:t xml:space="preserve"> ý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hoá</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tượng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khác</w:t>
      </w:r>
      <w:proofErr w:type="spellEnd"/>
      <w:r w:rsidRPr="0FB516DA">
        <w:rPr>
          <w:sz w:val="26"/>
          <w:szCs w:val="26"/>
        </w:rPr>
        <w:t xml:space="preserve"> </w:t>
      </w:r>
      <w:proofErr w:type="spellStart"/>
      <w:r w:rsidRPr="0FB516DA">
        <w:rPr>
          <w:sz w:val="26"/>
          <w:szCs w:val="26"/>
        </w:rPr>
        <w:t>nhau</w:t>
      </w:r>
      <w:proofErr w:type="spellEnd"/>
      <w:r w:rsidRPr="0FB516DA">
        <w:rPr>
          <w:sz w:val="26"/>
          <w:szCs w:val="26"/>
        </w:rPr>
        <w:t xml:space="preserve">; </w:t>
      </w:r>
      <w:proofErr w:type="spellStart"/>
      <w:r w:rsidRPr="0FB516DA">
        <w:rPr>
          <w:sz w:val="26"/>
          <w:szCs w:val="26"/>
        </w:rPr>
        <w:t>khắc</w:t>
      </w:r>
      <w:proofErr w:type="spellEnd"/>
      <w:r w:rsidRPr="0FB516DA">
        <w:rPr>
          <w:sz w:val="26"/>
          <w:szCs w:val="26"/>
        </w:rPr>
        <w:t xml:space="preserve"> </w:t>
      </w:r>
      <w:proofErr w:type="spellStart"/>
      <w:r w:rsidRPr="0FB516DA">
        <w:rPr>
          <w:sz w:val="26"/>
          <w:szCs w:val="26"/>
        </w:rPr>
        <w:t>phục</w:t>
      </w:r>
      <w:proofErr w:type="spellEnd"/>
      <w:r w:rsidRPr="0FB516DA">
        <w:rPr>
          <w:sz w:val="26"/>
          <w:szCs w:val="26"/>
        </w:rPr>
        <w:t xml:space="preserve"> </w:t>
      </w:r>
      <w:proofErr w:type="spellStart"/>
      <w:r w:rsidRPr="0FB516DA">
        <w:rPr>
          <w:sz w:val="26"/>
          <w:szCs w:val="26"/>
        </w:rPr>
        <w:t>lối</w:t>
      </w:r>
      <w:proofErr w:type="spellEnd"/>
      <w:r w:rsidRPr="0FB516DA">
        <w:rPr>
          <w:sz w:val="26"/>
          <w:szCs w:val="26"/>
        </w:rPr>
        <w:t xml:space="preserve"> </w:t>
      </w:r>
      <w:proofErr w:type="spellStart"/>
      <w:r w:rsidRPr="0FB516DA">
        <w:rPr>
          <w:sz w:val="26"/>
          <w:szCs w:val="26"/>
        </w:rPr>
        <w:t>truyền</w:t>
      </w:r>
      <w:proofErr w:type="spellEnd"/>
      <w:r w:rsidRPr="0FB516DA">
        <w:rPr>
          <w:sz w:val="26"/>
          <w:szCs w:val="26"/>
        </w:rPr>
        <w:t xml:space="preserve"> </w:t>
      </w:r>
      <w:proofErr w:type="spellStart"/>
      <w:r w:rsidRPr="0FB516DA">
        <w:rPr>
          <w:sz w:val="26"/>
          <w:szCs w:val="26"/>
        </w:rPr>
        <w:t>thụ</w:t>
      </w:r>
      <w:proofErr w:type="spellEnd"/>
      <w:r w:rsidRPr="0FB516DA">
        <w:rPr>
          <w:sz w:val="26"/>
          <w:szCs w:val="26"/>
        </w:rPr>
        <w:t xml:space="preserve"> </w:t>
      </w:r>
      <w:proofErr w:type="spellStart"/>
      <w:r w:rsidRPr="0FB516DA">
        <w:rPr>
          <w:sz w:val="26"/>
          <w:szCs w:val="26"/>
        </w:rPr>
        <w:t>áp</w:t>
      </w:r>
      <w:proofErr w:type="spellEnd"/>
      <w:r w:rsidRPr="0FB516DA">
        <w:rPr>
          <w:sz w:val="26"/>
          <w:szCs w:val="26"/>
        </w:rPr>
        <w:t xml:space="preserve"> </w:t>
      </w:r>
      <w:proofErr w:type="spellStart"/>
      <w:r w:rsidRPr="0FB516DA">
        <w:rPr>
          <w:sz w:val="26"/>
          <w:szCs w:val="26"/>
        </w:rPr>
        <w:t>đặt</w:t>
      </w:r>
      <w:proofErr w:type="spellEnd"/>
      <w:r w:rsidRPr="0FB516DA">
        <w:rPr>
          <w:sz w:val="26"/>
          <w:szCs w:val="26"/>
        </w:rPr>
        <w:t xml:space="preserve"> </w:t>
      </w:r>
      <w:proofErr w:type="spellStart"/>
      <w:r w:rsidRPr="0FB516DA">
        <w:rPr>
          <w:sz w:val="26"/>
          <w:szCs w:val="26"/>
        </w:rPr>
        <w:t>một</w:t>
      </w:r>
      <w:proofErr w:type="spellEnd"/>
      <w:r w:rsidRPr="0FB516DA">
        <w:rPr>
          <w:sz w:val="26"/>
          <w:szCs w:val="26"/>
        </w:rPr>
        <w:t xml:space="preserve"> </w:t>
      </w:r>
      <w:proofErr w:type="spellStart"/>
      <w:r w:rsidRPr="0FB516DA">
        <w:rPr>
          <w:sz w:val="26"/>
          <w:szCs w:val="26"/>
        </w:rPr>
        <w:t>chiều</w:t>
      </w:r>
      <w:proofErr w:type="spellEnd"/>
      <w:r w:rsidRPr="0FB516DA">
        <w:rPr>
          <w:sz w:val="26"/>
          <w:szCs w:val="26"/>
        </w:rPr>
        <w:t xml:space="preserve">, </w:t>
      </w:r>
      <w:proofErr w:type="spellStart"/>
      <w:r w:rsidRPr="0FB516DA">
        <w:rPr>
          <w:sz w:val="26"/>
          <w:szCs w:val="26"/>
        </w:rPr>
        <w:t>ghi</w:t>
      </w:r>
      <w:proofErr w:type="spellEnd"/>
      <w:r w:rsidRPr="0FB516DA">
        <w:rPr>
          <w:sz w:val="26"/>
          <w:szCs w:val="26"/>
        </w:rPr>
        <w:t xml:space="preserve"> </w:t>
      </w:r>
      <w:proofErr w:type="spellStart"/>
      <w:r w:rsidRPr="0FB516DA">
        <w:rPr>
          <w:sz w:val="26"/>
          <w:szCs w:val="26"/>
        </w:rPr>
        <w:t>nhớ</w:t>
      </w:r>
      <w:proofErr w:type="spellEnd"/>
      <w:r w:rsidRPr="0FB516DA">
        <w:rPr>
          <w:sz w:val="26"/>
          <w:szCs w:val="26"/>
        </w:rPr>
        <w:t xml:space="preserve"> </w:t>
      </w:r>
      <w:proofErr w:type="spellStart"/>
      <w:r w:rsidRPr="0FB516DA">
        <w:rPr>
          <w:sz w:val="26"/>
          <w:szCs w:val="26"/>
        </w:rPr>
        <w:t>máy</w:t>
      </w:r>
      <w:proofErr w:type="spellEnd"/>
      <w:r w:rsidRPr="0FB516DA">
        <w:rPr>
          <w:sz w:val="26"/>
          <w:szCs w:val="26"/>
        </w:rPr>
        <w:t xml:space="preserve"> </w:t>
      </w:r>
      <w:proofErr w:type="spellStart"/>
      <w:r w:rsidRPr="0FB516DA">
        <w:rPr>
          <w:sz w:val="26"/>
          <w:szCs w:val="26"/>
        </w:rPr>
        <w:t>móc</w:t>
      </w:r>
      <w:proofErr w:type="spellEnd"/>
      <w:r w:rsidRPr="0FB516DA">
        <w:rPr>
          <w:sz w:val="26"/>
          <w:szCs w:val="26"/>
        </w:rPr>
        <w:t>.</w:t>
      </w:r>
    </w:p>
    <w:p w14:paraId="187D7EC5" w14:textId="1C7ECB8D" w:rsidR="00DE3982" w:rsidRPr="00E93068" w:rsidRDefault="63C784E1">
      <w:pPr>
        <w:spacing w:before="120"/>
        <w:ind w:firstLine="720"/>
        <w:jc w:val="both"/>
        <w:rPr>
          <w:sz w:val="26"/>
          <w:szCs w:val="26"/>
          <w:highlight w:val="white"/>
        </w:rPr>
      </w:pPr>
      <w:proofErr w:type="spellStart"/>
      <w:r w:rsidRPr="00E93068">
        <w:rPr>
          <w:sz w:val="26"/>
          <w:szCs w:val="26"/>
          <w:highlight w:val="white"/>
        </w:rPr>
        <w:t>Tổ</w:t>
      </w:r>
      <w:proofErr w:type="spellEnd"/>
      <w:r w:rsidRPr="00E93068">
        <w:rPr>
          <w:sz w:val="26"/>
          <w:szCs w:val="26"/>
          <w:highlight w:val="white"/>
        </w:rPr>
        <w:t xml:space="preserve"> </w:t>
      </w:r>
      <w:proofErr w:type="spellStart"/>
      <w:r w:rsidRPr="00E93068">
        <w:rPr>
          <w:sz w:val="26"/>
          <w:szCs w:val="26"/>
          <w:highlight w:val="white"/>
        </w:rPr>
        <w:t>chức</w:t>
      </w:r>
      <w:proofErr w:type="spellEnd"/>
      <w:r w:rsidRPr="00E93068">
        <w:rPr>
          <w:sz w:val="26"/>
          <w:szCs w:val="26"/>
          <w:highlight w:val="white"/>
        </w:rPr>
        <w:t xml:space="preserve"> </w:t>
      </w:r>
      <w:proofErr w:type="spellStart"/>
      <w:r w:rsidRPr="00E93068">
        <w:rPr>
          <w:sz w:val="26"/>
          <w:szCs w:val="26"/>
          <w:highlight w:val="white"/>
        </w:rPr>
        <w:t>thực</w:t>
      </w:r>
      <w:proofErr w:type="spellEnd"/>
      <w:r w:rsidRPr="00E93068">
        <w:rPr>
          <w:sz w:val="26"/>
          <w:szCs w:val="26"/>
          <w:highlight w:val="white"/>
        </w:rPr>
        <w:t xml:space="preserve"> </w:t>
      </w:r>
      <w:proofErr w:type="spellStart"/>
      <w:r w:rsidRPr="00E93068">
        <w:rPr>
          <w:sz w:val="26"/>
          <w:szCs w:val="26"/>
          <w:highlight w:val="white"/>
        </w:rPr>
        <w:t>hiện</w:t>
      </w:r>
      <w:proofErr w:type="spellEnd"/>
      <w:r w:rsidRPr="00E93068">
        <w:rPr>
          <w:sz w:val="26"/>
          <w:szCs w:val="26"/>
          <w:highlight w:val="white"/>
        </w:rPr>
        <w:t xml:space="preserve"> </w:t>
      </w:r>
      <w:proofErr w:type="spellStart"/>
      <w:r w:rsidRPr="00E93068">
        <w:rPr>
          <w:sz w:val="26"/>
          <w:szCs w:val="26"/>
          <w:highlight w:val="white"/>
        </w:rPr>
        <w:t>được</w:t>
      </w:r>
      <w:proofErr w:type="spellEnd"/>
      <w:r w:rsidRPr="00E93068">
        <w:rPr>
          <w:sz w:val="26"/>
          <w:szCs w:val="26"/>
          <w:highlight w:val="white"/>
        </w:rPr>
        <w:t xml:space="preserve"> </w:t>
      </w:r>
      <w:proofErr w:type="spellStart"/>
      <w:r w:rsidRPr="00E93068">
        <w:rPr>
          <w:sz w:val="26"/>
          <w:szCs w:val="26"/>
          <w:highlight w:val="white"/>
        </w:rPr>
        <w:t>đa</w:t>
      </w:r>
      <w:proofErr w:type="spellEnd"/>
      <w:r w:rsidRPr="00E93068">
        <w:rPr>
          <w:sz w:val="26"/>
          <w:szCs w:val="26"/>
          <w:highlight w:val="white"/>
          <w:lang w:val="vi-VN"/>
        </w:rPr>
        <w:t xml:space="preserve"> dạng các</w:t>
      </w:r>
      <w:r w:rsidRPr="00E93068">
        <w:rPr>
          <w:sz w:val="26"/>
          <w:szCs w:val="26"/>
          <w:highlight w:val="white"/>
        </w:rPr>
        <w:t xml:space="preserve"> </w:t>
      </w:r>
      <w:proofErr w:type="spellStart"/>
      <w:r w:rsidRPr="00E93068">
        <w:rPr>
          <w:sz w:val="26"/>
          <w:szCs w:val="26"/>
          <w:highlight w:val="white"/>
        </w:rPr>
        <w:t>chủ</w:t>
      </w:r>
      <w:proofErr w:type="spellEnd"/>
      <w:r w:rsidRPr="00E93068">
        <w:rPr>
          <w:sz w:val="26"/>
          <w:szCs w:val="26"/>
          <w:highlight w:val="white"/>
        </w:rPr>
        <w:t xml:space="preserve"> </w:t>
      </w:r>
      <w:proofErr w:type="spellStart"/>
      <w:r w:rsidRPr="00E93068">
        <w:rPr>
          <w:sz w:val="26"/>
          <w:szCs w:val="26"/>
          <w:highlight w:val="white"/>
        </w:rPr>
        <w:t>đề</w:t>
      </w:r>
      <w:proofErr w:type="spellEnd"/>
      <w:r w:rsidRPr="00E93068">
        <w:rPr>
          <w:sz w:val="26"/>
          <w:szCs w:val="26"/>
          <w:highlight w:val="white"/>
        </w:rPr>
        <w:t xml:space="preserve"> </w:t>
      </w:r>
      <w:proofErr w:type="spellStart"/>
      <w:r w:rsidRPr="00E93068">
        <w:rPr>
          <w:sz w:val="26"/>
          <w:szCs w:val="26"/>
          <w:highlight w:val="white"/>
        </w:rPr>
        <w:t>dạy</w:t>
      </w:r>
      <w:proofErr w:type="spellEnd"/>
      <w:r w:rsidRPr="00E93068">
        <w:rPr>
          <w:sz w:val="26"/>
          <w:szCs w:val="26"/>
          <w:highlight w:val="white"/>
        </w:rPr>
        <w:t xml:space="preserve"> </w:t>
      </w:r>
      <w:proofErr w:type="spellStart"/>
      <w:r w:rsidRPr="00E93068">
        <w:rPr>
          <w:sz w:val="26"/>
          <w:szCs w:val="26"/>
          <w:highlight w:val="white"/>
        </w:rPr>
        <w:t>học</w:t>
      </w:r>
      <w:proofErr w:type="spellEnd"/>
      <w:r w:rsidRPr="00E93068">
        <w:rPr>
          <w:sz w:val="26"/>
          <w:szCs w:val="26"/>
          <w:highlight w:val="white"/>
        </w:rPr>
        <w:t xml:space="preserve"> </w:t>
      </w:r>
      <w:proofErr w:type="spellStart"/>
      <w:r w:rsidRPr="00E93068">
        <w:rPr>
          <w:sz w:val="26"/>
          <w:szCs w:val="26"/>
          <w:highlight w:val="white"/>
        </w:rPr>
        <w:t>theo</w:t>
      </w:r>
      <w:proofErr w:type="spellEnd"/>
      <w:r w:rsidRPr="00E93068">
        <w:rPr>
          <w:sz w:val="26"/>
          <w:szCs w:val="26"/>
          <w:highlight w:val="white"/>
        </w:rPr>
        <w:t xml:space="preserve"> </w:t>
      </w:r>
      <w:proofErr w:type="spellStart"/>
      <w:r w:rsidRPr="00E93068">
        <w:rPr>
          <w:sz w:val="26"/>
          <w:szCs w:val="26"/>
          <w:highlight w:val="white"/>
        </w:rPr>
        <w:t>định</w:t>
      </w:r>
      <w:proofErr w:type="spellEnd"/>
      <w:r w:rsidRPr="00E93068">
        <w:rPr>
          <w:sz w:val="26"/>
          <w:szCs w:val="26"/>
          <w:highlight w:val="white"/>
        </w:rPr>
        <w:t xml:space="preserve"> </w:t>
      </w:r>
      <w:proofErr w:type="spellStart"/>
      <w:r w:rsidRPr="00E93068">
        <w:rPr>
          <w:sz w:val="26"/>
          <w:szCs w:val="26"/>
          <w:highlight w:val="white"/>
        </w:rPr>
        <w:t>hướng</w:t>
      </w:r>
      <w:proofErr w:type="spellEnd"/>
      <w:r w:rsidRPr="00E93068">
        <w:rPr>
          <w:sz w:val="26"/>
          <w:szCs w:val="26"/>
          <w:highlight w:val="white"/>
        </w:rPr>
        <w:t xml:space="preserve"> </w:t>
      </w:r>
      <w:proofErr w:type="spellStart"/>
      <w:r w:rsidRPr="00E93068">
        <w:rPr>
          <w:sz w:val="26"/>
          <w:szCs w:val="26"/>
          <w:highlight w:val="white"/>
        </w:rPr>
        <w:t>giáo</w:t>
      </w:r>
      <w:proofErr w:type="spellEnd"/>
      <w:r w:rsidRPr="00E93068">
        <w:rPr>
          <w:sz w:val="26"/>
          <w:szCs w:val="26"/>
          <w:highlight w:val="white"/>
        </w:rPr>
        <w:t xml:space="preserve"> </w:t>
      </w:r>
      <w:proofErr w:type="spellStart"/>
      <w:r w:rsidRPr="00E93068">
        <w:rPr>
          <w:sz w:val="26"/>
          <w:szCs w:val="26"/>
          <w:highlight w:val="white"/>
        </w:rPr>
        <w:t>dục</w:t>
      </w:r>
      <w:proofErr w:type="spellEnd"/>
      <w:r w:rsidRPr="00E93068">
        <w:rPr>
          <w:sz w:val="26"/>
          <w:szCs w:val="26"/>
          <w:highlight w:val="white"/>
        </w:rPr>
        <w:t xml:space="preserve"> STEM </w:t>
      </w:r>
      <w:proofErr w:type="spellStart"/>
      <w:r w:rsidRPr="00E93068">
        <w:rPr>
          <w:sz w:val="26"/>
          <w:szCs w:val="26"/>
          <w:highlight w:val="white"/>
        </w:rPr>
        <w:t>nhằm</w:t>
      </w:r>
      <w:proofErr w:type="spellEnd"/>
      <w:r w:rsidRPr="00E93068">
        <w:rPr>
          <w:sz w:val="26"/>
          <w:szCs w:val="26"/>
          <w:highlight w:val="white"/>
        </w:rPr>
        <w:t xml:space="preserve"> </w:t>
      </w:r>
      <w:proofErr w:type="spellStart"/>
      <w:r w:rsidRPr="00E93068">
        <w:rPr>
          <w:sz w:val="26"/>
          <w:szCs w:val="26"/>
          <w:highlight w:val="white"/>
        </w:rPr>
        <w:t>triển</w:t>
      </w:r>
      <w:proofErr w:type="spellEnd"/>
      <w:r w:rsidRPr="00E93068">
        <w:rPr>
          <w:sz w:val="26"/>
          <w:szCs w:val="26"/>
          <w:highlight w:val="white"/>
        </w:rPr>
        <w:t xml:space="preserve"> </w:t>
      </w:r>
      <w:proofErr w:type="spellStart"/>
      <w:r w:rsidRPr="00E93068">
        <w:rPr>
          <w:sz w:val="26"/>
          <w:szCs w:val="26"/>
          <w:highlight w:val="white"/>
        </w:rPr>
        <w:t>khai</w:t>
      </w:r>
      <w:proofErr w:type="spellEnd"/>
      <w:r w:rsidRPr="00E93068">
        <w:rPr>
          <w:sz w:val="26"/>
          <w:szCs w:val="26"/>
          <w:highlight w:val="white"/>
        </w:rPr>
        <w:t xml:space="preserve"> </w:t>
      </w:r>
      <w:proofErr w:type="spellStart"/>
      <w:r w:rsidRPr="00E93068">
        <w:rPr>
          <w:sz w:val="26"/>
          <w:szCs w:val="26"/>
          <w:highlight w:val="white"/>
        </w:rPr>
        <w:t>thực</w:t>
      </w:r>
      <w:proofErr w:type="spellEnd"/>
      <w:r w:rsidRPr="00E93068">
        <w:rPr>
          <w:sz w:val="26"/>
          <w:szCs w:val="26"/>
          <w:highlight w:val="white"/>
        </w:rPr>
        <w:t xml:space="preserve"> </w:t>
      </w:r>
      <w:proofErr w:type="spellStart"/>
      <w:r w:rsidRPr="00E93068">
        <w:rPr>
          <w:sz w:val="26"/>
          <w:szCs w:val="26"/>
          <w:highlight w:val="white"/>
        </w:rPr>
        <w:t>hiện</w:t>
      </w:r>
      <w:proofErr w:type="spellEnd"/>
      <w:r w:rsidRPr="00E93068">
        <w:rPr>
          <w:sz w:val="26"/>
          <w:szCs w:val="26"/>
          <w:highlight w:val="white"/>
        </w:rPr>
        <w:t xml:space="preserve"> </w:t>
      </w:r>
      <w:proofErr w:type="spellStart"/>
      <w:r w:rsidRPr="00E93068">
        <w:rPr>
          <w:sz w:val="26"/>
          <w:szCs w:val="26"/>
          <w:highlight w:val="white"/>
        </w:rPr>
        <w:t>Chỉ</w:t>
      </w:r>
      <w:proofErr w:type="spellEnd"/>
      <w:r w:rsidRPr="00E93068">
        <w:rPr>
          <w:sz w:val="26"/>
          <w:szCs w:val="26"/>
          <w:highlight w:val="white"/>
        </w:rPr>
        <w:t xml:space="preserve"> </w:t>
      </w:r>
      <w:proofErr w:type="spellStart"/>
      <w:r w:rsidRPr="00E93068">
        <w:rPr>
          <w:sz w:val="26"/>
          <w:szCs w:val="26"/>
          <w:highlight w:val="white"/>
        </w:rPr>
        <w:t>thị</w:t>
      </w:r>
      <w:proofErr w:type="spellEnd"/>
      <w:r w:rsidRPr="00E93068">
        <w:rPr>
          <w:sz w:val="26"/>
          <w:szCs w:val="26"/>
          <w:highlight w:val="white"/>
        </w:rPr>
        <w:t xml:space="preserve"> </w:t>
      </w:r>
      <w:proofErr w:type="spellStart"/>
      <w:r w:rsidRPr="00E93068">
        <w:rPr>
          <w:sz w:val="26"/>
          <w:szCs w:val="26"/>
          <w:highlight w:val="white"/>
        </w:rPr>
        <w:t>số</w:t>
      </w:r>
      <w:proofErr w:type="spellEnd"/>
      <w:r w:rsidRPr="00E93068">
        <w:rPr>
          <w:sz w:val="26"/>
          <w:szCs w:val="26"/>
          <w:highlight w:val="white"/>
        </w:rPr>
        <w:t xml:space="preserve"> 16</w:t>
      </w:r>
      <w:r w:rsidR="00AC6FC7" w:rsidRPr="00E93068">
        <w:rPr>
          <w:sz w:val="26"/>
          <w:szCs w:val="26"/>
          <w:highlight w:val="white"/>
          <w:lang w:val="vi-VN"/>
        </w:rPr>
        <w:t>/</w:t>
      </w:r>
      <w:r w:rsidRPr="00E93068">
        <w:rPr>
          <w:sz w:val="26"/>
          <w:szCs w:val="26"/>
          <w:highlight w:val="white"/>
        </w:rPr>
        <w:t>CT-</w:t>
      </w:r>
      <w:proofErr w:type="spellStart"/>
      <w:r w:rsidRPr="00E93068">
        <w:rPr>
          <w:sz w:val="26"/>
          <w:szCs w:val="26"/>
          <w:highlight w:val="white"/>
        </w:rPr>
        <w:t>TTg</w:t>
      </w:r>
      <w:proofErr w:type="spellEnd"/>
      <w:r w:rsidRPr="00E93068">
        <w:rPr>
          <w:sz w:val="26"/>
          <w:szCs w:val="26"/>
          <w:highlight w:val="white"/>
        </w:rPr>
        <w:t xml:space="preserve"> </w:t>
      </w:r>
      <w:proofErr w:type="spellStart"/>
      <w:r w:rsidRPr="00E93068">
        <w:rPr>
          <w:sz w:val="26"/>
          <w:szCs w:val="26"/>
          <w:highlight w:val="white"/>
        </w:rPr>
        <w:t>ngày</w:t>
      </w:r>
      <w:proofErr w:type="spellEnd"/>
      <w:r w:rsidRPr="00E93068">
        <w:rPr>
          <w:sz w:val="26"/>
          <w:szCs w:val="26"/>
          <w:highlight w:val="white"/>
        </w:rPr>
        <w:t xml:space="preserve"> 04</w:t>
      </w:r>
      <w:r w:rsidR="00AC6FC7" w:rsidRPr="00E93068">
        <w:rPr>
          <w:sz w:val="26"/>
          <w:szCs w:val="26"/>
          <w:highlight w:val="white"/>
          <w:lang w:val="vi-VN"/>
        </w:rPr>
        <w:t xml:space="preserve"> </w:t>
      </w:r>
      <w:proofErr w:type="spellStart"/>
      <w:r w:rsidR="00471EA3" w:rsidRPr="00E93068">
        <w:rPr>
          <w:sz w:val="26"/>
          <w:szCs w:val="26"/>
          <w:highlight w:val="white"/>
        </w:rPr>
        <w:t>tháng</w:t>
      </w:r>
      <w:proofErr w:type="spellEnd"/>
      <w:r w:rsidR="00AC6FC7" w:rsidRPr="00E93068">
        <w:rPr>
          <w:sz w:val="26"/>
          <w:szCs w:val="26"/>
          <w:highlight w:val="white"/>
          <w:lang w:val="vi-VN"/>
        </w:rPr>
        <w:t xml:space="preserve"> </w:t>
      </w:r>
      <w:r w:rsidRPr="00E93068">
        <w:rPr>
          <w:sz w:val="26"/>
          <w:szCs w:val="26"/>
          <w:highlight w:val="white"/>
        </w:rPr>
        <w:t>5</w:t>
      </w:r>
      <w:r w:rsidR="00AC6FC7" w:rsidRPr="00E93068">
        <w:rPr>
          <w:sz w:val="26"/>
          <w:szCs w:val="26"/>
          <w:highlight w:val="white"/>
          <w:lang w:val="vi-VN"/>
        </w:rPr>
        <w:t xml:space="preserve"> năm </w:t>
      </w:r>
      <w:r w:rsidRPr="00E93068">
        <w:rPr>
          <w:sz w:val="26"/>
          <w:szCs w:val="26"/>
          <w:highlight w:val="white"/>
        </w:rPr>
        <w:t xml:space="preserve">2017 </w:t>
      </w:r>
      <w:proofErr w:type="spellStart"/>
      <w:r w:rsidRPr="00E93068">
        <w:rPr>
          <w:sz w:val="26"/>
          <w:szCs w:val="26"/>
          <w:highlight w:val="white"/>
        </w:rPr>
        <w:t>của</w:t>
      </w:r>
      <w:proofErr w:type="spellEnd"/>
      <w:r w:rsidRPr="00E93068">
        <w:rPr>
          <w:sz w:val="26"/>
          <w:szCs w:val="26"/>
          <w:highlight w:val="white"/>
        </w:rPr>
        <w:t xml:space="preserve"> </w:t>
      </w:r>
      <w:proofErr w:type="spellStart"/>
      <w:r w:rsidRPr="00E93068">
        <w:rPr>
          <w:sz w:val="26"/>
          <w:szCs w:val="26"/>
          <w:highlight w:val="white"/>
        </w:rPr>
        <w:t>Thủ</w:t>
      </w:r>
      <w:proofErr w:type="spellEnd"/>
      <w:r w:rsidRPr="00E93068">
        <w:rPr>
          <w:sz w:val="26"/>
          <w:szCs w:val="26"/>
          <w:highlight w:val="white"/>
        </w:rPr>
        <w:t xml:space="preserve"> </w:t>
      </w:r>
      <w:proofErr w:type="spellStart"/>
      <w:r w:rsidRPr="00E93068">
        <w:rPr>
          <w:sz w:val="26"/>
          <w:szCs w:val="26"/>
          <w:highlight w:val="white"/>
        </w:rPr>
        <w:t>tướng</w:t>
      </w:r>
      <w:proofErr w:type="spellEnd"/>
      <w:r w:rsidRPr="00E93068">
        <w:rPr>
          <w:sz w:val="26"/>
          <w:szCs w:val="26"/>
          <w:highlight w:val="white"/>
        </w:rPr>
        <w:t xml:space="preserve"> </w:t>
      </w:r>
      <w:proofErr w:type="spellStart"/>
      <w:r w:rsidRPr="00E93068">
        <w:rPr>
          <w:sz w:val="26"/>
          <w:szCs w:val="26"/>
          <w:highlight w:val="white"/>
        </w:rPr>
        <w:t>Chính</w:t>
      </w:r>
      <w:proofErr w:type="spellEnd"/>
      <w:r w:rsidRPr="00E93068">
        <w:rPr>
          <w:sz w:val="26"/>
          <w:szCs w:val="26"/>
          <w:highlight w:val="white"/>
        </w:rPr>
        <w:t xml:space="preserve"> </w:t>
      </w:r>
      <w:proofErr w:type="spellStart"/>
      <w:r w:rsidRPr="00E93068">
        <w:rPr>
          <w:sz w:val="26"/>
          <w:szCs w:val="26"/>
          <w:highlight w:val="white"/>
        </w:rPr>
        <w:t>phủ</w:t>
      </w:r>
      <w:proofErr w:type="spellEnd"/>
      <w:r w:rsidRPr="00E93068">
        <w:rPr>
          <w:sz w:val="26"/>
          <w:szCs w:val="26"/>
          <w:highlight w:val="white"/>
        </w:rPr>
        <w:t xml:space="preserve"> </w:t>
      </w:r>
      <w:proofErr w:type="spellStart"/>
      <w:r w:rsidRPr="00E93068">
        <w:rPr>
          <w:sz w:val="26"/>
          <w:szCs w:val="26"/>
          <w:highlight w:val="white"/>
        </w:rPr>
        <w:t>về</w:t>
      </w:r>
      <w:proofErr w:type="spellEnd"/>
      <w:r w:rsidRPr="00E93068">
        <w:rPr>
          <w:sz w:val="26"/>
          <w:szCs w:val="26"/>
          <w:highlight w:val="white"/>
        </w:rPr>
        <w:t xml:space="preserve"> </w:t>
      </w:r>
      <w:proofErr w:type="spellStart"/>
      <w:r w:rsidRPr="00E93068">
        <w:rPr>
          <w:sz w:val="26"/>
          <w:szCs w:val="26"/>
          <w:highlight w:val="white"/>
        </w:rPr>
        <w:t>việc</w:t>
      </w:r>
      <w:proofErr w:type="spellEnd"/>
      <w:r w:rsidRPr="00E93068">
        <w:rPr>
          <w:sz w:val="26"/>
          <w:szCs w:val="26"/>
          <w:highlight w:val="white"/>
        </w:rPr>
        <w:t xml:space="preserve"> </w:t>
      </w:r>
      <w:proofErr w:type="spellStart"/>
      <w:r w:rsidRPr="00E93068">
        <w:rPr>
          <w:sz w:val="26"/>
          <w:szCs w:val="26"/>
          <w:highlight w:val="white"/>
        </w:rPr>
        <w:t>tăng</w:t>
      </w:r>
      <w:proofErr w:type="spellEnd"/>
      <w:r w:rsidRPr="00E93068">
        <w:rPr>
          <w:sz w:val="26"/>
          <w:szCs w:val="26"/>
          <w:highlight w:val="white"/>
        </w:rPr>
        <w:t xml:space="preserve"> </w:t>
      </w:r>
      <w:proofErr w:type="spellStart"/>
      <w:r w:rsidRPr="00E93068">
        <w:rPr>
          <w:sz w:val="26"/>
          <w:szCs w:val="26"/>
          <w:highlight w:val="white"/>
        </w:rPr>
        <w:t>cường</w:t>
      </w:r>
      <w:proofErr w:type="spellEnd"/>
      <w:r w:rsidRPr="00E93068">
        <w:rPr>
          <w:sz w:val="26"/>
          <w:szCs w:val="26"/>
          <w:highlight w:val="white"/>
        </w:rPr>
        <w:t xml:space="preserve"> </w:t>
      </w:r>
      <w:proofErr w:type="spellStart"/>
      <w:r w:rsidRPr="00E93068">
        <w:rPr>
          <w:sz w:val="26"/>
          <w:szCs w:val="26"/>
          <w:highlight w:val="white"/>
        </w:rPr>
        <w:t>năng</w:t>
      </w:r>
      <w:proofErr w:type="spellEnd"/>
      <w:r w:rsidRPr="00E93068">
        <w:rPr>
          <w:sz w:val="26"/>
          <w:szCs w:val="26"/>
          <w:highlight w:val="white"/>
        </w:rPr>
        <w:t xml:space="preserve"> </w:t>
      </w:r>
      <w:proofErr w:type="spellStart"/>
      <w:r w:rsidRPr="00E93068">
        <w:rPr>
          <w:sz w:val="26"/>
          <w:szCs w:val="26"/>
          <w:highlight w:val="white"/>
        </w:rPr>
        <w:t>lực</w:t>
      </w:r>
      <w:proofErr w:type="spellEnd"/>
      <w:r w:rsidRPr="00E93068">
        <w:rPr>
          <w:sz w:val="26"/>
          <w:szCs w:val="26"/>
          <w:highlight w:val="white"/>
        </w:rPr>
        <w:t xml:space="preserve"> </w:t>
      </w:r>
      <w:proofErr w:type="spellStart"/>
      <w:r w:rsidRPr="00E93068">
        <w:rPr>
          <w:sz w:val="26"/>
          <w:szCs w:val="26"/>
          <w:highlight w:val="white"/>
        </w:rPr>
        <w:t>tiếp</w:t>
      </w:r>
      <w:proofErr w:type="spellEnd"/>
      <w:r w:rsidRPr="00E93068">
        <w:rPr>
          <w:sz w:val="26"/>
          <w:szCs w:val="26"/>
          <w:highlight w:val="white"/>
        </w:rPr>
        <w:t xml:space="preserve"> </w:t>
      </w:r>
      <w:proofErr w:type="spellStart"/>
      <w:r w:rsidRPr="00E93068">
        <w:rPr>
          <w:sz w:val="26"/>
          <w:szCs w:val="26"/>
          <w:highlight w:val="white"/>
        </w:rPr>
        <w:t>cận</w:t>
      </w:r>
      <w:proofErr w:type="spellEnd"/>
      <w:r w:rsidRPr="00E93068">
        <w:rPr>
          <w:sz w:val="26"/>
          <w:szCs w:val="26"/>
          <w:highlight w:val="white"/>
        </w:rPr>
        <w:t xml:space="preserve"> </w:t>
      </w:r>
      <w:proofErr w:type="spellStart"/>
      <w:r w:rsidRPr="00E93068">
        <w:rPr>
          <w:sz w:val="26"/>
          <w:szCs w:val="26"/>
          <w:highlight w:val="white"/>
        </w:rPr>
        <w:t>cuộc</w:t>
      </w:r>
      <w:proofErr w:type="spellEnd"/>
      <w:r w:rsidRPr="00E93068">
        <w:rPr>
          <w:sz w:val="26"/>
          <w:szCs w:val="26"/>
          <w:highlight w:val="white"/>
        </w:rPr>
        <w:t xml:space="preserve"> </w:t>
      </w:r>
      <w:proofErr w:type="spellStart"/>
      <w:r w:rsidRPr="00E93068">
        <w:rPr>
          <w:sz w:val="26"/>
          <w:szCs w:val="26"/>
          <w:highlight w:val="white"/>
        </w:rPr>
        <w:t>cách</w:t>
      </w:r>
      <w:proofErr w:type="spellEnd"/>
      <w:r w:rsidRPr="00E93068">
        <w:rPr>
          <w:sz w:val="26"/>
          <w:szCs w:val="26"/>
          <w:highlight w:val="white"/>
        </w:rPr>
        <w:t xml:space="preserve"> </w:t>
      </w:r>
      <w:proofErr w:type="spellStart"/>
      <w:r w:rsidRPr="00E93068">
        <w:rPr>
          <w:sz w:val="26"/>
          <w:szCs w:val="26"/>
          <w:highlight w:val="white"/>
        </w:rPr>
        <w:t>mạng</w:t>
      </w:r>
      <w:proofErr w:type="spellEnd"/>
      <w:r w:rsidRPr="00E93068">
        <w:rPr>
          <w:sz w:val="26"/>
          <w:szCs w:val="26"/>
          <w:highlight w:val="white"/>
        </w:rPr>
        <w:t xml:space="preserve"> </w:t>
      </w:r>
      <w:proofErr w:type="spellStart"/>
      <w:r w:rsidRPr="00E93068">
        <w:rPr>
          <w:sz w:val="26"/>
          <w:szCs w:val="26"/>
          <w:highlight w:val="white"/>
        </w:rPr>
        <w:t>công</w:t>
      </w:r>
      <w:proofErr w:type="spellEnd"/>
      <w:r w:rsidRPr="00E93068">
        <w:rPr>
          <w:sz w:val="26"/>
          <w:szCs w:val="26"/>
          <w:highlight w:val="white"/>
        </w:rPr>
        <w:t xml:space="preserve"> </w:t>
      </w:r>
      <w:proofErr w:type="spellStart"/>
      <w:r w:rsidRPr="00E93068">
        <w:rPr>
          <w:sz w:val="26"/>
          <w:szCs w:val="26"/>
          <w:highlight w:val="white"/>
        </w:rPr>
        <w:t>nghiệp</w:t>
      </w:r>
      <w:proofErr w:type="spellEnd"/>
      <w:r w:rsidRPr="00E93068">
        <w:rPr>
          <w:sz w:val="26"/>
          <w:szCs w:val="26"/>
          <w:highlight w:val="white"/>
        </w:rPr>
        <w:t xml:space="preserve"> </w:t>
      </w:r>
      <w:proofErr w:type="spellStart"/>
      <w:r w:rsidRPr="00E93068">
        <w:rPr>
          <w:sz w:val="26"/>
          <w:szCs w:val="26"/>
          <w:highlight w:val="white"/>
        </w:rPr>
        <w:t>lần</w:t>
      </w:r>
      <w:proofErr w:type="spellEnd"/>
      <w:r w:rsidRPr="00E93068">
        <w:rPr>
          <w:sz w:val="26"/>
          <w:szCs w:val="26"/>
          <w:highlight w:val="white"/>
        </w:rPr>
        <w:t xml:space="preserve"> </w:t>
      </w:r>
      <w:proofErr w:type="spellStart"/>
      <w:r w:rsidRPr="00E93068">
        <w:rPr>
          <w:sz w:val="26"/>
          <w:szCs w:val="26"/>
          <w:highlight w:val="white"/>
        </w:rPr>
        <w:t>thứ</w:t>
      </w:r>
      <w:proofErr w:type="spellEnd"/>
      <w:r w:rsidRPr="00E93068">
        <w:rPr>
          <w:sz w:val="26"/>
          <w:szCs w:val="26"/>
          <w:highlight w:val="white"/>
        </w:rPr>
        <w:t xml:space="preserve"> 4.</w:t>
      </w:r>
    </w:p>
    <w:p w14:paraId="187D7EC6" w14:textId="77777777" w:rsidR="00DE3982" w:rsidRPr="00E93068" w:rsidRDefault="63C784E1" w:rsidP="63C784E1">
      <w:pPr>
        <w:spacing w:before="120"/>
        <w:ind w:firstLine="720"/>
        <w:jc w:val="both"/>
        <w:rPr>
          <w:sz w:val="26"/>
          <w:szCs w:val="26"/>
        </w:rPr>
      </w:pPr>
      <w:r w:rsidRPr="00E93068">
        <w:rPr>
          <w:sz w:val="26"/>
          <w:szCs w:val="26"/>
        </w:rPr>
        <w:t xml:space="preserve">+ </w:t>
      </w:r>
      <w:proofErr w:type="spellStart"/>
      <w:r w:rsidRPr="00E93068">
        <w:rPr>
          <w:sz w:val="26"/>
          <w:szCs w:val="26"/>
        </w:rPr>
        <w:t>Đổi</w:t>
      </w:r>
      <w:proofErr w:type="spellEnd"/>
      <w:r w:rsidRPr="00E93068">
        <w:rPr>
          <w:sz w:val="26"/>
          <w:szCs w:val="26"/>
        </w:rPr>
        <w:t xml:space="preserve"> </w:t>
      </w:r>
      <w:proofErr w:type="spellStart"/>
      <w:r w:rsidRPr="00E93068">
        <w:rPr>
          <w:sz w:val="26"/>
          <w:szCs w:val="26"/>
        </w:rPr>
        <w:t>mới</w:t>
      </w:r>
      <w:proofErr w:type="spellEnd"/>
      <w:r w:rsidRPr="00E93068">
        <w:rPr>
          <w:sz w:val="26"/>
          <w:szCs w:val="26"/>
        </w:rPr>
        <w:t xml:space="preserve"> </w:t>
      </w:r>
      <w:proofErr w:type="spellStart"/>
      <w:r w:rsidRPr="00E93068">
        <w:rPr>
          <w:sz w:val="26"/>
          <w:szCs w:val="26"/>
        </w:rPr>
        <w:t>hình</w:t>
      </w:r>
      <w:proofErr w:type="spellEnd"/>
      <w:r w:rsidRPr="00E93068">
        <w:rPr>
          <w:sz w:val="26"/>
          <w:szCs w:val="26"/>
        </w:rPr>
        <w:t xml:space="preserve"> </w:t>
      </w:r>
      <w:proofErr w:type="spellStart"/>
      <w:r w:rsidRPr="00E93068">
        <w:rPr>
          <w:sz w:val="26"/>
          <w:szCs w:val="26"/>
        </w:rPr>
        <w:t>thức</w:t>
      </w:r>
      <w:proofErr w:type="spellEnd"/>
      <w:r w:rsidRPr="00E93068">
        <w:rPr>
          <w:sz w:val="26"/>
          <w:szCs w:val="26"/>
        </w:rPr>
        <w:t xml:space="preserve"> </w:t>
      </w:r>
      <w:proofErr w:type="spellStart"/>
      <w:r w:rsidRPr="00E93068">
        <w:rPr>
          <w:sz w:val="26"/>
          <w:szCs w:val="26"/>
        </w:rPr>
        <w:t>tổ</w:t>
      </w:r>
      <w:proofErr w:type="spellEnd"/>
      <w:r w:rsidRPr="00E93068">
        <w:rPr>
          <w:sz w:val="26"/>
          <w:szCs w:val="26"/>
        </w:rPr>
        <w:t xml:space="preserve"> </w:t>
      </w:r>
      <w:proofErr w:type="spellStart"/>
      <w:r w:rsidRPr="00E93068">
        <w:rPr>
          <w:sz w:val="26"/>
          <w:szCs w:val="26"/>
        </w:rPr>
        <w:t>chức</w:t>
      </w:r>
      <w:proofErr w:type="spellEnd"/>
      <w:r w:rsidRPr="00E93068">
        <w:rPr>
          <w:sz w:val="26"/>
          <w:szCs w:val="26"/>
        </w:rPr>
        <w:t xml:space="preserve"> </w:t>
      </w:r>
      <w:proofErr w:type="spellStart"/>
      <w:r w:rsidRPr="00E93068">
        <w:rPr>
          <w:sz w:val="26"/>
          <w:szCs w:val="26"/>
        </w:rPr>
        <w:t>dạy</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
    <w:p w14:paraId="187D7EC7" w14:textId="72B305FF"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Đa</w:t>
      </w:r>
      <w:proofErr w:type="spellEnd"/>
      <w:r w:rsidRPr="0FB516DA">
        <w:rPr>
          <w:sz w:val="26"/>
          <w:szCs w:val="26"/>
        </w:rPr>
        <w:t xml:space="preserve"> </w:t>
      </w:r>
      <w:proofErr w:type="spellStart"/>
      <w:r w:rsidRPr="0FB516DA">
        <w:rPr>
          <w:sz w:val="26"/>
          <w:szCs w:val="26"/>
        </w:rPr>
        <w:t>dạng</w:t>
      </w:r>
      <w:proofErr w:type="spellEnd"/>
      <w:r w:rsidRPr="0FB516DA">
        <w:rPr>
          <w:sz w:val="26"/>
          <w:szCs w:val="26"/>
        </w:rPr>
        <w:t xml:space="preserve"> </w:t>
      </w:r>
      <w:proofErr w:type="spellStart"/>
      <w:r w:rsidRPr="0FB516DA">
        <w:rPr>
          <w:sz w:val="26"/>
          <w:szCs w:val="26"/>
        </w:rPr>
        <w:t>hóa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ý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trải</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nghiên</w:t>
      </w:r>
      <w:proofErr w:type="spellEnd"/>
      <w:r w:rsidRPr="0FB516DA">
        <w:rPr>
          <w:sz w:val="26"/>
          <w:szCs w:val="26"/>
        </w:rPr>
        <w:t xml:space="preserve"> </w:t>
      </w:r>
      <w:proofErr w:type="spellStart"/>
      <w:r w:rsidRPr="0FB516DA">
        <w:rPr>
          <w:sz w:val="26"/>
          <w:szCs w:val="26"/>
        </w:rPr>
        <w:t>cứu</w:t>
      </w:r>
      <w:proofErr w:type="spellEnd"/>
      <w:r w:rsidRPr="0FB516DA">
        <w:rPr>
          <w:sz w:val="26"/>
          <w:szCs w:val="26"/>
        </w:rPr>
        <w:t xml:space="preserve"> khoa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nghệ</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truyền</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như</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trực</w:t>
      </w:r>
      <w:proofErr w:type="spellEnd"/>
      <w:r w:rsidRPr="0FB516DA">
        <w:rPr>
          <w:sz w:val="26"/>
          <w:szCs w:val="26"/>
        </w:rPr>
        <w:t xml:space="preserve"> </w:t>
      </w:r>
      <w:proofErr w:type="spellStart"/>
      <w:r w:rsidRPr="0FB516DA">
        <w:rPr>
          <w:sz w:val="26"/>
          <w:szCs w:val="26"/>
        </w:rPr>
        <w:t>tuyến</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nối</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ở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cần</w:t>
      </w:r>
      <w:proofErr w:type="spellEnd"/>
      <w:r w:rsidRPr="0FB516DA">
        <w:rPr>
          <w:sz w:val="26"/>
          <w:szCs w:val="26"/>
        </w:rPr>
        <w:t xml:space="preserve"> </w:t>
      </w:r>
      <w:proofErr w:type="spellStart"/>
      <w:r w:rsidRPr="0FB516DA">
        <w:rPr>
          <w:sz w:val="26"/>
          <w:szCs w:val="26"/>
        </w:rPr>
        <w:t>coi</w:t>
      </w:r>
      <w:proofErr w:type="spellEnd"/>
      <w:r w:rsidRPr="0FB516DA">
        <w:rPr>
          <w:sz w:val="26"/>
          <w:szCs w:val="26"/>
        </w:rPr>
        <w:t xml:space="preserve"> </w:t>
      </w:r>
      <w:proofErr w:type="spellStart"/>
      <w:r w:rsidRPr="0FB516DA">
        <w:rPr>
          <w:sz w:val="26"/>
          <w:szCs w:val="26"/>
        </w:rPr>
        <w:t>trọng</w:t>
      </w:r>
      <w:proofErr w:type="spellEnd"/>
      <w:r w:rsidRPr="0FB516DA">
        <w:rPr>
          <w:sz w:val="26"/>
          <w:szCs w:val="26"/>
        </w:rPr>
        <w:t xml:space="preserve"> </w:t>
      </w:r>
      <w:proofErr w:type="spellStart"/>
      <w:r w:rsidRPr="0FB516DA">
        <w:rPr>
          <w:sz w:val="26"/>
          <w:szCs w:val="26"/>
        </w:rPr>
        <w:t>giao</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ở </w:t>
      </w:r>
      <w:proofErr w:type="spellStart"/>
      <w:r w:rsidRPr="0FB516DA">
        <w:rPr>
          <w:sz w:val="26"/>
          <w:szCs w:val="26"/>
        </w:rPr>
        <w:t>nhà</w:t>
      </w:r>
      <w:proofErr w:type="spellEnd"/>
      <w:r w:rsidRPr="0FB516DA">
        <w:rPr>
          <w:sz w:val="26"/>
          <w:szCs w:val="26"/>
        </w:rPr>
        <w:t xml:space="preserve">, ở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w:t>
      </w:r>
    </w:p>
    <w:p w14:paraId="187D7EC8" w14:textId="7E9FE06C" w:rsidR="00DE3982" w:rsidRPr="00E93068" w:rsidRDefault="63C784E1" w:rsidP="63C784E1">
      <w:pPr>
        <w:spacing w:before="120"/>
        <w:ind w:firstLine="720"/>
        <w:jc w:val="both"/>
        <w:rPr>
          <w:sz w:val="26"/>
          <w:szCs w:val="26"/>
        </w:rPr>
      </w:pPr>
      <w:r w:rsidRPr="00E93068">
        <w:rPr>
          <w:sz w:val="26"/>
          <w:szCs w:val="26"/>
        </w:rPr>
        <w:t xml:space="preserve">- </w:t>
      </w:r>
      <w:proofErr w:type="spellStart"/>
      <w:r w:rsidRPr="00E93068">
        <w:rPr>
          <w:sz w:val="26"/>
          <w:szCs w:val="26"/>
        </w:rPr>
        <w:t>Tích</w:t>
      </w:r>
      <w:proofErr w:type="spellEnd"/>
      <w:r w:rsidRPr="00E93068">
        <w:rPr>
          <w:sz w:val="26"/>
          <w:szCs w:val="26"/>
        </w:rPr>
        <w:t xml:space="preserve"> </w:t>
      </w:r>
      <w:proofErr w:type="spellStart"/>
      <w:r w:rsidRPr="00E93068">
        <w:rPr>
          <w:sz w:val="26"/>
          <w:szCs w:val="26"/>
        </w:rPr>
        <w:t>cực</w:t>
      </w:r>
      <w:proofErr w:type="spellEnd"/>
      <w:r w:rsidRPr="00E93068">
        <w:rPr>
          <w:sz w:val="26"/>
          <w:szCs w:val="26"/>
        </w:rPr>
        <w:t xml:space="preserve"> </w:t>
      </w:r>
      <w:proofErr w:type="spellStart"/>
      <w:r w:rsidRPr="00E93068">
        <w:rPr>
          <w:sz w:val="26"/>
          <w:szCs w:val="26"/>
        </w:rPr>
        <w:t>triển</w:t>
      </w:r>
      <w:proofErr w:type="spellEnd"/>
      <w:r w:rsidRPr="00E93068">
        <w:rPr>
          <w:sz w:val="26"/>
          <w:szCs w:val="26"/>
        </w:rPr>
        <w:t xml:space="preserve"> </w:t>
      </w:r>
      <w:proofErr w:type="spellStart"/>
      <w:r w:rsidRPr="00E93068">
        <w:rPr>
          <w:sz w:val="26"/>
          <w:szCs w:val="26"/>
        </w:rPr>
        <w:t>khai</w:t>
      </w:r>
      <w:proofErr w:type="spellEnd"/>
      <w:r w:rsidRPr="00E93068">
        <w:rPr>
          <w:sz w:val="26"/>
          <w:szCs w:val="26"/>
        </w:rPr>
        <w:t xml:space="preserve"> </w:t>
      </w:r>
      <w:proofErr w:type="spellStart"/>
      <w:r w:rsidRPr="00E93068">
        <w:rPr>
          <w:sz w:val="26"/>
          <w:szCs w:val="26"/>
        </w:rPr>
        <w:t>công</w:t>
      </w:r>
      <w:proofErr w:type="spellEnd"/>
      <w:r w:rsidRPr="00E93068">
        <w:rPr>
          <w:sz w:val="26"/>
          <w:szCs w:val="26"/>
        </w:rPr>
        <w:t xml:space="preserve"> </w:t>
      </w:r>
      <w:proofErr w:type="spellStart"/>
      <w:r w:rsidRPr="00E93068">
        <w:rPr>
          <w:sz w:val="26"/>
          <w:szCs w:val="26"/>
        </w:rPr>
        <w:t>tác</w:t>
      </w:r>
      <w:proofErr w:type="spellEnd"/>
      <w:r w:rsidRPr="00E93068">
        <w:rPr>
          <w:sz w:val="26"/>
          <w:szCs w:val="26"/>
        </w:rPr>
        <w:t xml:space="preserve"> </w:t>
      </w:r>
      <w:proofErr w:type="spellStart"/>
      <w:r w:rsidRPr="00E93068">
        <w:rPr>
          <w:sz w:val="26"/>
          <w:szCs w:val="26"/>
        </w:rPr>
        <w:t>nghiên</w:t>
      </w:r>
      <w:proofErr w:type="spellEnd"/>
      <w:r w:rsidRPr="00E93068">
        <w:rPr>
          <w:sz w:val="26"/>
          <w:szCs w:val="26"/>
        </w:rPr>
        <w:t xml:space="preserve"> </w:t>
      </w:r>
      <w:proofErr w:type="spellStart"/>
      <w:r w:rsidRPr="00E93068">
        <w:rPr>
          <w:sz w:val="26"/>
          <w:szCs w:val="26"/>
        </w:rPr>
        <w:t>cứu</w:t>
      </w:r>
      <w:proofErr w:type="spellEnd"/>
      <w:r w:rsidRPr="00E93068">
        <w:rPr>
          <w:sz w:val="26"/>
          <w:szCs w:val="26"/>
        </w:rPr>
        <w:t xml:space="preserve"> khoa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đối</w:t>
      </w:r>
      <w:proofErr w:type="spellEnd"/>
      <w:r w:rsidRPr="00E93068">
        <w:rPr>
          <w:sz w:val="26"/>
          <w:szCs w:val="26"/>
        </w:rPr>
        <w:t xml:space="preserve"> </w:t>
      </w:r>
      <w:proofErr w:type="spellStart"/>
      <w:r w:rsidRPr="00E93068">
        <w:rPr>
          <w:sz w:val="26"/>
          <w:szCs w:val="26"/>
        </w:rPr>
        <w:t>với</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trung</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w:t>
      </w:r>
      <w:r w:rsidRPr="00E93068">
        <w:rPr>
          <w:sz w:val="26"/>
          <w:szCs w:val="26"/>
          <w:lang w:val="vi-VN"/>
        </w:rPr>
        <w:t xml:space="preserve"> t</w:t>
      </w:r>
      <w:proofErr w:type="spellStart"/>
      <w:r w:rsidRPr="00E93068">
        <w:rPr>
          <w:sz w:val="26"/>
          <w:szCs w:val="26"/>
        </w:rPr>
        <w:t>ăng</w:t>
      </w:r>
      <w:proofErr w:type="spellEnd"/>
      <w:r w:rsidRPr="00E93068">
        <w:rPr>
          <w:sz w:val="26"/>
          <w:szCs w:val="26"/>
        </w:rPr>
        <w:t xml:space="preserve"> </w:t>
      </w:r>
      <w:proofErr w:type="spellStart"/>
      <w:r w:rsidRPr="00E93068">
        <w:rPr>
          <w:sz w:val="26"/>
          <w:szCs w:val="26"/>
        </w:rPr>
        <w:t>cường</w:t>
      </w:r>
      <w:proofErr w:type="spellEnd"/>
      <w:r w:rsidRPr="00E93068">
        <w:rPr>
          <w:sz w:val="26"/>
          <w:szCs w:val="26"/>
        </w:rPr>
        <w:t xml:space="preserve"> </w:t>
      </w:r>
      <w:proofErr w:type="spellStart"/>
      <w:r w:rsidRPr="00E93068">
        <w:rPr>
          <w:sz w:val="26"/>
          <w:szCs w:val="26"/>
        </w:rPr>
        <w:t>tổ</w:t>
      </w:r>
      <w:proofErr w:type="spellEnd"/>
      <w:r w:rsidRPr="00E93068">
        <w:rPr>
          <w:sz w:val="26"/>
          <w:szCs w:val="26"/>
        </w:rPr>
        <w:t xml:space="preserve"> </w:t>
      </w:r>
      <w:proofErr w:type="spellStart"/>
      <w:r w:rsidRPr="00E93068">
        <w:rPr>
          <w:sz w:val="26"/>
          <w:szCs w:val="26"/>
        </w:rPr>
        <w:t>chức</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hoạt</w:t>
      </w:r>
      <w:proofErr w:type="spellEnd"/>
      <w:r w:rsidRPr="00E93068">
        <w:rPr>
          <w:sz w:val="26"/>
          <w:szCs w:val="26"/>
        </w:rPr>
        <w:t xml:space="preserve"> </w:t>
      </w:r>
      <w:proofErr w:type="spellStart"/>
      <w:r w:rsidRPr="00E93068">
        <w:rPr>
          <w:sz w:val="26"/>
          <w:szCs w:val="26"/>
        </w:rPr>
        <w:t>động</w:t>
      </w:r>
      <w:proofErr w:type="spellEnd"/>
      <w:r w:rsidRPr="00E93068">
        <w:rPr>
          <w:sz w:val="26"/>
          <w:szCs w:val="26"/>
        </w:rPr>
        <w:t xml:space="preserve"> </w:t>
      </w:r>
      <w:proofErr w:type="spellStart"/>
      <w:r w:rsidRPr="00E93068">
        <w:rPr>
          <w:sz w:val="26"/>
          <w:szCs w:val="26"/>
        </w:rPr>
        <w:t>như</w:t>
      </w:r>
      <w:proofErr w:type="spellEnd"/>
      <w:r w:rsidRPr="00E93068">
        <w:rPr>
          <w:sz w:val="26"/>
          <w:szCs w:val="26"/>
        </w:rPr>
        <w:t xml:space="preserve"> </w:t>
      </w:r>
      <w:proofErr w:type="spellStart"/>
      <w:r w:rsidRPr="00E93068">
        <w:rPr>
          <w:sz w:val="26"/>
          <w:szCs w:val="26"/>
        </w:rPr>
        <w:t>thí</w:t>
      </w:r>
      <w:proofErr w:type="spellEnd"/>
      <w:r w:rsidRPr="00E93068">
        <w:rPr>
          <w:sz w:val="26"/>
          <w:szCs w:val="26"/>
        </w:rPr>
        <w:t xml:space="preserve"> </w:t>
      </w:r>
      <w:proofErr w:type="spellStart"/>
      <w:r w:rsidRPr="00E93068">
        <w:rPr>
          <w:sz w:val="26"/>
          <w:szCs w:val="26"/>
        </w:rPr>
        <w:t>nghiệm</w:t>
      </w:r>
      <w:proofErr w:type="spellEnd"/>
      <w:r w:rsidRPr="00E93068">
        <w:rPr>
          <w:sz w:val="26"/>
          <w:szCs w:val="26"/>
        </w:rPr>
        <w:t xml:space="preserve"> -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hành</w:t>
      </w:r>
      <w:proofErr w:type="spellEnd"/>
      <w:r w:rsidRPr="00E93068">
        <w:rPr>
          <w:sz w:val="26"/>
          <w:szCs w:val="26"/>
        </w:rPr>
        <w:t xml:space="preserve"> </w:t>
      </w:r>
      <w:proofErr w:type="spellStart"/>
      <w:r w:rsidRPr="00E93068">
        <w:rPr>
          <w:sz w:val="26"/>
          <w:szCs w:val="26"/>
        </w:rPr>
        <w:t>của</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w:t>
      </w:r>
    </w:p>
    <w:p w14:paraId="187D7ECA" w14:textId="309698E7" w:rsidR="00DE3982" w:rsidRPr="00E93068" w:rsidRDefault="63C784E1" w:rsidP="63C784E1">
      <w:pPr>
        <w:spacing w:before="120"/>
        <w:ind w:firstLine="720"/>
        <w:jc w:val="both"/>
        <w:rPr>
          <w:sz w:val="26"/>
          <w:szCs w:val="26"/>
        </w:rPr>
      </w:pPr>
      <w:r w:rsidRPr="00E93068">
        <w:rPr>
          <w:sz w:val="26"/>
          <w:szCs w:val="26"/>
        </w:rPr>
        <w:t xml:space="preserve">- </w:t>
      </w:r>
      <w:proofErr w:type="spellStart"/>
      <w:r w:rsidRPr="00E93068">
        <w:rPr>
          <w:sz w:val="26"/>
          <w:szCs w:val="26"/>
        </w:rPr>
        <w:t>Tiếp</w:t>
      </w:r>
      <w:proofErr w:type="spellEnd"/>
      <w:r w:rsidRPr="00E93068">
        <w:rPr>
          <w:sz w:val="26"/>
          <w:szCs w:val="26"/>
        </w:rPr>
        <w:t xml:space="preserve"> </w:t>
      </w:r>
      <w:proofErr w:type="spellStart"/>
      <w:r w:rsidRPr="00E93068">
        <w:rPr>
          <w:sz w:val="26"/>
          <w:szCs w:val="26"/>
        </w:rPr>
        <w:t>tục</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tốt</w:t>
      </w:r>
      <w:proofErr w:type="spellEnd"/>
      <w:r w:rsidRPr="00E93068">
        <w:rPr>
          <w:sz w:val="26"/>
          <w:szCs w:val="26"/>
        </w:rPr>
        <w:t xml:space="preserve"> </w:t>
      </w:r>
      <w:proofErr w:type="spellStart"/>
      <w:r w:rsidRPr="00E93068">
        <w:rPr>
          <w:sz w:val="26"/>
          <w:szCs w:val="26"/>
        </w:rPr>
        <w:t>việc</w:t>
      </w:r>
      <w:proofErr w:type="spellEnd"/>
      <w:r w:rsidRPr="00E93068">
        <w:rPr>
          <w:sz w:val="26"/>
          <w:szCs w:val="26"/>
        </w:rPr>
        <w:t xml:space="preserve"> </w:t>
      </w:r>
      <w:proofErr w:type="spellStart"/>
      <w:r w:rsidRPr="00E93068">
        <w:rPr>
          <w:sz w:val="26"/>
          <w:szCs w:val="26"/>
        </w:rPr>
        <w:t>sử</w:t>
      </w:r>
      <w:proofErr w:type="spellEnd"/>
      <w:r w:rsidRPr="00E93068">
        <w:rPr>
          <w:sz w:val="26"/>
          <w:szCs w:val="26"/>
        </w:rPr>
        <w:t xml:space="preserve"> </w:t>
      </w:r>
      <w:proofErr w:type="spellStart"/>
      <w:r w:rsidRPr="00E93068">
        <w:rPr>
          <w:sz w:val="26"/>
          <w:szCs w:val="26"/>
        </w:rPr>
        <w:t>dụng</w:t>
      </w:r>
      <w:proofErr w:type="spellEnd"/>
      <w:r w:rsidRPr="00E93068">
        <w:rPr>
          <w:sz w:val="26"/>
          <w:szCs w:val="26"/>
        </w:rPr>
        <w:t xml:space="preserve"> di </w:t>
      </w:r>
      <w:proofErr w:type="spellStart"/>
      <w:r w:rsidRPr="00E93068">
        <w:rPr>
          <w:sz w:val="26"/>
          <w:szCs w:val="26"/>
        </w:rPr>
        <w:t>sản</w:t>
      </w:r>
      <w:proofErr w:type="spellEnd"/>
      <w:r w:rsidRPr="00E93068">
        <w:rPr>
          <w:sz w:val="26"/>
          <w:szCs w:val="26"/>
        </w:rPr>
        <w:t xml:space="preserve"> </w:t>
      </w:r>
      <w:proofErr w:type="spellStart"/>
      <w:r w:rsidRPr="00E93068">
        <w:rPr>
          <w:sz w:val="26"/>
          <w:szCs w:val="26"/>
        </w:rPr>
        <w:t>văn</w:t>
      </w:r>
      <w:proofErr w:type="spellEnd"/>
      <w:r w:rsidRPr="00E93068">
        <w:rPr>
          <w:sz w:val="26"/>
          <w:szCs w:val="26"/>
        </w:rPr>
        <w:t xml:space="preserve"> </w:t>
      </w:r>
      <w:proofErr w:type="spellStart"/>
      <w:r w:rsidRPr="00E93068">
        <w:rPr>
          <w:sz w:val="26"/>
          <w:szCs w:val="26"/>
        </w:rPr>
        <w:t>hóa</w:t>
      </w:r>
      <w:proofErr w:type="spellEnd"/>
      <w:r w:rsidRPr="00E93068">
        <w:rPr>
          <w:sz w:val="26"/>
          <w:szCs w:val="26"/>
        </w:rPr>
        <w:t xml:space="preserve"> </w:t>
      </w:r>
      <w:proofErr w:type="spellStart"/>
      <w:r w:rsidRPr="00E93068">
        <w:rPr>
          <w:sz w:val="26"/>
          <w:szCs w:val="26"/>
        </w:rPr>
        <w:t>trong</w:t>
      </w:r>
      <w:proofErr w:type="spellEnd"/>
      <w:r w:rsidRPr="00E93068">
        <w:rPr>
          <w:sz w:val="26"/>
          <w:szCs w:val="26"/>
        </w:rPr>
        <w:t xml:space="preserve"> </w:t>
      </w:r>
      <w:proofErr w:type="spellStart"/>
      <w:r w:rsidRPr="00E93068">
        <w:rPr>
          <w:sz w:val="26"/>
          <w:szCs w:val="26"/>
        </w:rPr>
        <w:t>dạy</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theo</w:t>
      </w:r>
      <w:proofErr w:type="spellEnd"/>
      <w:r w:rsidRPr="00E93068">
        <w:rPr>
          <w:sz w:val="26"/>
          <w:szCs w:val="26"/>
        </w:rPr>
        <w:t xml:space="preserve"> </w:t>
      </w:r>
      <w:proofErr w:type="spellStart"/>
      <w:r w:rsidRPr="00E93068">
        <w:rPr>
          <w:sz w:val="26"/>
          <w:szCs w:val="26"/>
        </w:rPr>
        <w:t>Hướng</w:t>
      </w:r>
      <w:proofErr w:type="spellEnd"/>
      <w:r w:rsidRPr="00E93068">
        <w:rPr>
          <w:sz w:val="26"/>
          <w:szCs w:val="26"/>
        </w:rPr>
        <w:t xml:space="preserve"> </w:t>
      </w:r>
      <w:proofErr w:type="spellStart"/>
      <w:r w:rsidRPr="00E93068">
        <w:rPr>
          <w:sz w:val="26"/>
          <w:szCs w:val="26"/>
        </w:rPr>
        <w:t>dẫn</w:t>
      </w:r>
      <w:proofErr w:type="spellEnd"/>
      <w:r w:rsidRPr="00E93068">
        <w:rPr>
          <w:sz w:val="26"/>
          <w:szCs w:val="26"/>
        </w:rPr>
        <w:t xml:space="preserve"> </w:t>
      </w:r>
      <w:proofErr w:type="spellStart"/>
      <w:r w:rsidRPr="00E93068">
        <w:rPr>
          <w:sz w:val="26"/>
          <w:szCs w:val="26"/>
        </w:rPr>
        <w:t>số</w:t>
      </w:r>
      <w:proofErr w:type="spellEnd"/>
      <w:r w:rsidRPr="00E93068">
        <w:rPr>
          <w:sz w:val="26"/>
          <w:szCs w:val="26"/>
        </w:rPr>
        <w:t xml:space="preserve"> 73</w:t>
      </w:r>
      <w:r w:rsidR="00AC6FC7" w:rsidRPr="00E93068">
        <w:rPr>
          <w:sz w:val="26"/>
          <w:szCs w:val="26"/>
        </w:rPr>
        <w:t>/</w:t>
      </w:r>
      <w:r w:rsidRPr="00E93068">
        <w:rPr>
          <w:sz w:val="26"/>
          <w:szCs w:val="26"/>
        </w:rPr>
        <w:t xml:space="preserve">HD-BGDĐT-BVHTTDL </w:t>
      </w:r>
      <w:proofErr w:type="spellStart"/>
      <w:r w:rsidRPr="00E93068">
        <w:rPr>
          <w:sz w:val="26"/>
          <w:szCs w:val="26"/>
        </w:rPr>
        <w:t>ngày</w:t>
      </w:r>
      <w:proofErr w:type="spellEnd"/>
      <w:r w:rsidRPr="00E93068">
        <w:rPr>
          <w:sz w:val="26"/>
          <w:szCs w:val="26"/>
        </w:rPr>
        <w:t xml:space="preserve"> 16</w:t>
      </w:r>
      <w:r w:rsidR="00AC6FC7" w:rsidRPr="00E93068">
        <w:rPr>
          <w:sz w:val="26"/>
          <w:szCs w:val="26"/>
          <w:lang w:val="vi-VN"/>
        </w:rPr>
        <w:t xml:space="preserve"> </w:t>
      </w:r>
      <w:proofErr w:type="spellStart"/>
      <w:r w:rsidR="00471EA3" w:rsidRPr="00E93068">
        <w:rPr>
          <w:sz w:val="26"/>
          <w:szCs w:val="26"/>
        </w:rPr>
        <w:t>tháng</w:t>
      </w:r>
      <w:proofErr w:type="spellEnd"/>
      <w:r w:rsidR="00AC6FC7" w:rsidRPr="00E93068">
        <w:rPr>
          <w:sz w:val="26"/>
          <w:szCs w:val="26"/>
          <w:lang w:val="vi-VN"/>
        </w:rPr>
        <w:t xml:space="preserve"> </w:t>
      </w:r>
      <w:r w:rsidRPr="00E93068">
        <w:rPr>
          <w:sz w:val="26"/>
          <w:szCs w:val="26"/>
        </w:rPr>
        <w:t>01</w:t>
      </w:r>
      <w:r w:rsidR="00AC6FC7" w:rsidRPr="00E93068">
        <w:rPr>
          <w:sz w:val="26"/>
          <w:szCs w:val="26"/>
          <w:lang w:val="vi-VN"/>
        </w:rPr>
        <w:t xml:space="preserve"> năm </w:t>
      </w:r>
      <w:r w:rsidRPr="00E93068">
        <w:rPr>
          <w:sz w:val="26"/>
          <w:szCs w:val="26"/>
        </w:rPr>
        <w:t xml:space="preserve">2013 </w:t>
      </w:r>
      <w:proofErr w:type="spellStart"/>
      <w:r w:rsidRPr="00E93068">
        <w:rPr>
          <w:sz w:val="26"/>
          <w:szCs w:val="26"/>
        </w:rPr>
        <w:t>của</w:t>
      </w:r>
      <w:proofErr w:type="spellEnd"/>
      <w:r w:rsidRPr="00E93068">
        <w:rPr>
          <w:sz w:val="26"/>
          <w:szCs w:val="26"/>
        </w:rPr>
        <w:t xml:space="preserve"> </w:t>
      </w:r>
      <w:proofErr w:type="spellStart"/>
      <w:r w:rsidRPr="00E93068">
        <w:rPr>
          <w:sz w:val="26"/>
          <w:szCs w:val="26"/>
        </w:rPr>
        <w:t>liên</w:t>
      </w:r>
      <w:proofErr w:type="spellEnd"/>
      <w:r w:rsidRPr="00E93068">
        <w:rPr>
          <w:sz w:val="26"/>
          <w:szCs w:val="26"/>
        </w:rPr>
        <w:t xml:space="preserve"> </w:t>
      </w:r>
      <w:proofErr w:type="spellStart"/>
      <w:r w:rsidRPr="00E93068">
        <w:rPr>
          <w:sz w:val="26"/>
          <w:szCs w:val="26"/>
        </w:rPr>
        <w:t>Bộ</w:t>
      </w:r>
      <w:proofErr w:type="spellEnd"/>
      <w:r w:rsidRPr="00E93068">
        <w:rPr>
          <w:sz w:val="26"/>
          <w:szCs w:val="26"/>
        </w:rPr>
        <w:t xml:space="preserve"> GDĐT, </w:t>
      </w:r>
      <w:proofErr w:type="spellStart"/>
      <w:r w:rsidRPr="00E93068">
        <w:rPr>
          <w:sz w:val="26"/>
          <w:szCs w:val="26"/>
        </w:rPr>
        <w:t>Bộ</w:t>
      </w:r>
      <w:proofErr w:type="spellEnd"/>
      <w:r w:rsidRPr="00E93068">
        <w:rPr>
          <w:sz w:val="26"/>
          <w:szCs w:val="26"/>
        </w:rPr>
        <w:t xml:space="preserve"> </w:t>
      </w:r>
      <w:proofErr w:type="spellStart"/>
      <w:r w:rsidRPr="00E93068">
        <w:rPr>
          <w:sz w:val="26"/>
          <w:szCs w:val="26"/>
        </w:rPr>
        <w:t>Văn</w:t>
      </w:r>
      <w:proofErr w:type="spellEnd"/>
      <w:r w:rsidRPr="00E93068">
        <w:rPr>
          <w:sz w:val="26"/>
          <w:szCs w:val="26"/>
        </w:rPr>
        <w:t xml:space="preserve"> </w:t>
      </w:r>
      <w:proofErr w:type="spellStart"/>
      <w:r w:rsidRPr="00E93068">
        <w:rPr>
          <w:sz w:val="26"/>
          <w:szCs w:val="26"/>
        </w:rPr>
        <w:t>hóa</w:t>
      </w:r>
      <w:proofErr w:type="spellEnd"/>
      <w:r w:rsidRPr="00E93068">
        <w:rPr>
          <w:sz w:val="26"/>
          <w:szCs w:val="26"/>
        </w:rPr>
        <w:t xml:space="preserve">, </w:t>
      </w:r>
      <w:proofErr w:type="spellStart"/>
      <w:r w:rsidRPr="00E93068">
        <w:rPr>
          <w:sz w:val="26"/>
          <w:szCs w:val="26"/>
        </w:rPr>
        <w:t>Thể</w:t>
      </w:r>
      <w:proofErr w:type="spellEnd"/>
      <w:r w:rsidRPr="00E93068">
        <w:rPr>
          <w:sz w:val="26"/>
          <w:szCs w:val="26"/>
        </w:rPr>
        <w:t xml:space="preserve"> </w:t>
      </w:r>
      <w:proofErr w:type="spellStart"/>
      <w:r w:rsidRPr="00E93068">
        <w:rPr>
          <w:sz w:val="26"/>
          <w:szCs w:val="26"/>
        </w:rPr>
        <w:t>thao</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Du </w:t>
      </w:r>
      <w:proofErr w:type="spellStart"/>
      <w:r w:rsidRPr="00E93068">
        <w:rPr>
          <w:sz w:val="26"/>
          <w:szCs w:val="26"/>
        </w:rPr>
        <w:t>lịch</w:t>
      </w:r>
      <w:proofErr w:type="spellEnd"/>
      <w:r w:rsidRPr="00E93068">
        <w:rPr>
          <w:sz w:val="26"/>
          <w:szCs w:val="26"/>
        </w:rPr>
        <w:t xml:space="preserve">. </w:t>
      </w:r>
      <w:proofErr w:type="spellStart"/>
      <w:r w:rsidRPr="00E93068">
        <w:rPr>
          <w:sz w:val="26"/>
          <w:szCs w:val="26"/>
        </w:rPr>
        <w:t>Tiếp</w:t>
      </w:r>
      <w:proofErr w:type="spellEnd"/>
      <w:r w:rsidRPr="00E93068">
        <w:rPr>
          <w:sz w:val="26"/>
          <w:szCs w:val="26"/>
        </w:rPr>
        <w:t xml:space="preserve"> </w:t>
      </w:r>
      <w:proofErr w:type="spellStart"/>
      <w:r w:rsidRPr="00E93068">
        <w:rPr>
          <w:sz w:val="26"/>
          <w:szCs w:val="26"/>
        </w:rPr>
        <w:t>tục</w:t>
      </w:r>
      <w:proofErr w:type="spellEnd"/>
      <w:r w:rsidRPr="00E93068">
        <w:rPr>
          <w:sz w:val="26"/>
          <w:szCs w:val="26"/>
        </w:rPr>
        <w:t xml:space="preserve"> </w:t>
      </w:r>
      <w:proofErr w:type="spellStart"/>
      <w:r w:rsidRPr="00E93068">
        <w:rPr>
          <w:sz w:val="26"/>
          <w:szCs w:val="26"/>
        </w:rPr>
        <w:t>mở</w:t>
      </w:r>
      <w:proofErr w:type="spellEnd"/>
      <w:r w:rsidRPr="00E93068">
        <w:rPr>
          <w:sz w:val="26"/>
          <w:szCs w:val="26"/>
        </w:rPr>
        <w:t xml:space="preserve"> </w:t>
      </w:r>
      <w:proofErr w:type="spellStart"/>
      <w:r w:rsidRPr="00E93068">
        <w:rPr>
          <w:sz w:val="26"/>
          <w:szCs w:val="26"/>
        </w:rPr>
        <w:t>rộng</w:t>
      </w:r>
      <w:proofErr w:type="spellEnd"/>
      <w:r w:rsidRPr="00E93068">
        <w:rPr>
          <w:sz w:val="26"/>
          <w:szCs w:val="26"/>
        </w:rPr>
        <w:t xml:space="preserve"> </w:t>
      </w:r>
      <w:proofErr w:type="spellStart"/>
      <w:r w:rsidRPr="00E93068">
        <w:rPr>
          <w:sz w:val="26"/>
          <w:szCs w:val="26"/>
        </w:rPr>
        <w:t>mô</w:t>
      </w:r>
      <w:proofErr w:type="spellEnd"/>
      <w:r w:rsidRPr="00E93068">
        <w:rPr>
          <w:sz w:val="26"/>
          <w:szCs w:val="26"/>
        </w:rPr>
        <w:t xml:space="preserve"> </w:t>
      </w:r>
      <w:proofErr w:type="spellStart"/>
      <w:r w:rsidRPr="00E93068">
        <w:rPr>
          <w:sz w:val="26"/>
          <w:szCs w:val="26"/>
        </w:rPr>
        <w:t>hình</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gắn</w:t>
      </w:r>
      <w:proofErr w:type="spellEnd"/>
      <w:r w:rsidRPr="00E93068">
        <w:rPr>
          <w:sz w:val="26"/>
          <w:szCs w:val="26"/>
        </w:rPr>
        <w:t xml:space="preserve"> </w:t>
      </w:r>
      <w:proofErr w:type="spellStart"/>
      <w:r w:rsidRPr="00E93068">
        <w:rPr>
          <w:sz w:val="26"/>
          <w:szCs w:val="26"/>
        </w:rPr>
        <w:t>với</w:t>
      </w:r>
      <w:proofErr w:type="spellEnd"/>
      <w:r w:rsidRPr="00E93068">
        <w:rPr>
          <w:sz w:val="26"/>
          <w:szCs w:val="26"/>
        </w:rPr>
        <w:t xml:space="preserve"> </w:t>
      </w:r>
      <w:proofErr w:type="spellStart"/>
      <w:r w:rsidRPr="00E93068">
        <w:rPr>
          <w:sz w:val="26"/>
          <w:szCs w:val="26"/>
        </w:rPr>
        <w:t>văn</w:t>
      </w:r>
      <w:proofErr w:type="spellEnd"/>
      <w:r w:rsidRPr="00E93068">
        <w:rPr>
          <w:sz w:val="26"/>
          <w:szCs w:val="26"/>
        </w:rPr>
        <w:t xml:space="preserve"> </w:t>
      </w:r>
      <w:proofErr w:type="spellStart"/>
      <w:r w:rsidRPr="00E93068">
        <w:rPr>
          <w:sz w:val="26"/>
          <w:szCs w:val="26"/>
        </w:rPr>
        <w:t>hóa</w:t>
      </w:r>
      <w:proofErr w:type="spellEnd"/>
      <w:r w:rsidRPr="00E93068">
        <w:rPr>
          <w:sz w:val="26"/>
          <w:szCs w:val="26"/>
        </w:rPr>
        <w:t xml:space="preserve">, </w:t>
      </w:r>
      <w:proofErr w:type="spellStart"/>
      <w:r w:rsidRPr="00E93068">
        <w:rPr>
          <w:sz w:val="26"/>
          <w:szCs w:val="26"/>
        </w:rPr>
        <w:t>sản</w:t>
      </w:r>
      <w:proofErr w:type="spellEnd"/>
      <w:r w:rsidRPr="00E93068">
        <w:rPr>
          <w:sz w:val="26"/>
          <w:szCs w:val="26"/>
        </w:rPr>
        <w:t xml:space="preserve"> </w:t>
      </w:r>
      <w:proofErr w:type="spellStart"/>
      <w:r w:rsidRPr="00E93068">
        <w:rPr>
          <w:sz w:val="26"/>
          <w:szCs w:val="26"/>
        </w:rPr>
        <w:t>xuất</w:t>
      </w:r>
      <w:proofErr w:type="spellEnd"/>
      <w:r w:rsidRPr="00E93068">
        <w:rPr>
          <w:sz w:val="26"/>
          <w:szCs w:val="26"/>
        </w:rPr>
        <w:t xml:space="preserve">, </w:t>
      </w:r>
      <w:proofErr w:type="spellStart"/>
      <w:r w:rsidRPr="00E93068">
        <w:rPr>
          <w:sz w:val="26"/>
          <w:szCs w:val="26"/>
        </w:rPr>
        <w:t>kinh</w:t>
      </w:r>
      <w:proofErr w:type="spellEnd"/>
      <w:r w:rsidRPr="00E93068">
        <w:rPr>
          <w:sz w:val="26"/>
          <w:szCs w:val="26"/>
        </w:rPr>
        <w:t xml:space="preserve"> </w:t>
      </w:r>
      <w:proofErr w:type="spellStart"/>
      <w:r w:rsidRPr="00E93068">
        <w:rPr>
          <w:sz w:val="26"/>
          <w:szCs w:val="26"/>
        </w:rPr>
        <w:t>doanh</w:t>
      </w:r>
      <w:proofErr w:type="spellEnd"/>
      <w:r w:rsidRPr="00E93068">
        <w:rPr>
          <w:sz w:val="26"/>
          <w:szCs w:val="26"/>
        </w:rPr>
        <w:t xml:space="preserve"> </w:t>
      </w:r>
      <w:proofErr w:type="spellStart"/>
      <w:r w:rsidRPr="00E93068">
        <w:rPr>
          <w:sz w:val="26"/>
          <w:szCs w:val="26"/>
        </w:rPr>
        <w:t>tại</w:t>
      </w:r>
      <w:proofErr w:type="spellEnd"/>
      <w:r w:rsidRPr="00E93068">
        <w:rPr>
          <w:sz w:val="26"/>
          <w:szCs w:val="26"/>
        </w:rPr>
        <w:t xml:space="preserve"> </w:t>
      </w:r>
      <w:proofErr w:type="spellStart"/>
      <w:r w:rsidRPr="00E93068">
        <w:rPr>
          <w:sz w:val="26"/>
          <w:szCs w:val="26"/>
        </w:rPr>
        <w:t>địa</w:t>
      </w:r>
      <w:proofErr w:type="spellEnd"/>
      <w:r w:rsidRPr="00E93068">
        <w:rPr>
          <w:sz w:val="26"/>
          <w:szCs w:val="26"/>
        </w:rPr>
        <w:t xml:space="preserve"> </w:t>
      </w:r>
      <w:proofErr w:type="spellStart"/>
      <w:r w:rsidRPr="00E93068">
        <w:rPr>
          <w:sz w:val="26"/>
          <w:szCs w:val="26"/>
        </w:rPr>
        <w:t>phương</w:t>
      </w:r>
      <w:proofErr w:type="spellEnd"/>
      <w:r w:rsidRPr="00E93068">
        <w:rPr>
          <w:sz w:val="26"/>
          <w:szCs w:val="26"/>
        </w:rPr>
        <w:t>.</w:t>
      </w:r>
    </w:p>
    <w:p w14:paraId="187D7ECB" w14:textId="143826CB"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khích</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thu</w:t>
      </w:r>
      <w:proofErr w:type="spellEnd"/>
      <w:r w:rsidRPr="0FB516DA">
        <w:rPr>
          <w:sz w:val="26"/>
          <w:szCs w:val="26"/>
        </w:rPr>
        <w:t xml:space="preserve"> </w:t>
      </w:r>
      <w:proofErr w:type="spellStart"/>
      <w:r w:rsidRPr="0FB516DA">
        <w:rPr>
          <w:sz w:val="26"/>
          <w:szCs w:val="26"/>
        </w:rPr>
        <w:t>hút</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góp</w:t>
      </w:r>
      <w:proofErr w:type="spellEnd"/>
      <w:r w:rsidRPr="0FB516DA">
        <w:rPr>
          <w:sz w:val="26"/>
          <w:szCs w:val="26"/>
        </w:rPr>
        <w:t xml:space="preserve"> </w:t>
      </w:r>
      <w:proofErr w:type="spellStart"/>
      <w:r w:rsidRPr="0FB516DA">
        <w:rPr>
          <w:sz w:val="26"/>
          <w:szCs w:val="26"/>
        </w:rPr>
        <w:t>phần</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như</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hóa</w:t>
      </w:r>
      <w:proofErr w:type="spellEnd"/>
      <w:r w:rsidRPr="0FB516DA">
        <w:rPr>
          <w:sz w:val="26"/>
          <w:szCs w:val="26"/>
        </w:rPr>
        <w:t xml:space="preserve"> -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nghệ</w:t>
      </w:r>
      <w:proofErr w:type="spellEnd"/>
      <w:r w:rsidRPr="0FB516DA">
        <w:rPr>
          <w:sz w:val="26"/>
          <w:szCs w:val="26"/>
        </w:rPr>
        <w:t xml:space="preserve">, </w:t>
      </w:r>
      <w:proofErr w:type="spellStart"/>
      <w:r w:rsidRPr="0FB516DA">
        <w:rPr>
          <w:sz w:val="26"/>
          <w:szCs w:val="26"/>
        </w:rPr>
        <w:t>thể</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 </w:t>
      </w:r>
      <w:proofErr w:type="spellStart"/>
      <w:r w:rsidRPr="0FB516DA">
        <w:rPr>
          <w:sz w:val="26"/>
          <w:szCs w:val="26"/>
        </w:rPr>
        <w:t>thể</w:t>
      </w:r>
      <w:proofErr w:type="spellEnd"/>
      <w:r w:rsidRPr="0FB516DA">
        <w:rPr>
          <w:sz w:val="26"/>
          <w:szCs w:val="26"/>
        </w:rPr>
        <w:t xml:space="preserve"> </w:t>
      </w:r>
      <w:proofErr w:type="spellStart"/>
      <w:r w:rsidRPr="0FB516DA">
        <w:rPr>
          <w:sz w:val="26"/>
          <w:szCs w:val="26"/>
        </w:rPr>
        <w:t>thao</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thí</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kỹ</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tin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toán</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máy</w:t>
      </w:r>
      <w:proofErr w:type="spellEnd"/>
      <w:r w:rsidRPr="0FB516DA">
        <w:rPr>
          <w:sz w:val="26"/>
          <w:szCs w:val="26"/>
        </w:rPr>
        <w:t xml:space="preserve"> </w:t>
      </w:r>
      <w:proofErr w:type="spellStart"/>
      <w:r w:rsidRPr="0FB516DA">
        <w:rPr>
          <w:sz w:val="26"/>
          <w:szCs w:val="26"/>
        </w:rPr>
        <w:t>tính</w:t>
      </w:r>
      <w:proofErr w:type="spellEnd"/>
      <w:r w:rsidRPr="0FB516DA">
        <w:rPr>
          <w:sz w:val="26"/>
          <w:szCs w:val="26"/>
        </w:rPr>
        <w:t xml:space="preserve"> </w:t>
      </w:r>
      <w:proofErr w:type="spellStart"/>
      <w:r w:rsidRPr="0FB516DA">
        <w:rPr>
          <w:sz w:val="26"/>
          <w:szCs w:val="26"/>
        </w:rPr>
        <w:t>cầm</w:t>
      </w:r>
      <w:proofErr w:type="spellEnd"/>
      <w:r w:rsidRPr="0FB516DA">
        <w:rPr>
          <w:sz w:val="26"/>
          <w:szCs w:val="26"/>
        </w:rPr>
        <w:t xml:space="preserve"> </w:t>
      </w:r>
      <w:proofErr w:type="spellStart"/>
      <w:r w:rsidRPr="0FB516DA">
        <w:rPr>
          <w:sz w:val="26"/>
          <w:szCs w:val="26"/>
        </w:rPr>
        <w:t>tay</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khác</w:t>
      </w:r>
      <w:proofErr w:type="spellEnd"/>
      <w:r w:rsidRPr="0FB516DA">
        <w:rPr>
          <w:sz w:val="26"/>
          <w:szCs w:val="26"/>
        </w:rPr>
        <w:t xml:space="preserve"> do </w:t>
      </w:r>
      <w:proofErr w:type="spellStart"/>
      <w:r w:rsidRPr="0FB516DA">
        <w:rPr>
          <w:sz w:val="26"/>
          <w:szCs w:val="26"/>
        </w:rPr>
        <w:t>Sở</w:t>
      </w:r>
      <w:proofErr w:type="spellEnd"/>
      <w:r w:rsidRPr="0FB516DA">
        <w:rPr>
          <w:sz w:val="26"/>
          <w:szCs w:val="26"/>
        </w:rPr>
        <w:t xml:space="preserve"> GDĐT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w:t>
      </w:r>
    </w:p>
    <w:p w14:paraId="187D7ECC" w14:textId="7471C977" w:rsidR="00DE3982" w:rsidRPr="00E93068" w:rsidRDefault="63C784E1" w:rsidP="00672339">
      <w:pPr>
        <w:spacing w:before="120"/>
        <w:ind w:firstLine="720"/>
        <w:jc w:val="both"/>
        <w:rPr>
          <w:sz w:val="26"/>
          <w:szCs w:val="26"/>
        </w:rPr>
      </w:pPr>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tốt</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chương</w:t>
      </w:r>
      <w:proofErr w:type="spellEnd"/>
      <w:r w:rsidRPr="00E93068">
        <w:rPr>
          <w:sz w:val="26"/>
          <w:szCs w:val="26"/>
        </w:rPr>
        <w:t xml:space="preserve"> </w:t>
      </w:r>
      <w:proofErr w:type="spellStart"/>
      <w:r w:rsidRPr="00E93068">
        <w:rPr>
          <w:sz w:val="26"/>
          <w:szCs w:val="26"/>
        </w:rPr>
        <w:t>trình</w:t>
      </w:r>
      <w:proofErr w:type="spellEnd"/>
      <w:r w:rsidRPr="00E93068">
        <w:rPr>
          <w:sz w:val="26"/>
          <w:szCs w:val="26"/>
        </w:rPr>
        <w:t xml:space="preserve">, </w:t>
      </w:r>
      <w:proofErr w:type="spellStart"/>
      <w:r w:rsidR="00043FFE">
        <w:rPr>
          <w:sz w:val="26"/>
          <w:szCs w:val="26"/>
        </w:rPr>
        <w:t>đề</w:t>
      </w:r>
      <w:proofErr w:type="spellEnd"/>
      <w:r w:rsidR="00043FFE">
        <w:rPr>
          <w:sz w:val="26"/>
          <w:szCs w:val="26"/>
          <w:lang w:val="vi-VN"/>
        </w:rPr>
        <w:t xml:space="preserve"> án, </w:t>
      </w:r>
      <w:proofErr w:type="spellStart"/>
      <w:r w:rsidRPr="00E93068">
        <w:rPr>
          <w:sz w:val="26"/>
          <w:szCs w:val="26"/>
        </w:rPr>
        <w:t>dự</w:t>
      </w:r>
      <w:proofErr w:type="spellEnd"/>
      <w:r w:rsidRPr="00E93068">
        <w:rPr>
          <w:sz w:val="26"/>
          <w:szCs w:val="26"/>
        </w:rPr>
        <w:t xml:space="preserve"> </w:t>
      </w:r>
      <w:proofErr w:type="spellStart"/>
      <w:r w:rsidRPr="00E93068">
        <w:rPr>
          <w:sz w:val="26"/>
          <w:szCs w:val="26"/>
        </w:rPr>
        <w:t>án</w:t>
      </w:r>
      <w:proofErr w:type="spellEnd"/>
      <w:r w:rsidRPr="00E93068">
        <w:rPr>
          <w:sz w:val="26"/>
          <w:szCs w:val="26"/>
        </w:rPr>
        <w:t xml:space="preserve"> do </w:t>
      </w:r>
      <w:proofErr w:type="spellStart"/>
      <w:r w:rsidRPr="00E93068">
        <w:rPr>
          <w:sz w:val="26"/>
          <w:szCs w:val="26"/>
        </w:rPr>
        <w:t>Bộ</w:t>
      </w:r>
      <w:proofErr w:type="spellEnd"/>
      <w:r w:rsidRPr="00E93068">
        <w:rPr>
          <w:sz w:val="26"/>
          <w:szCs w:val="26"/>
        </w:rPr>
        <w:t xml:space="preserve"> </w:t>
      </w:r>
      <w:proofErr w:type="spellStart"/>
      <w:r w:rsidRPr="00E93068">
        <w:rPr>
          <w:sz w:val="26"/>
          <w:szCs w:val="26"/>
        </w:rPr>
        <w:t>Giáo</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Đào</w:t>
      </w:r>
      <w:proofErr w:type="spellEnd"/>
      <w:r w:rsidRPr="00E93068">
        <w:rPr>
          <w:sz w:val="26"/>
          <w:szCs w:val="26"/>
        </w:rPr>
        <w:t xml:space="preserve"> </w:t>
      </w:r>
      <w:proofErr w:type="spellStart"/>
      <w:r w:rsidRPr="00E93068">
        <w:rPr>
          <w:sz w:val="26"/>
          <w:szCs w:val="26"/>
        </w:rPr>
        <w:t>tạo</w:t>
      </w:r>
      <w:proofErr w:type="spellEnd"/>
      <w:r w:rsidRPr="00E93068">
        <w:rPr>
          <w:sz w:val="26"/>
          <w:szCs w:val="26"/>
        </w:rPr>
        <w:t xml:space="preserve"> </w:t>
      </w:r>
      <w:proofErr w:type="spellStart"/>
      <w:r w:rsidRPr="00E93068">
        <w:rPr>
          <w:sz w:val="26"/>
          <w:szCs w:val="26"/>
        </w:rPr>
        <w:t>triển</w:t>
      </w:r>
      <w:proofErr w:type="spellEnd"/>
      <w:r w:rsidRPr="00E93068">
        <w:rPr>
          <w:sz w:val="26"/>
          <w:szCs w:val="26"/>
        </w:rPr>
        <w:t xml:space="preserve"> </w:t>
      </w:r>
      <w:proofErr w:type="spellStart"/>
      <w:r w:rsidRPr="00E93068">
        <w:rPr>
          <w:sz w:val="26"/>
          <w:szCs w:val="26"/>
        </w:rPr>
        <w:t>khai</w:t>
      </w:r>
      <w:proofErr w:type="spellEnd"/>
      <w:r w:rsidRPr="00E93068">
        <w:rPr>
          <w:sz w:val="26"/>
          <w:szCs w:val="26"/>
        </w:rPr>
        <w:t xml:space="preserve"> </w:t>
      </w:r>
      <w:proofErr w:type="spellStart"/>
      <w:r w:rsidRPr="00E93068">
        <w:rPr>
          <w:sz w:val="26"/>
          <w:szCs w:val="26"/>
        </w:rPr>
        <w:t>tại</w:t>
      </w:r>
      <w:proofErr w:type="spellEnd"/>
      <w:r w:rsidRPr="00E93068">
        <w:rPr>
          <w:sz w:val="26"/>
          <w:szCs w:val="26"/>
        </w:rPr>
        <w:t xml:space="preserve"> </w:t>
      </w:r>
      <w:proofErr w:type="spellStart"/>
      <w:r w:rsidRPr="00E93068">
        <w:rPr>
          <w:sz w:val="26"/>
          <w:szCs w:val="26"/>
        </w:rPr>
        <w:t>Thành</w:t>
      </w:r>
      <w:proofErr w:type="spellEnd"/>
      <w:r w:rsidRPr="00E93068">
        <w:rPr>
          <w:sz w:val="26"/>
          <w:szCs w:val="26"/>
        </w:rPr>
        <w:t xml:space="preserve"> </w:t>
      </w:r>
      <w:proofErr w:type="spellStart"/>
      <w:r w:rsidRPr="00E93068">
        <w:rPr>
          <w:sz w:val="26"/>
          <w:szCs w:val="26"/>
        </w:rPr>
        <w:t>phố</w:t>
      </w:r>
      <w:proofErr w:type="spellEnd"/>
      <w:r w:rsidRPr="00E93068">
        <w:rPr>
          <w:sz w:val="26"/>
          <w:szCs w:val="26"/>
        </w:rPr>
        <w:t>.</w:t>
      </w:r>
    </w:p>
    <w:p w14:paraId="187D7ECD" w14:textId="7C2453F1" w:rsidR="00DE3982" w:rsidRPr="00E93068" w:rsidRDefault="63C784E1" w:rsidP="63C784E1">
      <w:pPr>
        <w:spacing w:before="120"/>
        <w:ind w:firstLine="720"/>
        <w:jc w:val="both"/>
        <w:rPr>
          <w:sz w:val="26"/>
          <w:szCs w:val="26"/>
        </w:rPr>
      </w:pPr>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cơ</w:t>
      </w:r>
      <w:proofErr w:type="spellEnd"/>
      <w:r w:rsidRPr="00E93068">
        <w:rPr>
          <w:sz w:val="26"/>
          <w:szCs w:val="26"/>
        </w:rPr>
        <w:t xml:space="preserve"> </w:t>
      </w:r>
      <w:proofErr w:type="spellStart"/>
      <w:r w:rsidRPr="00E93068">
        <w:rPr>
          <w:sz w:val="26"/>
          <w:szCs w:val="26"/>
        </w:rPr>
        <w:t>sở</w:t>
      </w:r>
      <w:proofErr w:type="spellEnd"/>
      <w:r w:rsidRPr="00E93068">
        <w:rPr>
          <w:sz w:val="26"/>
          <w:szCs w:val="26"/>
        </w:rPr>
        <w:t xml:space="preserve"> </w:t>
      </w:r>
      <w:proofErr w:type="spellStart"/>
      <w:r w:rsidR="00431832" w:rsidRPr="00E93068">
        <w:rPr>
          <w:sz w:val="26"/>
          <w:szCs w:val="26"/>
        </w:rPr>
        <w:t>Giáo</w:t>
      </w:r>
      <w:proofErr w:type="spellEnd"/>
      <w:r w:rsidR="00431832" w:rsidRPr="00E93068">
        <w:rPr>
          <w:sz w:val="26"/>
          <w:szCs w:val="26"/>
        </w:rPr>
        <w:t xml:space="preserve"> </w:t>
      </w:r>
      <w:proofErr w:type="spellStart"/>
      <w:r w:rsidR="00431832" w:rsidRPr="00E93068">
        <w:rPr>
          <w:sz w:val="26"/>
          <w:szCs w:val="26"/>
        </w:rPr>
        <w:t>dục</w:t>
      </w:r>
      <w:proofErr w:type="spellEnd"/>
      <w:r w:rsidR="00431832" w:rsidRPr="00E93068">
        <w:rPr>
          <w:sz w:val="26"/>
          <w:szCs w:val="26"/>
        </w:rPr>
        <w:t xml:space="preserve"> </w:t>
      </w:r>
      <w:proofErr w:type="spellStart"/>
      <w:r w:rsidR="00431832" w:rsidRPr="00E93068">
        <w:rPr>
          <w:sz w:val="26"/>
          <w:szCs w:val="26"/>
        </w:rPr>
        <w:t>trung</w:t>
      </w:r>
      <w:proofErr w:type="spellEnd"/>
      <w:r w:rsidR="00431832" w:rsidRPr="00E93068">
        <w:rPr>
          <w:sz w:val="26"/>
          <w:szCs w:val="26"/>
        </w:rPr>
        <w:t xml:space="preserve"> </w:t>
      </w:r>
      <w:proofErr w:type="spellStart"/>
      <w:r w:rsidR="00431832" w:rsidRPr="00E93068">
        <w:rPr>
          <w:sz w:val="26"/>
          <w:szCs w:val="26"/>
        </w:rPr>
        <w:t>học</w:t>
      </w:r>
      <w:proofErr w:type="spellEnd"/>
      <w:r w:rsidRPr="00E93068">
        <w:rPr>
          <w:sz w:val="26"/>
          <w:szCs w:val="26"/>
        </w:rPr>
        <w:t xml:space="preserve"> "</w:t>
      </w:r>
      <w:proofErr w:type="spellStart"/>
      <w:r w:rsidRPr="00E93068">
        <w:rPr>
          <w:sz w:val="26"/>
          <w:szCs w:val="26"/>
        </w:rPr>
        <w:t>Hưởng</w:t>
      </w:r>
      <w:proofErr w:type="spellEnd"/>
      <w:r w:rsidRPr="00E93068">
        <w:rPr>
          <w:sz w:val="26"/>
          <w:szCs w:val="26"/>
        </w:rPr>
        <w:t xml:space="preserve"> </w:t>
      </w:r>
      <w:proofErr w:type="spellStart"/>
      <w:r w:rsidRPr="00E93068">
        <w:rPr>
          <w:sz w:val="26"/>
          <w:szCs w:val="26"/>
        </w:rPr>
        <w:t>ứng</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tập</w:t>
      </w:r>
      <w:proofErr w:type="spellEnd"/>
      <w:r w:rsidRPr="00E93068">
        <w:rPr>
          <w:sz w:val="26"/>
          <w:szCs w:val="26"/>
        </w:rPr>
        <w:t xml:space="preserve"> </w:t>
      </w:r>
      <w:proofErr w:type="spellStart"/>
      <w:r w:rsidRPr="00E93068">
        <w:rPr>
          <w:sz w:val="26"/>
          <w:szCs w:val="26"/>
        </w:rPr>
        <w:t>suốt</w:t>
      </w:r>
      <w:proofErr w:type="spellEnd"/>
      <w:r w:rsidRPr="00E93068">
        <w:rPr>
          <w:sz w:val="26"/>
          <w:szCs w:val="26"/>
        </w:rPr>
        <w:t xml:space="preserve"> </w:t>
      </w:r>
      <w:proofErr w:type="spellStart"/>
      <w:r w:rsidRPr="00E93068">
        <w:rPr>
          <w:sz w:val="26"/>
          <w:szCs w:val="26"/>
        </w:rPr>
        <w:t>đời</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phát</w:t>
      </w:r>
      <w:proofErr w:type="spellEnd"/>
      <w:r w:rsidRPr="00E93068">
        <w:rPr>
          <w:sz w:val="26"/>
          <w:szCs w:val="26"/>
        </w:rPr>
        <w:t xml:space="preserve"> </w:t>
      </w:r>
      <w:proofErr w:type="spellStart"/>
      <w:r w:rsidRPr="00E93068">
        <w:rPr>
          <w:sz w:val="26"/>
          <w:szCs w:val="26"/>
        </w:rPr>
        <w:t>triển</w:t>
      </w:r>
      <w:proofErr w:type="spellEnd"/>
      <w:r w:rsidRPr="00E93068">
        <w:rPr>
          <w:sz w:val="26"/>
          <w:szCs w:val="26"/>
        </w:rPr>
        <w:t xml:space="preserve"> </w:t>
      </w:r>
      <w:proofErr w:type="spellStart"/>
      <w:r w:rsidRPr="00E93068">
        <w:rPr>
          <w:sz w:val="26"/>
          <w:szCs w:val="26"/>
        </w:rPr>
        <w:t>văn</w:t>
      </w:r>
      <w:proofErr w:type="spellEnd"/>
      <w:r w:rsidRPr="00E93068">
        <w:rPr>
          <w:sz w:val="26"/>
          <w:szCs w:val="26"/>
        </w:rPr>
        <w:t xml:space="preserve"> </w:t>
      </w:r>
      <w:proofErr w:type="spellStart"/>
      <w:r w:rsidRPr="00E93068">
        <w:rPr>
          <w:sz w:val="26"/>
          <w:szCs w:val="26"/>
        </w:rPr>
        <w:t>hóa</w:t>
      </w:r>
      <w:proofErr w:type="spellEnd"/>
      <w:r w:rsidRPr="00E93068">
        <w:rPr>
          <w:sz w:val="26"/>
          <w:szCs w:val="26"/>
        </w:rPr>
        <w:t xml:space="preserve"> </w:t>
      </w:r>
      <w:proofErr w:type="spellStart"/>
      <w:r w:rsidRPr="00E93068">
        <w:rPr>
          <w:sz w:val="26"/>
          <w:szCs w:val="26"/>
        </w:rPr>
        <w:t>đọc</w:t>
      </w:r>
      <w:proofErr w:type="spellEnd"/>
      <w:r w:rsidRPr="00E93068">
        <w:rPr>
          <w:sz w:val="26"/>
          <w:szCs w:val="26"/>
        </w:rPr>
        <w:t xml:space="preserve"> </w:t>
      </w:r>
      <w:proofErr w:type="spellStart"/>
      <w:r w:rsidRPr="00E93068">
        <w:rPr>
          <w:sz w:val="26"/>
          <w:szCs w:val="26"/>
        </w:rPr>
        <w:t>gắn</w:t>
      </w:r>
      <w:proofErr w:type="spellEnd"/>
      <w:r w:rsidRPr="00E93068">
        <w:rPr>
          <w:sz w:val="26"/>
          <w:szCs w:val="26"/>
        </w:rPr>
        <w:t xml:space="preserve"> </w:t>
      </w:r>
      <w:proofErr w:type="spellStart"/>
      <w:r w:rsidRPr="00E93068">
        <w:rPr>
          <w:sz w:val="26"/>
          <w:szCs w:val="26"/>
        </w:rPr>
        <w:t>với</w:t>
      </w:r>
      <w:proofErr w:type="spellEnd"/>
      <w:r w:rsidRPr="00E93068">
        <w:rPr>
          <w:sz w:val="26"/>
          <w:szCs w:val="26"/>
        </w:rPr>
        <w:t xml:space="preserve"> </w:t>
      </w:r>
      <w:proofErr w:type="spellStart"/>
      <w:r w:rsidRPr="00E93068">
        <w:rPr>
          <w:sz w:val="26"/>
          <w:szCs w:val="26"/>
        </w:rPr>
        <w:t>xây</w:t>
      </w:r>
      <w:proofErr w:type="spellEnd"/>
      <w:r w:rsidRPr="00E93068">
        <w:rPr>
          <w:sz w:val="26"/>
          <w:szCs w:val="26"/>
        </w:rPr>
        <w:t xml:space="preserve"> </w:t>
      </w:r>
      <w:proofErr w:type="spellStart"/>
      <w:r w:rsidRPr="00E93068">
        <w:rPr>
          <w:sz w:val="26"/>
          <w:szCs w:val="26"/>
        </w:rPr>
        <w:t>dựng</w:t>
      </w:r>
      <w:proofErr w:type="spellEnd"/>
      <w:r w:rsidRPr="00E93068">
        <w:rPr>
          <w:sz w:val="26"/>
          <w:szCs w:val="26"/>
        </w:rPr>
        <w:t xml:space="preserve"> </w:t>
      </w:r>
      <w:proofErr w:type="spellStart"/>
      <w:r w:rsidRPr="00E93068">
        <w:rPr>
          <w:sz w:val="26"/>
          <w:szCs w:val="26"/>
        </w:rPr>
        <w:t>câu</w:t>
      </w:r>
      <w:proofErr w:type="spellEnd"/>
      <w:r w:rsidRPr="00E93068">
        <w:rPr>
          <w:sz w:val="26"/>
          <w:szCs w:val="26"/>
        </w:rPr>
        <w:t xml:space="preserve"> </w:t>
      </w:r>
      <w:proofErr w:type="spellStart"/>
      <w:r w:rsidRPr="00E93068">
        <w:rPr>
          <w:sz w:val="26"/>
          <w:szCs w:val="26"/>
        </w:rPr>
        <w:t>lạc</w:t>
      </w:r>
      <w:proofErr w:type="spellEnd"/>
      <w:r w:rsidRPr="00E93068">
        <w:rPr>
          <w:sz w:val="26"/>
          <w:szCs w:val="26"/>
        </w:rPr>
        <w:t xml:space="preserve"> </w:t>
      </w:r>
      <w:proofErr w:type="spellStart"/>
      <w:r w:rsidRPr="00E93068">
        <w:rPr>
          <w:sz w:val="26"/>
          <w:szCs w:val="26"/>
        </w:rPr>
        <w:t>bộ</w:t>
      </w:r>
      <w:proofErr w:type="spellEnd"/>
      <w:r w:rsidRPr="00E93068">
        <w:rPr>
          <w:sz w:val="26"/>
          <w:szCs w:val="26"/>
        </w:rPr>
        <w:t xml:space="preserve"> khoa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trong</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nhà</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w:t>
      </w:r>
    </w:p>
    <w:p w14:paraId="187D7ECE" w14:textId="77777777" w:rsidR="00DE3982" w:rsidRPr="00E93068" w:rsidRDefault="63C784E1" w:rsidP="63C784E1">
      <w:pPr>
        <w:spacing w:before="120"/>
        <w:ind w:firstLine="720"/>
        <w:jc w:val="both"/>
        <w:rPr>
          <w:sz w:val="26"/>
          <w:szCs w:val="26"/>
        </w:rPr>
      </w:pPr>
      <w:r w:rsidRPr="00E93068">
        <w:rPr>
          <w:sz w:val="26"/>
          <w:szCs w:val="26"/>
        </w:rPr>
        <w:t xml:space="preserve">+ </w:t>
      </w:r>
      <w:proofErr w:type="spellStart"/>
      <w:r w:rsidRPr="00E93068">
        <w:rPr>
          <w:sz w:val="26"/>
          <w:szCs w:val="26"/>
        </w:rPr>
        <w:t>Đổi</w:t>
      </w:r>
      <w:proofErr w:type="spellEnd"/>
      <w:r w:rsidRPr="00E93068">
        <w:rPr>
          <w:sz w:val="26"/>
          <w:szCs w:val="26"/>
        </w:rPr>
        <w:t xml:space="preserve"> </w:t>
      </w:r>
      <w:proofErr w:type="spellStart"/>
      <w:r w:rsidRPr="00E93068">
        <w:rPr>
          <w:sz w:val="26"/>
          <w:szCs w:val="26"/>
        </w:rPr>
        <w:t>mới</w:t>
      </w:r>
      <w:proofErr w:type="spellEnd"/>
      <w:r w:rsidRPr="00E93068">
        <w:rPr>
          <w:sz w:val="26"/>
          <w:szCs w:val="26"/>
        </w:rPr>
        <w:t xml:space="preserve"> </w:t>
      </w:r>
      <w:proofErr w:type="spellStart"/>
      <w:r w:rsidRPr="00E93068">
        <w:rPr>
          <w:sz w:val="26"/>
          <w:szCs w:val="26"/>
        </w:rPr>
        <w:t>kiểm</w:t>
      </w:r>
      <w:proofErr w:type="spellEnd"/>
      <w:r w:rsidRPr="00E93068">
        <w:rPr>
          <w:sz w:val="26"/>
          <w:szCs w:val="26"/>
        </w:rPr>
        <w:t xml:space="preserve"> </w:t>
      </w:r>
      <w:proofErr w:type="spellStart"/>
      <w:r w:rsidRPr="00E93068">
        <w:rPr>
          <w:sz w:val="26"/>
          <w:szCs w:val="26"/>
        </w:rPr>
        <w:t>tra</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đánh</w:t>
      </w:r>
      <w:proofErr w:type="spellEnd"/>
      <w:r w:rsidRPr="00E93068">
        <w:rPr>
          <w:sz w:val="26"/>
          <w:szCs w:val="26"/>
        </w:rPr>
        <w:t xml:space="preserve"> </w:t>
      </w:r>
      <w:proofErr w:type="spellStart"/>
      <w:r w:rsidRPr="00E93068">
        <w:rPr>
          <w:sz w:val="26"/>
          <w:szCs w:val="26"/>
        </w:rPr>
        <w:t>giá</w:t>
      </w:r>
      <w:proofErr w:type="spellEnd"/>
    </w:p>
    <w:p w14:paraId="187D7ED0" w14:textId="5AE96FBC" w:rsidR="00DE3982" w:rsidRPr="00E93068" w:rsidRDefault="08FC3249" w:rsidP="08FC3249">
      <w:pPr>
        <w:spacing w:before="120"/>
        <w:ind w:firstLine="720"/>
        <w:jc w:val="both"/>
        <w:rPr>
          <w:sz w:val="26"/>
          <w:szCs w:val="26"/>
        </w:rPr>
      </w:pPr>
      <w:r w:rsidRPr="08FC3249">
        <w:rPr>
          <w:sz w:val="26"/>
          <w:szCs w:val="26"/>
        </w:rPr>
        <w:t xml:space="preserve">- </w:t>
      </w:r>
      <w:proofErr w:type="spellStart"/>
      <w:r w:rsidRPr="08FC3249">
        <w:rPr>
          <w:sz w:val="26"/>
          <w:szCs w:val="26"/>
        </w:rPr>
        <w:t>Rà</w:t>
      </w:r>
      <w:proofErr w:type="spellEnd"/>
      <w:r w:rsidRPr="08FC3249">
        <w:rPr>
          <w:sz w:val="26"/>
          <w:szCs w:val="26"/>
        </w:rPr>
        <w:t xml:space="preserve"> </w:t>
      </w:r>
      <w:proofErr w:type="spellStart"/>
      <w:r w:rsidRPr="08FC3249">
        <w:rPr>
          <w:sz w:val="26"/>
          <w:szCs w:val="26"/>
        </w:rPr>
        <w:t>soát</w:t>
      </w:r>
      <w:proofErr w:type="spellEnd"/>
      <w:r w:rsidRPr="08FC3249">
        <w:rPr>
          <w:sz w:val="26"/>
          <w:szCs w:val="26"/>
        </w:rPr>
        <w:t xml:space="preserve">, </w:t>
      </w:r>
      <w:proofErr w:type="spellStart"/>
      <w:r w:rsidRPr="08FC3249">
        <w:rPr>
          <w:sz w:val="26"/>
          <w:szCs w:val="26"/>
        </w:rPr>
        <w:t>điều</w:t>
      </w:r>
      <w:proofErr w:type="spellEnd"/>
      <w:r w:rsidRPr="08FC3249">
        <w:rPr>
          <w:sz w:val="26"/>
          <w:szCs w:val="26"/>
        </w:rPr>
        <w:t xml:space="preserve"> </w:t>
      </w:r>
      <w:proofErr w:type="spellStart"/>
      <w:r w:rsidRPr="08FC3249">
        <w:rPr>
          <w:sz w:val="26"/>
          <w:szCs w:val="26"/>
        </w:rPr>
        <w:t>chỉnh</w:t>
      </w:r>
      <w:proofErr w:type="spellEnd"/>
      <w:r w:rsidRPr="08FC3249">
        <w:rPr>
          <w:sz w:val="26"/>
          <w:szCs w:val="26"/>
        </w:rPr>
        <w:t xml:space="preserve"> </w:t>
      </w:r>
      <w:proofErr w:type="spellStart"/>
      <w:r w:rsidRPr="08FC3249">
        <w:rPr>
          <w:sz w:val="26"/>
          <w:szCs w:val="26"/>
        </w:rPr>
        <w:t>Quy</w:t>
      </w:r>
      <w:proofErr w:type="spellEnd"/>
      <w:r w:rsidRPr="08FC3249">
        <w:rPr>
          <w:sz w:val="26"/>
          <w:szCs w:val="26"/>
        </w:rPr>
        <w:t xml:space="preserve"> </w:t>
      </w:r>
      <w:proofErr w:type="spellStart"/>
      <w:r w:rsidRPr="08FC3249">
        <w:rPr>
          <w:sz w:val="26"/>
          <w:szCs w:val="26"/>
        </w:rPr>
        <w:t>chế</w:t>
      </w:r>
      <w:proofErr w:type="spellEnd"/>
      <w:r w:rsidRPr="08FC3249">
        <w:rPr>
          <w:sz w:val="26"/>
          <w:szCs w:val="26"/>
        </w:rPr>
        <w:t xml:space="preserve"> </w:t>
      </w:r>
      <w:proofErr w:type="spellStart"/>
      <w:r w:rsidRPr="08FC3249">
        <w:rPr>
          <w:sz w:val="26"/>
          <w:szCs w:val="26"/>
        </w:rPr>
        <w:t>kiểm</w:t>
      </w:r>
      <w:proofErr w:type="spellEnd"/>
      <w:r w:rsidRPr="08FC3249">
        <w:rPr>
          <w:sz w:val="26"/>
          <w:szCs w:val="26"/>
        </w:rPr>
        <w:t xml:space="preserve"> </w:t>
      </w:r>
      <w:proofErr w:type="spellStart"/>
      <w:r w:rsidRPr="08FC3249">
        <w:rPr>
          <w:sz w:val="26"/>
          <w:szCs w:val="26"/>
        </w:rPr>
        <w:t>tra</w:t>
      </w:r>
      <w:proofErr w:type="spellEnd"/>
      <w:r w:rsidRPr="08FC3249">
        <w:rPr>
          <w:sz w:val="26"/>
          <w:szCs w:val="26"/>
        </w:rPr>
        <w:t xml:space="preserve"> </w:t>
      </w:r>
      <w:proofErr w:type="spellStart"/>
      <w:r w:rsidRPr="08FC3249">
        <w:rPr>
          <w:sz w:val="26"/>
          <w:szCs w:val="26"/>
        </w:rPr>
        <w:t>đánh</w:t>
      </w:r>
      <w:proofErr w:type="spellEnd"/>
      <w:r w:rsidRPr="08FC3249">
        <w:rPr>
          <w:sz w:val="26"/>
          <w:szCs w:val="26"/>
        </w:rPr>
        <w:t xml:space="preserve"> </w:t>
      </w:r>
      <w:proofErr w:type="spellStart"/>
      <w:r w:rsidRPr="08FC3249">
        <w:rPr>
          <w:sz w:val="26"/>
          <w:szCs w:val="26"/>
        </w:rPr>
        <w:t>giá</w:t>
      </w:r>
      <w:proofErr w:type="spellEnd"/>
      <w:r w:rsidRPr="08FC3249">
        <w:rPr>
          <w:sz w:val="26"/>
          <w:szCs w:val="26"/>
        </w:rPr>
        <w:t xml:space="preserve"> </w:t>
      </w:r>
      <w:proofErr w:type="spellStart"/>
      <w:r w:rsidRPr="08FC3249">
        <w:rPr>
          <w:sz w:val="26"/>
          <w:szCs w:val="26"/>
        </w:rPr>
        <w:t>nhằm</w:t>
      </w:r>
      <w:proofErr w:type="spellEnd"/>
      <w:r w:rsidRPr="08FC3249">
        <w:rPr>
          <w:sz w:val="26"/>
          <w:szCs w:val="26"/>
        </w:rPr>
        <w:t xml:space="preserve"> </w:t>
      </w:r>
      <w:proofErr w:type="spellStart"/>
      <w:r w:rsidRPr="08FC3249">
        <w:rPr>
          <w:sz w:val="26"/>
          <w:szCs w:val="26"/>
        </w:rPr>
        <w:t>đảm</w:t>
      </w:r>
      <w:proofErr w:type="spellEnd"/>
      <w:r w:rsidRPr="08FC3249">
        <w:rPr>
          <w:sz w:val="26"/>
          <w:szCs w:val="26"/>
        </w:rPr>
        <w:t xml:space="preserve"> </w:t>
      </w:r>
      <w:proofErr w:type="spellStart"/>
      <w:r w:rsidRPr="08FC3249">
        <w:rPr>
          <w:sz w:val="26"/>
          <w:szCs w:val="26"/>
        </w:rPr>
        <w:t>bảo</w:t>
      </w:r>
      <w:proofErr w:type="spellEnd"/>
      <w:r w:rsidRPr="08FC3249">
        <w:rPr>
          <w:sz w:val="26"/>
          <w:szCs w:val="26"/>
        </w:rPr>
        <w:t xml:space="preserve"> </w:t>
      </w:r>
      <w:proofErr w:type="spellStart"/>
      <w:r w:rsidRPr="08FC3249">
        <w:rPr>
          <w:sz w:val="26"/>
          <w:szCs w:val="26"/>
        </w:rPr>
        <w:t>sự</w:t>
      </w:r>
      <w:proofErr w:type="spellEnd"/>
      <w:r w:rsidRPr="08FC3249">
        <w:rPr>
          <w:sz w:val="26"/>
          <w:szCs w:val="26"/>
        </w:rPr>
        <w:t xml:space="preserve"> </w:t>
      </w:r>
      <w:proofErr w:type="spellStart"/>
      <w:r w:rsidRPr="08FC3249">
        <w:rPr>
          <w:sz w:val="26"/>
          <w:szCs w:val="26"/>
        </w:rPr>
        <w:t>chặt</w:t>
      </w:r>
      <w:proofErr w:type="spellEnd"/>
      <w:r w:rsidRPr="08FC3249">
        <w:rPr>
          <w:sz w:val="26"/>
          <w:szCs w:val="26"/>
        </w:rPr>
        <w:t xml:space="preserve"> </w:t>
      </w:r>
      <w:proofErr w:type="spellStart"/>
      <w:r w:rsidRPr="08FC3249">
        <w:rPr>
          <w:sz w:val="26"/>
          <w:szCs w:val="26"/>
        </w:rPr>
        <w:t>chẽ</w:t>
      </w:r>
      <w:proofErr w:type="spellEnd"/>
      <w:r w:rsidRPr="08FC3249">
        <w:rPr>
          <w:sz w:val="26"/>
          <w:szCs w:val="26"/>
        </w:rPr>
        <w:t xml:space="preserve">, </w:t>
      </w:r>
      <w:proofErr w:type="spellStart"/>
      <w:r w:rsidRPr="08FC3249">
        <w:rPr>
          <w:sz w:val="26"/>
          <w:szCs w:val="26"/>
        </w:rPr>
        <w:t>nghiêm</w:t>
      </w:r>
      <w:proofErr w:type="spellEnd"/>
      <w:r w:rsidRPr="08FC3249">
        <w:rPr>
          <w:sz w:val="26"/>
          <w:szCs w:val="26"/>
        </w:rPr>
        <w:t xml:space="preserve"> </w:t>
      </w:r>
      <w:proofErr w:type="spellStart"/>
      <w:r w:rsidRPr="08FC3249">
        <w:rPr>
          <w:sz w:val="26"/>
          <w:szCs w:val="26"/>
        </w:rPr>
        <w:t>túc</w:t>
      </w:r>
      <w:proofErr w:type="spellEnd"/>
      <w:r w:rsidRPr="08FC3249">
        <w:rPr>
          <w:sz w:val="26"/>
          <w:szCs w:val="26"/>
        </w:rPr>
        <w:t xml:space="preserve">, </w:t>
      </w:r>
      <w:proofErr w:type="spellStart"/>
      <w:r w:rsidRPr="08FC3249">
        <w:rPr>
          <w:sz w:val="26"/>
          <w:szCs w:val="26"/>
        </w:rPr>
        <w:t>đúng</w:t>
      </w:r>
      <w:proofErr w:type="spellEnd"/>
      <w:r w:rsidRPr="08FC3249">
        <w:rPr>
          <w:sz w:val="26"/>
          <w:szCs w:val="26"/>
        </w:rPr>
        <w:t xml:space="preserve"> </w:t>
      </w:r>
      <w:proofErr w:type="spellStart"/>
      <w:r w:rsidRPr="08FC3249">
        <w:rPr>
          <w:sz w:val="26"/>
          <w:szCs w:val="26"/>
        </w:rPr>
        <w:t>quy</w:t>
      </w:r>
      <w:proofErr w:type="spellEnd"/>
      <w:r w:rsidRPr="08FC3249">
        <w:rPr>
          <w:sz w:val="26"/>
          <w:szCs w:val="26"/>
        </w:rPr>
        <w:t xml:space="preserve"> </w:t>
      </w:r>
      <w:proofErr w:type="spellStart"/>
      <w:r w:rsidRPr="08FC3249">
        <w:rPr>
          <w:sz w:val="26"/>
          <w:szCs w:val="26"/>
        </w:rPr>
        <w:t>định</w:t>
      </w:r>
      <w:proofErr w:type="spellEnd"/>
      <w:r w:rsidRPr="08FC3249">
        <w:rPr>
          <w:sz w:val="26"/>
          <w:szCs w:val="26"/>
        </w:rPr>
        <w:t xml:space="preserve"> ở </w:t>
      </w:r>
      <w:proofErr w:type="spellStart"/>
      <w:r w:rsidRPr="08FC3249">
        <w:rPr>
          <w:sz w:val="26"/>
          <w:szCs w:val="26"/>
        </w:rPr>
        <w:t>tất</w:t>
      </w:r>
      <w:proofErr w:type="spellEnd"/>
      <w:r w:rsidRPr="08FC3249">
        <w:rPr>
          <w:sz w:val="26"/>
          <w:szCs w:val="26"/>
        </w:rPr>
        <w:t xml:space="preserve"> </w:t>
      </w:r>
      <w:proofErr w:type="spellStart"/>
      <w:r w:rsidRPr="08FC3249">
        <w:rPr>
          <w:sz w:val="26"/>
          <w:szCs w:val="26"/>
        </w:rPr>
        <w:t>cả</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khâu</w:t>
      </w:r>
      <w:proofErr w:type="spellEnd"/>
      <w:r w:rsidRPr="08FC3249">
        <w:rPr>
          <w:sz w:val="26"/>
          <w:szCs w:val="26"/>
        </w:rPr>
        <w:t xml:space="preserve"> ra </w:t>
      </w:r>
      <w:proofErr w:type="spellStart"/>
      <w:r w:rsidRPr="08FC3249">
        <w:rPr>
          <w:sz w:val="26"/>
          <w:szCs w:val="26"/>
        </w:rPr>
        <w:t>đề</w:t>
      </w:r>
      <w:proofErr w:type="spellEnd"/>
      <w:r w:rsidRPr="08FC3249">
        <w:rPr>
          <w:sz w:val="26"/>
          <w:szCs w:val="26"/>
        </w:rPr>
        <w:t xml:space="preserve">, </w:t>
      </w:r>
      <w:proofErr w:type="spellStart"/>
      <w:r w:rsidRPr="08FC3249">
        <w:rPr>
          <w:sz w:val="26"/>
          <w:szCs w:val="26"/>
        </w:rPr>
        <w:t>coi</w:t>
      </w:r>
      <w:proofErr w:type="spellEnd"/>
      <w:r w:rsidRPr="08FC3249">
        <w:rPr>
          <w:sz w:val="26"/>
          <w:szCs w:val="26"/>
        </w:rPr>
        <w:t xml:space="preserve">, </w:t>
      </w:r>
      <w:proofErr w:type="spellStart"/>
      <w:r w:rsidRPr="08FC3249">
        <w:rPr>
          <w:sz w:val="26"/>
          <w:szCs w:val="26"/>
        </w:rPr>
        <w:t>chấm</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nhận</w:t>
      </w:r>
      <w:proofErr w:type="spellEnd"/>
      <w:r w:rsidRPr="08FC3249">
        <w:rPr>
          <w:sz w:val="26"/>
          <w:szCs w:val="26"/>
        </w:rPr>
        <w:t xml:space="preserve"> </w:t>
      </w:r>
      <w:proofErr w:type="spellStart"/>
      <w:r w:rsidRPr="08FC3249">
        <w:rPr>
          <w:sz w:val="26"/>
          <w:szCs w:val="26"/>
        </w:rPr>
        <w:t>xét</w:t>
      </w:r>
      <w:proofErr w:type="spellEnd"/>
      <w:r w:rsidRPr="08FC3249">
        <w:rPr>
          <w:sz w:val="26"/>
          <w:szCs w:val="26"/>
        </w:rPr>
        <w:t xml:space="preserve">, </w:t>
      </w:r>
      <w:proofErr w:type="spellStart"/>
      <w:r w:rsidRPr="08FC3249">
        <w:rPr>
          <w:sz w:val="26"/>
          <w:szCs w:val="26"/>
        </w:rPr>
        <w:t>đánh</w:t>
      </w:r>
      <w:proofErr w:type="spellEnd"/>
      <w:r w:rsidRPr="08FC3249">
        <w:rPr>
          <w:sz w:val="26"/>
          <w:szCs w:val="26"/>
        </w:rPr>
        <w:t xml:space="preserve"> </w:t>
      </w:r>
      <w:proofErr w:type="spellStart"/>
      <w:r w:rsidRPr="08FC3249">
        <w:rPr>
          <w:sz w:val="26"/>
          <w:szCs w:val="26"/>
        </w:rPr>
        <w:t>giá</w:t>
      </w:r>
      <w:proofErr w:type="spellEnd"/>
      <w:r w:rsidRPr="08FC3249">
        <w:rPr>
          <w:sz w:val="26"/>
          <w:szCs w:val="26"/>
        </w:rPr>
        <w:t xml:space="preserve"> </w:t>
      </w:r>
      <w:proofErr w:type="spellStart"/>
      <w:r w:rsidRPr="08FC3249">
        <w:rPr>
          <w:sz w:val="26"/>
          <w:szCs w:val="26"/>
        </w:rPr>
        <w:t>k</w:t>
      </w:r>
      <w:r w:rsidR="00C55C58">
        <w:rPr>
          <w:sz w:val="26"/>
          <w:szCs w:val="26"/>
        </w:rPr>
        <w:t>ế</w:t>
      </w:r>
      <w:r w:rsidRPr="08FC3249">
        <w:rPr>
          <w:sz w:val="26"/>
          <w:szCs w:val="26"/>
        </w:rPr>
        <w:t>t</w:t>
      </w:r>
      <w:proofErr w:type="spellEnd"/>
      <w:r w:rsidRPr="08FC3249">
        <w:rPr>
          <w:sz w:val="26"/>
          <w:szCs w:val="26"/>
        </w:rPr>
        <w:t xml:space="preserve"> </w:t>
      </w:r>
      <w:proofErr w:type="spellStart"/>
      <w:r w:rsidRPr="08FC3249">
        <w:rPr>
          <w:sz w:val="26"/>
          <w:szCs w:val="26"/>
        </w:rPr>
        <w:t>quả</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tập</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 xml:space="preserve">; </w:t>
      </w:r>
      <w:proofErr w:type="spellStart"/>
      <w:r w:rsidRPr="08FC3249">
        <w:rPr>
          <w:sz w:val="26"/>
          <w:szCs w:val="26"/>
        </w:rPr>
        <w:t>đảm</w:t>
      </w:r>
      <w:proofErr w:type="spellEnd"/>
      <w:r w:rsidRPr="08FC3249">
        <w:rPr>
          <w:sz w:val="26"/>
          <w:szCs w:val="26"/>
        </w:rPr>
        <w:t xml:space="preserve"> </w:t>
      </w:r>
      <w:proofErr w:type="spellStart"/>
      <w:r w:rsidRPr="08FC3249">
        <w:rPr>
          <w:sz w:val="26"/>
          <w:szCs w:val="26"/>
        </w:rPr>
        <w:t>bảo</w:t>
      </w:r>
      <w:proofErr w:type="spellEnd"/>
      <w:r w:rsidRPr="08FC3249">
        <w:rPr>
          <w:sz w:val="26"/>
          <w:szCs w:val="26"/>
        </w:rPr>
        <w:t xml:space="preserve"> </w:t>
      </w:r>
      <w:proofErr w:type="spellStart"/>
      <w:r w:rsidRPr="08FC3249">
        <w:rPr>
          <w:sz w:val="26"/>
          <w:szCs w:val="26"/>
        </w:rPr>
        <w:t>công</w:t>
      </w:r>
      <w:proofErr w:type="spellEnd"/>
      <w:r w:rsidRPr="08FC3249">
        <w:rPr>
          <w:sz w:val="26"/>
          <w:szCs w:val="26"/>
        </w:rPr>
        <w:t xml:space="preserve"> </w:t>
      </w:r>
      <w:proofErr w:type="spellStart"/>
      <w:r w:rsidRPr="08FC3249">
        <w:rPr>
          <w:sz w:val="26"/>
          <w:szCs w:val="26"/>
        </w:rPr>
        <w:t>tác</w:t>
      </w:r>
      <w:proofErr w:type="spellEnd"/>
      <w:r w:rsidRPr="08FC3249">
        <w:rPr>
          <w:sz w:val="26"/>
          <w:szCs w:val="26"/>
        </w:rPr>
        <w:t xml:space="preserve"> </w:t>
      </w:r>
      <w:proofErr w:type="spellStart"/>
      <w:r w:rsidRPr="08FC3249">
        <w:rPr>
          <w:sz w:val="26"/>
          <w:szCs w:val="26"/>
        </w:rPr>
        <w:t>kiểm</w:t>
      </w:r>
      <w:proofErr w:type="spellEnd"/>
      <w:r w:rsidRPr="08FC3249">
        <w:rPr>
          <w:sz w:val="26"/>
          <w:szCs w:val="26"/>
        </w:rPr>
        <w:t xml:space="preserve"> </w:t>
      </w:r>
      <w:proofErr w:type="spellStart"/>
      <w:r w:rsidRPr="08FC3249">
        <w:rPr>
          <w:sz w:val="26"/>
          <w:szCs w:val="26"/>
        </w:rPr>
        <w:t>tra</w:t>
      </w:r>
      <w:proofErr w:type="spellEnd"/>
      <w:r w:rsidRPr="08FC3249">
        <w:rPr>
          <w:sz w:val="26"/>
          <w:szCs w:val="26"/>
        </w:rPr>
        <w:t xml:space="preserve">, </w:t>
      </w:r>
      <w:proofErr w:type="spellStart"/>
      <w:r w:rsidRPr="08FC3249">
        <w:rPr>
          <w:sz w:val="26"/>
          <w:szCs w:val="26"/>
        </w:rPr>
        <w:t>đánh</w:t>
      </w:r>
      <w:proofErr w:type="spellEnd"/>
      <w:r w:rsidRPr="08FC3249">
        <w:rPr>
          <w:sz w:val="26"/>
          <w:szCs w:val="26"/>
        </w:rPr>
        <w:t xml:space="preserve"> </w:t>
      </w:r>
      <w:proofErr w:type="spellStart"/>
      <w:r w:rsidRPr="08FC3249">
        <w:rPr>
          <w:sz w:val="26"/>
          <w:szCs w:val="26"/>
        </w:rPr>
        <w:t>giá</w:t>
      </w:r>
      <w:proofErr w:type="spellEnd"/>
      <w:r w:rsidRPr="08FC3249">
        <w:rPr>
          <w:sz w:val="26"/>
          <w:szCs w:val="26"/>
        </w:rPr>
        <w:t xml:space="preserve"> </w:t>
      </w:r>
      <w:proofErr w:type="spellStart"/>
      <w:r w:rsidRPr="08FC3249">
        <w:rPr>
          <w:sz w:val="26"/>
          <w:szCs w:val="26"/>
        </w:rPr>
        <w:t>thực</w:t>
      </w:r>
      <w:proofErr w:type="spellEnd"/>
      <w:r w:rsidRPr="08FC3249">
        <w:rPr>
          <w:sz w:val="26"/>
          <w:szCs w:val="26"/>
        </w:rPr>
        <w:t xml:space="preserve"> </w:t>
      </w:r>
      <w:proofErr w:type="spellStart"/>
      <w:r w:rsidRPr="08FC3249">
        <w:rPr>
          <w:sz w:val="26"/>
          <w:szCs w:val="26"/>
        </w:rPr>
        <w:t>chất</w:t>
      </w:r>
      <w:proofErr w:type="spellEnd"/>
      <w:r w:rsidRPr="08FC3249">
        <w:rPr>
          <w:sz w:val="26"/>
          <w:szCs w:val="26"/>
        </w:rPr>
        <w:t xml:space="preserve">, </w:t>
      </w:r>
      <w:proofErr w:type="spellStart"/>
      <w:r w:rsidRPr="08FC3249">
        <w:rPr>
          <w:sz w:val="26"/>
          <w:szCs w:val="26"/>
        </w:rPr>
        <w:t>khách</w:t>
      </w:r>
      <w:proofErr w:type="spellEnd"/>
      <w:r w:rsidRPr="08FC3249">
        <w:rPr>
          <w:sz w:val="26"/>
          <w:szCs w:val="26"/>
        </w:rPr>
        <w:t xml:space="preserve"> </w:t>
      </w:r>
      <w:proofErr w:type="spellStart"/>
      <w:r w:rsidRPr="08FC3249">
        <w:rPr>
          <w:sz w:val="26"/>
          <w:szCs w:val="26"/>
        </w:rPr>
        <w:t>quan</w:t>
      </w:r>
      <w:proofErr w:type="spellEnd"/>
      <w:r w:rsidRPr="08FC3249">
        <w:rPr>
          <w:sz w:val="26"/>
          <w:szCs w:val="26"/>
        </w:rPr>
        <w:t xml:space="preserve">, </w:t>
      </w:r>
      <w:proofErr w:type="spellStart"/>
      <w:r w:rsidRPr="08FC3249">
        <w:rPr>
          <w:sz w:val="26"/>
          <w:szCs w:val="26"/>
        </w:rPr>
        <w:t>trung</w:t>
      </w:r>
      <w:proofErr w:type="spellEnd"/>
      <w:r w:rsidRPr="08FC3249">
        <w:rPr>
          <w:sz w:val="26"/>
          <w:szCs w:val="26"/>
        </w:rPr>
        <w:t xml:space="preserve"> </w:t>
      </w:r>
      <w:proofErr w:type="spellStart"/>
      <w:r w:rsidRPr="08FC3249">
        <w:rPr>
          <w:sz w:val="26"/>
          <w:szCs w:val="26"/>
        </w:rPr>
        <w:t>thực</w:t>
      </w:r>
      <w:proofErr w:type="spellEnd"/>
      <w:r w:rsidRPr="08FC3249">
        <w:rPr>
          <w:sz w:val="26"/>
          <w:szCs w:val="26"/>
        </w:rPr>
        <w:t xml:space="preserve">, </w:t>
      </w:r>
      <w:proofErr w:type="spellStart"/>
      <w:r w:rsidRPr="08FC3249">
        <w:rPr>
          <w:sz w:val="26"/>
          <w:szCs w:val="26"/>
        </w:rPr>
        <w:t>công</w:t>
      </w:r>
      <w:proofErr w:type="spellEnd"/>
      <w:r w:rsidRPr="08FC3249">
        <w:rPr>
          <w:sz w:val="26"/>
          <w:szCs w:val="26"/>
        </w:rPr>
        <w:t xml:space="preserve"> </w:t>
      </w:r>
      <w:proofErr w:type="spellStart"/>
      <w:r w:rsidRPr="08FC3249">
        <w:rPr>
          <w:sz w:val="26"/>
          <w:szCs w:val="26"/>
        </w:rPr>
        <w:t>bằng</w:t>
      </w:r>
      <w:proofErr w:type="spellEnd"/>
      <w:r w:rsidRPr="08FC3249">
        <w:rPr>
          <w:sz w:val="26"/>
          <w:szCs w:val="26"/>
        </w:rPr>
        <w:t xml:space="preserve">, </w:t>
      </w:r>
      <w:proofErr w:type="spellStart"/>
      <w:r w:rsidRPr="08FC3249">
        <w:rPr>
          <w:sz w:val="26"/>
          <w:szCs w:val="26"/>
        </w:rPr>
        <w:t>đánh</w:t>
      </w:r>
      <w:proofErr w:type="spellEnd"/>
      <w:r w:rsidRPr="08FC3249">
        <w:rPr>
          <w:sz w:val="26"/>
          <w:szCs w:val="26"/>
        </w:rPr>
        <w:t xml:space="preserve"> </w:t>
      </w:r>
      <w:proofErr w:type="spellStart"/>
      <w:r w:rsidRPr="08FC3249">
        <w:rPr>
          <w:sz w:val="26"/>
          <w:szCs w:val="26"/>
        </w:rPr>
        <w:t>giá</w:t>
      </w:r>
      <w:proofErr w:type="spellEnd"/>
      <w:r w:rsidRPr="08FC3249">
        <w:rPr>
          <w:sz w:val="26"/>
          <w:szCs w:val="26"/>
        </w:rPr>
        <w:t xml:space="preserve"> </w:t>
      </w:r>
      <w:proofErr w:type="spellStart"/>
      <w:r w:rsidRPr="08FC3249">
        <w:rPr>
          <w:sz w:val="26"/>
          <w:szCs w:val="26"/>
        </w:rPr>
        <w:t>đúng</w:t>
      </w:r>
      <w:proofErr w:type="spellEnd"/>
      <w:r w:rsidRPr="08FC3249">
        <w:rPr>
          <w:sz w:val="26"/>
          <w:szCs w:val="26"/>
        </w:rPr>
        <w:t xml:space="preserve"> </w:t>
      </w:r>
      <w:proofErr w:type="spellStart"/>
      <w:r w:rsidRPr="08FC3249">
        <w:rPr>
          <w:sz w:val="26"/>
          <w:szCs w:val="26"/>
        </w:rPr>
        <w:t>năng</w:t>
      </w:r>
      <w:proofErr w:type="spellEnd"/>
      <w:r w:rsidRPr="08FC3249">
        <w:rPr>
          <w:sz w:val="26"/>
          <w:szCs w:val="26"/>
        </w:rPr>
        <w:t xml:space="preserve"> </w:t>
      </w:r>
      <w:proofErr w:type="spellStart"/>
      <w:r w:rsidRPr="08FC3249">
        <w:rPr>
          <w:sz w:val="26"/>
          <w:szCs w:val="26"/>
        </w:rPr>
        <w:t>lực</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vì</w:t>
      </w:r>
      <w:proofErr w:type="spellEnd"/>
      <w:r w:rsidRPr="08FC3249">
        <w:rPr>
          <w:sz w:val="26"/>
          <w:szCs w:val="26"/>
        </w:rPr>
        <w:t xml:space="preserve"> </w:t>
      </w:r>
      <w:proofErr w:type="spellStart"/>
      <w:r w:rsidRPr="08FC3249">
        <w:rPr>
          <w:sz w:val="26"/>
          <w:szCs w:val="26"/>
        </w:rPr>
        <w:t>sự</w:t>
      </w:r>
      <w:proofErr w:type="spellEnd"/>
      <w:r w:rsidRPr="08FC3249">
        <w:rPr>
          <w:sz w:val="26"/>
          <w:szCs w:val="26"/>
        </w:rPr>
        <w:t xml:space="preserve"> </w:t>
      </w:r>
      <w:proofErr w:type="spellStart"/>
      <w:r w:rsidRPr="08FC3249">
        <w:rPr>
          <w:sz w:val="26"/>
          <w:szCs w:val="26"/>
        </w:rPr>
        <w:t>tiến</w:t>
      </w:r>
      <w:proofErr w:type="spellEnd"/>
      <w:r w:rsidRPr="08FC3249">
        <w:rPr>
          <w:sz w:val="26"/>
          <w:szCs w:val="26"/>
        </w:rPr>
        <w:t xml:space="preserve"> </w:t>
      </w:r>
      <w:proofErr w:type="spellStart"/>
      <w:r w:rsidRPr="08FC3249">
        <w:rPr>
          <w:sz w:val="26"/>
          <w:szCs w:val="26"/>
        </w:rPr>
        <w:t>bộ</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w:t>
      </w:r>
    </w:p>
    <w:p w14:paraId="187D7ED2" w14:textId="77777777" w:rsidR="00DE3982" w:rsidRPr="00E93068" w:rsidRDefault="08FC3249" w:rsidP="08FC3249">
      <w:pPr>
        <w:spacing w:before="120"/>
        <w:ind w:firstLine="720"/>
        <w:jc w:val="both"/>
        <w:rPr>
          <w:sz w:val="26"/>
          <w:szCs w:val="26"/>
        </w:rPr>
      </w:pPr>
      <w:r w:rsidRPr="08FC3249">
        <w:rPr>
          <w:sz w:val="26"/>
          <w:szCs w:val="26"/>
        </w:rPr>
        <w:t xml:space="preserve">- </w:t>
      </w:r>
      <w:proofErr w:type="spellStart"/>
      <w:r w:rsidRPr="08FC3249">
        <w:rPr>
          <w:sz w:val="26"/>
          <w:szCs w:val="26"/>
        </w:rPr>
        <w:t>Thực</w:t>
      </w:r>
      <w:proofErr w:type="spellEnd"/>
      <w:r w:rsidRPr="08FC3249">
        <w:rPr>
          <w:sz w:val="26"/>
          <w:szCs w:val="26"/>
        </w:rPr>
        <w:t xml:space="preserve"> </w:t>
      </w:r>
      <w:proofErr w:type="spellStart"/>
      <w:r w:rsidRPr="08FC3249">
        <w:rPr>
          <w:sz w:val="26"/>
          <w:szCs w:val="26"/>
        </w:rPr>
        <w:t>hiện</w:t>
      </w:r>
      <w:proofErr w:type="spellEnd"/>
      <w:r w:rsidRPr="08FC3249">
        <w:rPr>
          <w:sz w:val="26"/>
          <w:szCs w:val="26"/>
        </w:rPr>
        <w:t xml:space="preserve"> </w:t>
      </w:r>
      <w:proofErr w:type="spellStart"/>
      <w:r w:rsidRPr="08FC3249">
        <w:rPr>
          <w:sz w:val="26"/>
          <w:szCs w:val="26"/>
        </w:rPr>
        <w:t>nghiêm</w:t>
      </w:r>
      <w:proofErr w:type="spellEnd"/>
      <w:r w:rsidRPr="08FC3249">
        <w:rPr>
          <w:sz w:val="26"/>
          <w:szCs w:val="26"/>
        </w:rPr>
        <w:t xml:space="preserve"> </w:t>
      </w:r>
      <w:proofErr w:type="spellStart"/>
      <w:r w:rsidRPr="08FC3249">
        <w:rPr>
          <w:sz w:val="26"/>
          <w:szCs w:val="26"/>
        </w:rPr>
        <w:t>túc</w:t>
      </w:r>
      <w:proofErr w:type="spellEnd"/>
      <w:r w:rsidRPr="08FC3249">
        <w:rPr>
          <w:sz w:val="26"/>
          <w:szCs w:val="26"/>
        </w:rPr>
        <w:t xml:space="preserve"> </w:t>
      </w:r>
      <w:proofErr w:type="spellStart"/>
      <w:r w:rsidRPr="08FC3249">
        <w:rPr>
          <w:sz w:val="26"/>
          <w:szCs w:val="26"/>
        </w:rPr>
        <w:t>việc</w:t>
      </w:r>
      <w:proofErr w:type="spellEnd"/>
      <w:r w:rsidRPr="08FC3249">
        <w:rPr>
          <w:sz w:val="26"/>
          <w:szCs w:val="26"/>
        </w:rPr>
        <w:t xml:space="preserve"> </w:t>
      </w:r>
      <w:proofErr w:type="spellStart"/>
      <w:r w:rsidRPr="08FC3249">
        <w:rPr>
          <w:sz w:val="26"/>
          <w:szCs w:val="26"/>
        </w:rPr>
        <w:t>xây</w:t>
      </w:r>
      <w:proofErr w:type="spellEnd"/>
      <w:r w:rsidRPr="08FC3249">
        <w:rPr>
          <w:sz w:val="26"/>
          <w:szCs w:val="26"/>
        </w:rPr>
        <w:t xml:space="preserve"> </w:t>
      </w:r>
      <w:proofErr w:type="spellStart"/>
      <w:r w:rsidRPr="08FC3249">
        <w:rPr>
          <w:sz w:val="26"/>
          <w:szCs w:val="26"/>
        </w:rPr>
        <w:t>dựng</w:t>
      </w:r>
      <w:proofErr w:type="spellEnd"/>
      <w:r w:rsidRPr="08FC3249">
        <w:rPr>
          <w:sz w:val="26"/>
          <w:szCs w:val="26"/>
        </w:rPr>
        <w:t xml:space="preserve"> </w:t>
      </w:r>
      <w:proofErr w:type="spellStart"/>
      <w:r w:rsidRPr="08FC3249">
        <w:rPr>
          <w:sz w:val="26"/>
          <w:szCs w:val="26"/>
        </w:rPr>
        <w:t>đề</w:t>
      </w:r>
      <w:proofErr w:type="spellEnd"/>
      <w:r w:rsidRPr="08FC3249">
        <w:rPr>
          <w:sz w:val="26"/>
          <w:szCs w:val="26"/>
        </w:rPr>
        <w:t xml:space="preserve"> </w:t>
      </w:r>
      <w:proofErr w:type="spellStart"/>
      <w:r w:rsidRPr="08FC3249">
        <w:rPr>
          <w:sz w:val="26"/>
          <w:szCs w:val="26"/>
        </w:rPr>
        <w:t>kiểm</w:t>
      </w:r>
      <w:proofErr w:type="spellEnd"/>
      <w:r w:rsidRPr="08FC3249">
        <w:rPr>
          <w:sz w:val="26"/>
          <w:szCs w:val="26"/>
        </w:rPr>
        <w:t xml:space="preserve"> </w:t>
      </w:r>
      <w:proofErr w:type="spellStart"/>
      <w:r w:rsidRPr="08FC3249">
        <w:rPr>
          <w:sz w:val="26"/>
          <w:szCs w:val="26"/>
        </w:rPr>
        <w:t>tra</w:t>
      </w:r>
      <w:proofErr w:type="spellEnd"/>
      <w:r w:rsidRPr="08FC3249">
        <w:rPr>
          <w:sz w:val="26"/>
          <w:szCs w:val="26"/>
        </w:rPr>
        <w:t xml:space="preserve"> </w:t>
      </w:r>
      <w:proofErr w:type="spellStart"/>
      <w:r w:rsidRPr="08FC3249">
        <w:rPr>
          <w:sz w:val="26"/>
          <w:szCs w:val="26"/>
        </w:rPr>
        <w:t>cuối</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kỳ</w:t>
      </w:r>
      <w:proofErr w:type="spellEnd"/>
      <w:r w:rsidRPr="08FC3249">
        <w:rPr>
          <w:sz w:val="26"/>
          <w:szCs w:val="26"/>
        </w:rPr>
        <w:t xml:space="preserve">, </w:t>
      </w:r>
      <w:proofErr w:type="spellStart"/>
      <w:r w:rsidRPr="08FC3249">
        <w:rPr>
          <w:sz w:val="26"/>
          <w:szCs w:val="26"/>
        </w:rPr>
        <w:t>cuối</w:t>
      </w:r>
      <w:proofErr w:type="spellEnd"/>
      <w:r w:rsidRPr="08FC3249">
        <w:rPr>
          <w:sz w:val="26"/>
          <w:szCs w:val="26"/>
        </w:rPr>
        <w:t xml:space="preserve"> </w:t>
      </w:r>
      <w:proofErr w:type="spellStart"/>
      <w:r w:rsidRPr="08FC3249">
        <w:rPr>
          <w:sz w:val="26"/>
          <w:szCs w:val="26"/>
        </w:rPr>
        <w:t>năm</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theo</w:t>
      </w:r>
      <w:proofErr w:type="spellEnd"/>
      <w:r w:rsidRPr="08FC3249">
        <w:rPr>
          <w:sz w:val="26"/>
          <w:szCs w:val="26"/>
        </w:rPr>
        <w:t xml:space="preserve"> ma </w:t>
      </w:r>
      <w:proofErr w:type="spellStart"/>
      <w:r w:rsidRPr="08FC3249">
        <w:rPr>
          <w:sz w:val="26"/>
          <w:szCs w:val="26"/>
        </w:rPr>
        <w:t>trận</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viết</w:t>
      </w:r>
      <w:proofErr w:type="spellEnd"/>
      <w:r w:rsidRPr="08FC3249">
        <w:rPr>
          <w:sz w:val="26"/>
          <w:szCs w:val="26"/>
        </w:rPr>
        <w:t xml:space="preserve"> </w:t>
      </w:r>
      <w:proofErr w:type="spellStart"/>
      <w:r w:rsidRPr="08FC3249">
        <w:rPr>
          <w:sz w:val="26"/>
          <w:szCs w:val="26"/>
        </w:rPr>
        <w:t>câu</w:t>
      </w:r>
      <w:proofErr w:type="spellEnd"/>
      <w:r w:rsidRPr="08FC3249">
        <w:rPr>
          <w:sz w:val="26"/>
          <w:szCs w:val="26"/>
        </w:rPr>
        <w:t xml:space="preserve"> </w:t>
      </w:r>
      <w:proofErr w:type="spellStart"/>
      <w:r w:rsidRPr="08FC3249">
        <w:rPr>
          <w:sz w:val="26"/>
          <w:szCs w:val="26"/>
        </w:rPr>
        <w:t>hỏi</w:t>
      </w:r>
      <w:proofErr w:type="spellEnd"/>
      <w:r w:rsidRPr="08FC3249">
        <w:rPr>
          <w:sz w:val="26"/>
          <w:szCs w:val="26"/>
        </w:rPr>
        <w:t xml:space="preserve"> </w:t>
      </w:r>
      <w:proofErr w:type="spellStart"/>
      <w:r w:rsidRPr="08FC3249">
        <w:rPr>
          <w:sz w:val="26"/>
          <w:szCs w:val="26"/>
        </w:rPr>
        <w:t>phục</w:t>
      </w:r>
      <w:proofErr w:type="spellEnd"/>
      <w:r w:rsidRPr="08FC3249">
        <w:rPr>
          <w:sz w:val="26"/>
          <w:szCs w:val="26"/>
        </w:rPr>
        <w:t xml:space="preserve"> </w:t>
      </w:r>
      <w:proofErr w:type="spellStart"/>
      <w:r w:rsidRPr="08FC3249">
        <w:rPr>
          <w:sz w:val="26"/>
          <w:szCs w:val="26"/>
        </w:rPr>
        <w:t>vụ</w:t>
      </w:r>
      <w:proofErr w:type="spellEnd"/>
      <w:r w:rsidRPr="08FC3249">
        <w:rPr>
          <w:sz w:val="26"/>
          <w:szCs w:val="26"/>
        </w:rPr>
        <w:t xml:space="preserve"> ma </w:t>
      </w:r>
      <w:proofErr w:type="spellStart"/>
      <w:r w:rsidRPr="08FC3249">
        <w:rPr>
          <w:sz w:val="26"/>
          <w:szCs w:val="26"/>
        </w:rPr>
        <w:t>trận</w:t>
      </w:r>
      <w:proofErr w:type="spellEnd"/>
      <w:r w:rsidRPr="08FC3249">
        <w:rPr>
          <w:sz w:val="26"/>
          <w:szCs w:val="26"/>
        </w:rPr>
        <w:t xml:space="preserve"> </w:t>
      </w:r>
      <w:proofErr w:type="spellStart"/>
      <w:r w:rsidRPr="08FC3249">
        <w:rPr>
          <w:sz w:val="26"/>
          <w:szCs w:val="26"/>
        </w:rPr>
        <w:t>đề</w:t>
      </w:r>
      <w:proofErr w:type="spellEnd"/>
      <w:r w:rsidRPr="08FC3249">
        <w:rPr>
          <w:sz w:val="26"/>
          <w:szCs w:val="26"/>
        </w:rPr>
        <w:t xml:space="preserve">. </w:t>
      </w:r>
      <w:proofErr w:type="spellStart"/>
      <w:r w:rsidRPr="08FC3249">
        <w:rPr>
          <w:sz w:val="26"/>
          <w:szCs w:val="26"/>
        </w:rPr>
        <w:t>Đề</w:t>
      </w:r>
      <w:proofErr w:type="spellEnd"/>
      <w:r w:rsidRPr="08FC3249">
        <w:rPr>
          <w:sz w:val="26"/>
          <w:szCs w:val="26"/>
        </w:rPr>
        <w:t xml:space="preserve"> </w:t>
      </w:r>
      <w:proofErr w:type="spellStart"/>
      <w:r w:rsidRPr="08FC3249">
        <w:rPr>
          <w:sz w:val="26"/>
          <w:szCs w:val="26"/>
        </w:rPr>
        <w:t>kiểm</w:t>
      </w:r>
      <w:proofErr w:type="spellEnd"/>
      <w:r w:rsidRPr="08FC3249">
        <w:rPr>
          <w:sz w:val="26"/>
          <w:szCs w:val="26"/>
        </w:rPr>
        <w:t xml:space="preserve"> </w:t>
      </w:r>
      <w:proofErr w:type="spellStart"/>
      <w:r w:rsidRPr="08FC3249">
        <w:rPr>
          <w:sz w:val="26"/>
          <w:szCs w:val="26"/>
        </w:rPr>
        <w:t>tra</w:t>
      </w:r>
      <w:proofErr w:type="spellEnd"/>
      <w:r w:rsidRPr="08FC3249">
        <w:rPr>
          <w:sz w:val="26"/>
          <w:szCs w:val="26"/>
        </w:rPr>
        <w:t xml:space="preserve"> </w:t>
      </w:r>
      <w:proofErr w:type="spellStart"/>
      <w:r w:rsidRPr="08FC3249">
        <w:rPr>
          <w:sz w:val="26"/>
          <w:szCs w:val="26"/>
        </w:rPr>
        <w:t>theo</w:t>
      </w:r>
      <w:proofErr w:type="spellEnd"/>
      <w:r w:rsidRPr="08FC3249">
        <w:rPr>
          <w:sz w:val="26"/>
          <w:szCs w:val="26"/>
        </w:rPr>
        <w:t xml:space="preserve"> 4 </w:t>
      </w:r>
      <w:proofErr w:type="spellStart"/>
      <w:r w:rsidRPr="08FC3249">
        <w:rPr>
          <w:sz w:val="26"/>
          <w:szCs w:val="26"/>
        </w:rPr>
        <w:t>mức</w:t>
      </w:r>
      <w:proofErr w:type="spellEnd"/>
      <w:r w:rsidRPr="08FC3249">
        <w:rPr>
          <w:sz w:val="26"/>
          <w:szCs w:val="26"/>
        </w:rPr>
        <w:t xml:space="preserve"> </w:t>
      </w:r>
      <w:proofErr w:type="spellStart"/>
      <w:r w:rsidRPr="08FC3249">
        <w:rPr>
          <w:sz w:val="26"/>
          <w:szCs w:val="26"/>
        </w:rPr>
        <w:t>độ</w:t>
      </w:r>
      <w:proofErr w:type="spellEnd"/>
      <w:r w:rsidRPr="08FC3249">
        <w:rPr>
          <w:sz w:val="26"/>
          <w:szCs w:val="26"/>
        </w:rPr>
        <w:t xml:space="preserve"> </w:t>
      </w:r>
      <w:proofErr w:type="spellStart"/>
      <w:r w:rsidRPr="08FC3249">
        <w:rPr>
          <w:sz w:val="26"/>
          <w:szCs w:val="26"/>
        </w:rPr>
        <w:t>yêu</w:t>
      </w:r>
      <w:proofErr w:type="spellEnd"/>
      <w:r w:rsidRPr="08FC3249">
        <w:rPr>
          <w:sz w:val="26"/>
          <w:szCs w:val="26"/>
        </w:rPr>
        <w:t xml:space="preserve"> </w:t>
      </w:r>
      <w:proofErr w:type="spellStart"/>
      <w:r w:rsidRPr="08FC3249">
        <w:rPr>
          <w:sz w:val="26"/>
          <w:szCs w:val="26"/>
        </w:rPr>
        <w:t>cầu</w:t>
      </w:r>
      <w:proofErr w:type="spellEnd"/>
      <w:r w:rsidRPr="08FC3249">
        <w:rPr>
          <w:sz w:val="26"/>
          <w:szCs w:val="26"/>
        </w:rPr>
        <w:t xml:space="preserve">: </w:t>
      </w:r>
      <w:proofErr w:type="spellStart"/>
      <w:r w:rsidRPr="08FC3249">
        <w:rPr>
          <w:sz w:val="26"/>
          <w:szCs w:val="26"/>
        </w:rPr>
        <w:t>nhận</w:t>
      </w:r>
      <w:proofErr w:type="spellEnd"/>
      <w:r w:rsidRPr="08FC3249">
        <w:rPr>
          <w:sz w:val="26"/>
          <w:szCs w:val="26"/>
        </w:rPr>
        <w:t xml:space="preserve"> </w:t>
      </w:r>
      <w:proofErr w:type="spellStart"/>
      <w:r w:rsidRPr="08FC3249">
        <w:rPr>
          <w:sz w:val="26"/>
          <w:szCs w:val="26"/>
        </w:rPr>
        <w:t>biết</w:t>
      </w:r>
      <w:proofErr w:type="spellEnd"/>
      <w:r w:rsidRPr="08FC3249">
        <w:rPr>
          <w:sz w:val="26"/>
          <w:szCs w:val="26"/>
        </w:rPr>
        <w:t xml:space="preserve">, </w:t>
      </w:r>
      <w:proofErr w:type="spellStart"/>
      <w:r w:rsidRPr="08FC3249">
        <w:rPr>
          <w:sz w:val="26"/>
          <w:szCs w:val="26"/>
        </w:rPr>
        <w:t>thông</w:t>
      </w:r>
      <w:proofErr w:type="spellEnd"/>
      <w:r w:rsidRPr="08FC3249">
        <w:rPr>
          <w:sz w:val="26"/>
          <w:szCs w:val="26"/>
        </w:rPr>
        <w:t xml:space="preserve"> </w:t>
      </w:r>
      <w:proofErr w:type="spellStart"/>
      <w:r w:rsidRPr="08FC3249">
        <w:rPr>
          <w:sz w:val="26"/>
          <w:szCs w:val="26"/>
        </w:rPr>
        <w:t>hiểu</w:t>
      </w:r>
      <w:proofErr w:type="spellEnd"/>
      <w:r w:rsidRPr="08FC3249">
        <w:rPr>
          <w:sz w:val="26"/>
          <w:szCs w:val="26"/>
        </w:rPr>
        <w:t xml:space="preserve">, </w:t>
      </w:r>
      <w:proofErr w:type="spellStart"/>
      <w:r w:rsidRPr="08FC3249">
        <w:rPr>
          <w:sz w:val="26"/>
          <w:szCs w:val="26"/>
        </w:rPr>
        <w:t>vận</w:t>
      </w:r>
      <w:proofErr w:type="spellEnd"/>
      <w:r w:rsidRPr="08FC3249">
        <w:rPr>
          <w:sz w:val="26"/>
          <w:szCs w:val="26"/>
        </w:rPr>
        <w:t xml:space="preserve"> </w:t>
      </w:r>
      <w:proofErr w:type="spellStart"/>
      <w:r w:rsidRPr="08FC3249">
        <w:rPr>
          <w:sz w:val="26"/>
          <w:szCs w:val="26"/>
        </w:rPr>
        <w:t>dụng</w:t>
      </w:r>
      <w:proofErr w:type="spellEnd"/>
      <w:r w:rsidRPr="08FC3249">
        <w:rPr>
          <w:sz w:val="26"/>
          <w:szCs w:val="26"/>
        </w:rPr>
        <w:t xml:space="preserve">, </w:t>
      </w:r>
      <w:proofErr w:type="spellStart"/>
      <w:r w:rsidRPr="08FC3249">
        <w:rPr>
          <w:sz w:val="26"/>
          <w:szCs w:val="26"/>
        </w:rPr>
        <w:t>vận</w:t>
      </w:r>
      <w:proofErr w:type="spellEnd"/>
      <w:r w:rsidRPr="08FC3249">
        <w:rPr>
          <w:sz w:val="26"/>
          <w:szCs w:val="26"/>
        </w:rPr>
        <w:t xml:space="preserve"> </w:t>
      </w:r>
      <w:proofErr w:type="spellStart"/>
      <w:r w:rsidRPr="08FC3249">
        <w:rPr>
          <w:sz w:val="26"/>
          <w:szCs w:val="26"/>
        </w:rPr>
        <w:t>dụng</w:t>
      </w:r>
      <w:proofErr w:type="spellEnd"/>
      <w:r w:rsidRPr="08FC3249">
        <w:rPr>
          <w:sz w:val="26"/>
          <w:szCs w:val="26"/>
        </w:rPr>
        <w:t xml:space="preserve"> </w:t>
      </w:r>
      <w:proofErr w:type="spellStart"/>
      <w:r w:rsidRPr="08FC3249">
        <w:rPr>
          <w:sz w:val="26"/>
          <w:szCs w:val="26"/>
        </w:rPr>
        <w:t>cao</w:t>
      </w:r>
      <w:proofErr w:type="spellEnd"/>
      <w:r w:rsidRPr="08FC3249">
        <w:rPr>
          <w:sz w:val="26"/>
          <w:szCs w:val="26"/>
        </w:rPr>
        <w:t xml:space="preserve">. </w:t>
      </w:r>
      <w:proofErr w:type="spellStart"/>
      <w:r w:rsidRPr="08FC3249">
        <w:rPr>
          <w:sz w:val="26"/>
          <w:szCs w:val="26"/>
        </w:rPr>
        <w:t>Căn</w:t>
      </w:r>
      <w:proofErr w:type="spellEnd"/>
      <w:r w:rsidRPr="08FC3249">
        <w:rPr>
          <w:sz w:val="26"/>
          <w:szCs w:val="26"/>
        </w:rPr>
        <w:t xml:space="preserve"> </w:t>
      </w:r>
      <w:proofErr w:type="spellStart"/>
      <w:r w:rsidRPr="08FC3249">
        <w:rPr>
          <w:sz w:val="26"/>
          <w:szCs w:val="26"/>
        </w:rPr>
        <w:t>cứ</w:t>
      </w:r>
      <w:proofErr w:type="spellEnd"/>
      <w:r w:rsidRPr="08FC3249">
        <w:rPr>
          <w:sz w:val="26"/>
          <w:szCs w:val="26"/>
        </w:rPr>
        <w:t xml:space="preserve"> </w:t>
      </w:r>
      <w:proofErr w:type="spellStart"/>
      <w:r w:rsidRPr="08FC3249">
        <w:rPr>
          <w:sz w:val="26"/>
          <w:szCs w:val="26"/>
        </w:rPr>
        <w:t>vào</w:t>
      </w:r>
      <w:proofErr w:type="spellEnd"/>
      <w:r w:rsidRPr="08FC3249">
        <w:rPr>
          <w:sz w:val="26"/>
          <w:szCs w:val="26"/>
        </w:rPr>
        <w:t xml:space="preserve"> </w:t>
      </w:r>
      <w:proofErr w:type="spellStart"/>
      <w:r w:rsidRPr="08FC3249">
        <w:rPr>
          <w:sz w:val="26"/>
          <w:szCs w:val="26"/>
        </w:rPr>
        <w:t>mức</w:t>
      </w:r>
      <w:proofErr w:type="spellEnd"/>
      <w:r w:rsidRPr="08FC3249">
        <w:rPr>
          <w:sz w:val="26"/>
          <w:szCs w:val="26"/>
        </w:rPr>
        <w:t xml:space="preserve"> </w:t>
      </w:r>
      <w:proofErr w:type="spellStart"/>
      <w:r w:rsidRPr="08FC3249">
        <w:rPr>
          <w:sz w:val="26"/>
          <w:szCs w:val="26"/>
        </w:rPr>
        <w:t>độ</w:t>
      </w:r>
      <w:proofErr w:type="spellEnd"/>
      <w:r w:rsidRPr="08FC3249">
        <w:rPr>
          <w:sz w:val="26"/>
          <w:szCs w:val="26"/>
        </w:rPr>
        <w:t xml:space="preserve"> </w:t>
      </w:r>
      <w:proofErr w:type="spellStart"/>
      <w:r w:rsidRPr="08FC3249">
        <w:rPr>
          <w:sz w:val="26"/>
          <w:szCs w:val="26"/>
        </w:rPr>
        <w:t>phát</w:t>
      </w:r>
      <w:proofErr w:type="spellEnd"/>
      <w:r w:rsidRPr="08FC3249">
        <w:rPr>
          <w:sz w:val="26"/>
          <w:szCs w:val="26"/>
        </w:rPr>
        <w:t xml:space="preserve"> </w:t>
      </w:r>
      <w:proofErr w:type="spellStart"/>
      <w:r w:rsidRPr="08FC3249">
        <w:rPr>
          <w:sz w:val="26"/>
          <w:szCs w:val="26"/>
        </w:rPr>
        <w:t>triển</w:t>
      </w:r>
      <w:proofErr w:type="spellEnd"/>
      <w:r w:rsidRPr="08FC3249">
        <w:rPr>
          <w:sz w:val="26"/>
          <w:szCs w:val="26"/>
        </w:rPr>
        <w:t xml:space="preserve"> </w:t>
      </w:r>
      <w:proofErr w:type="spellStart"/>
      <w:r w:rsidRPr="08FC3249">
        <w:rPr>
          <w:sz w:val="26"/>
          <w:szCs w:val="26"/>
        </w:rPr>
        <w:t>năng</w:t>
      </w:r>
      <w:proofErr w:type="spellEnd"/>
      <w:r w:rsidRPr="08FC3249">
        <w:rPr>
          <w:sz w:val="26"/>
          <w:szCs w:val="26"/>
        </w:rPr>
        <w:t xml:space="preserve"> </w:t>
      </w:r>
      <w:proofErr w:type="spellStart"/>
      <w:r w:rsidRPr="08FC3249">
        <w:rPr>
          <w:sz w:val="26"/>
          <w:szCs w:val="26"/>
        </w:rPr>
        <w:t>lực</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 xml:space="preserve"> ở </w:t>
      </w:r>
      <w:proofErr w:type="spellStart"/>
      <w:r w:rsidRPr="08FC3249">
        <w:rPr>
          <w:sz w:val="26"/>
          <w:szCs w:val="26"/>
        </w:rPr>
        <w:t>từng</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kỳ</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từng</w:t>
      </w:r>
      <w:proofErr w:type="spellEnd"/>
      <w:r w:rsidRPr="08FC3249">
        <w:rPr>
          <w:sz w:val="26"/>
          <w:szCs w:val="26"/>
        </w:rPr>
        <w:t xml:space="preserve"> </w:t>
      </w:r>
      <w:proofErr w:type="spellStart"/>
      <w:r w:rsidRPr="08FC3249">
        <w:rPr>
          <w:sz w:val="26"/>
          <w:szCs w:val="26"/>
        </w:rPr>
        <w:t>khối</w:t>
      </w:r>
      <w:proofErr w:type="spellEnd"/>
      <w:r w:rsidRPr="08FC3249">
        <w:rPr>
          <w:sz w:val="26"/>
          <w:szCs w:val="26"/>
        </w:rPr>
        <w:t xml:space="preserve"> </w:t>
      </w:r>
      <w:proofErr w:type="spellStart"/>
      <w:r w:rsidRPr="08FC3249">
        <w:rPr>
          <w:sz w:val="26"/>
          <w:szCs w:val="26"/>
        </w:rPr>
        <w:t>lớp</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viên</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nhà</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xác</w:t>
      </w:r>
      <w:proofErr w:type="spellEnd"/>
      <w:r w:rsidRPr="08FC3249">
        <w:rPr>
          <w:sz w:val="26"/>
          <w:szCs w:val="26"/>
        </w:rPr>
        <w:t xml:space="preserve"> </w:t>
      </w:r>
      <w:proofErr w:type="spellStart"/>
      <w:r w:rsidRPr="08FC3249">
        <w:rPr>
          <w:sz w:val="26"/>
          <w:szCs w:val="26"/>
        </w:rPr>
        <w:t>định</w:t>
      </w:r>
      <w:proofErr w:type="spellEnd"/>
      <w:r w:rsidRPr="08FC3249">
        <w:rPr>
          <w:sz w:val="26"/>
          <w:szCs w:val="26"/>
        </w:rPr>
        <w:t xml:space="preserve"> </w:t>
      </w:r>
      <w:proofErr w:type="spellStart"/>
      <w:r w:rsidRPr="08FC3249">
        <w:rPr>
          <w:sz w:val="26"/>
          <w:szCs w:val="26"/>
        </w:rPr>
        <w:t>tỉ</w:t>
      </w:r>
      <w:proofErr w:type="spellEnd"/>
      <w:r w:rsidRPr="08FC3249">
        <w:rPr>
          <w:sz w:val="26"/>
          <w:szCs w:val="26"/>
        </w:rPr>
        <w:t xml:space="preserve"> </w:t>
      </w:r>
      <w:proofErr w:type="spellStart"/>
      <w:r w:rsidRPr="08FC3249">
        <w:rPr>
          <w:sz w:val="26"/>
          <w:szCs w:val="26"/>
        </w:rPr>
        <w:t>lệ</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câu</w:t>
      </w:r>
      <w:proofErr w:type="spellEnd"/>
      <w:r w:rsidRPr="08FC3249">
        <w:rPr>
          <w:sz w:val="26"/>
          <w:szCs w:val="26"/>
        </w:rPr>
        <w:t xml:space="preserve"> </w:t>
      </w:r>
      <w:proofErr w:type="spellStart"/>
      <w:r w:rsidRPr="08FC3249">
        <w:rPr>
          <w:sz w:val="26"/>
          <w:szCs w:val="26"/>
        </w:rPr>
        <w:t>hỏi</w:t>
      </w:r>
      <w:proofErr w:type="spellEnd"/>
      <w:r w:rsidRPr="08FC3249">
        <w:rPr>
          <w:sz w:val="26"/>
          <w:szCs w:val="26"/>
        </w:rPr>
        <w:t xml:space="preserve">, </w:t>
      </w:r>
      <w:proofErr w:type="spellStart"/>
      <w:r w:rsidRPr="08FC3249">
        <w:rPr>
          <w:sz w:val="26"/>
          <w:szCs w:val="26"/>
        </w:rPr>
        <w:t>bài</w:t>
      </w:r>
      <w:proofErr w:type="spellEnd"/>
      <w:r w:rsidRPr="08FC3249">
        <w:rPr>
          <w:sz w:val="26"/>
          <w:szCs w:val="26"/>
        </w:rPr>
        <w:t xml:space="preserve"> </w:t>
      </w:r>
      <w:proofErr w:type="spellStart"/>
      <w:r w:rsidRPr="08FC3249">
        <w:rPr>
          <w:sz w:val="26"/>
          <w:szCs w:val="26"/>
        </w:rPr>
        <w:t>tập</w:t>
      </w:r>
      <w:proofErr w:type="spellEnd"/>
      <w:r w:rsidRPr="08FC3249">
        <w:rPr>
          <w:sz w:val="26"/>
          <w:szCs w:val="26"/>
        </w:rPr>
        <w:t xml:space="preserve"> </w:t>
      </w:r>
      <w:proofErr w:type="spellStart"/>
      <w:r w:rsidRPr="08FC3249">
        <w:rPr>
          <w:sz w:val="26"/>
          <w:szCs w:val="26"/>
        </w:rPr>
        <w:t>theo</w:t>
      </w:r>
      <w:proofErr w:type="spellEnd"/>
      <w:r w:rsidRPr="08FC3249">
        <w:rPr>
          <w:sz w:val="26"/>
          <w:szCs w:val="26"/>
        </w:rPr>
        <w:t xml:space="preserve"> 4 </w:t>
      </w:r>
      <w:proofErr w:type="spellStart"/>
      <w:r w:rsidRPr="08FC3249">
        <w:rPr>
          <w:sz w:val="26"/>
          <w:szCs w:val="26"/>
        </w:rPr>
        <w:t>mức</w:t>
      </w:r>
      <w:proofErr w:type="spellEnd"/>
      <w:r w:rsidRPr="08FC3249">
        <w:rPr>
          <w:sz w:val="26"/>
          <w:szCs w:val="26"/>
        </w:rPr>
        <w:t xml:space="preserve"> </w:t>
      </w:r>
      <w:proofErr w:type="spellStart"/>
      <w:r w:rsidRPr="08FC3249">
        <w:rPr>
          <w:sz w:val="26"/>
          <w:szCs w:val="26"/>
        </w:rPr>
        <w:t>độ</w:t>
      </w:r>
      <w:proofErr w:type="spellEnd"/>
      <w:r w:rsidRPr="08FC3249">
        <w:rPr>
          <w:sz w:val="26"/>
          <w:szCs w:val="26"/>
        </w:rPr>
        <w:t xml:space="preserve"> </w:t>
      </w:r>
      <w:proofErr w:type="spellStart"/>
      <w:r w:rsidRPr="08FC3249">
        <w:rPr>
          <w:sz w:val="26"/>
          <w:szCs w:val="26"/>
        </w:rPr>
        <w:t>yêu</w:t>
      </w:r>
      <w:proofErr w:type="spellEnd"/>
      <w:r w:rsidRPr="08FC3249">
        <w:rPr>
          <w:sz w:val="26"/>
          <w:szCs w:val="26"/>
        </w:rPr>
        <w:t xml:space="preserve"> </w:t>
      </w:r>
      <w:proofErr w:type="spellStart"/>
      <w:r w:rsidRPr="08FC3249">
        <w:rPr>
          <w:sz w:val="26"/>
          <w:szCs w:val="26"/>
        </w:rPr>
        <w:t>cầu</w:t>
      </w:r>
      <w:proofErr w:type="spellEnd"/>
      <w:r w:rsidRPr="08FC3249">
        <w:rPr>
          <w:sz w:val="26"/>
          <w:szCs w:val="26"/>
        </w:rPr>
        <w:t xml:space="preserve"> </w:t>
      </w:r>
      <w:proofErr w:type="spellStart"/>
      <w:r w:rsidRPr="08FC3249">
        <w:rPr>
          <w:sz w:val="26"/>
          <w:szCs w:val="26"/>
        </w:rPr>
        <w:t>trong</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bài</w:t>
      </w:r>
      <w:proofErr w:type="spellEnd"/>
      <w:r w:rsidRPr="08FC3249">
        <w:rPr>
          <w:sz w:val="26"/>
          <w:szCs w:val="26"/>
        </w:rPr>
        <w:t xml:space="preserve"> </w:t>
      </w:r>
      <w:proofErr w:type="spellStart"/>
      <w:r w:rsidRPr="08FC3249">
        <w:rPr>
          <w:sz w:val="26"/>
          <w:szCs w:val="26"/>
        </w:rPr>
        <w:t>kiểm</w:t>
      </w:r>
      <w:proofErr w:type="spellEnd"/>
      <w:r w:rsidRPr="08FC3249">
        <w:rPr>
          <w:sz w:val="26"/>
          <w:szCs w:val="26"/>
        </w:rPr>
        <w:t xml:space="preserve"> </w:t>
      </w:r>
      <w:proofErr w:type="spellStart"/>
      <w:r w:rsidRPr="08FC3249">
        <w:rPr>
          <w:sz w:val="26"/>
          <w:szCs w:val="26"/>
        </w:rPr>
        <w:t>tra</w:t>
      </w:r>
      <w:proofErr w:type="spellEnd"/>
      <w:r w:rsidRPr="08FC3249">
        <w:rPr>
          <w:sz w:val="26"/>
          <w:szCs w:val="26"/>
        </w:rPr>
        <w:t xml:space="preserve"> </w:t>
      </w:r>
      <w:proofErr w:type="spellStart"/>
      <w:r w:rsidRPr="08FC3249">
        <w:rPr>
          <w:sz w:val="26"/>
          <w:szCs w:val="26"/>
        </w:rPr>
        <w:t>trên</w:t>
      </w:r>
      <w:proofErr w:type="spellEnd"/>
      <w:r w:rsidRPr="08FC3249">
        <w:rPr>
          <w:sz w:val="26"/>
          <w:szCs w:val="26"/>
        </w:rPr>
        <w:t xml:space="preserve"> </w:t>
      </w:r>
      <w:proofErr w:type="spellStart"/>
      <w:r w:rsidRPr="08FC3249">
        <w:rPr>
          <w:sz w:val="26"/>
          <w:szCs w:val="26"/>
        </w:rPr>
        <w:t>nguyên</w:t>
      </w:r>
      <w:proofErr w:type="spellEnd"/>
      <w:r w:rsidRPr="08FC3249">
        <w:rPr>
          <w:sz w:val="26"/>
          <w:szCs w:val="26"/>
        </w:rPr>
        <w:t xml:space="preserve"> </w:t>
      </w:r>
      <w:proofErr w:type="spellStart"/>
      <w:r w:rsidRPr="08FC3249">
        <w:rPr>
          <w:sz w:val="26"/>
          <w:szCs w:val="26"/>
        </w:rPr>
        <w:t>tắc</w:t>
      </w:r>
      <w:proofErr w:type="spellEnd"/>
      <w:r w:rsidRPr="08FC3249">
        <w:rPr>
          <w:sz w:val="26"/>
          <w:szCs w:val="26"/>
        </w:rPr>
        <w:t xml:space="preserve"> </w:t>
      </w:r>
      <w:proofErr w:type="spellStart"/>
      <w:r w:rsidRPr="08FC3249">
        <w:rPr>
          <w:sz w:val="26"/>
          <w:szCs w:val="26"/>
        </w:rPr>
        <w:t>đảm</w:t>
      </w:r>
      <w:proofErr w:type="spellEnd"/>
      <w:r w:rsidRPr="08FC3249">
        <w:rPr>
          <w:sz w:val="26"/>
          <w:szCs w:val="26"/>
        </w:rPr>
        <w:t xml:space="preserve"> </w:t>
      </w:r>
      <w:proofErr w:type="spellStart"/>
      <w:r w:rsidRPr="08FC3249">
        <w:rPr>
          <w:sz w:val="26"/>
          <w:szCs w:val="26"/>
        </w:rPr>
        <w:t>bảo</w:t>
      </w:r>
      <w:proofErr w:type="spellEnd"/>
      <w:r w:rsidRPr="08FC3249">
        <w:rPr>
          <w:sz w:val="26"/>
          <w:szCs w:val="26"/>
        </w:rPr>
        <w:t xml:space="preserve"> </w:t>
      </w:r>
      <w:proofErr w:type="spellStart"/>
      <w:r w:rsidRPr="08FC3249">
        <w:rPr>
          <w:sz w:val="26"/>
          <w:szCs w:val="26"/>
        </w:rPr>
        <w:t>sự</w:t>
      </w:r>
      <w:proofErr w:type="spellEnd"/>
      <w:r w:rsidRPr="08FC3249">
        <w:rPr>
          <w:sz w:val="26"/>
          <w:szCs w:val="26"/>
        </w:rPr>
        <w:t xml:space="preserve"> </w:t>
      </w:r>
      <w:proofErr w:type="spellStart"/>
      <w:r w:rsidRPr="08FC3249">
        <w:rPr>
          <w:sz w:val="26"/>
          <w:szCs w:val="26"/>
        </w:rPr>
        <w:t>phù</w:t>
      </w:r>
      <w:proofErr w:type="spellEnd"/>
      <w:r w:rsidRPr="08FC3249">
        <w:rPr>
          <w:sz w:val="26"/>
          <w:szCs w:val="26"/>
        </w:rPr>
        <w:t xml:space="preserve"> </w:t>
      </w:r>
      <w:proofErr w:type="spellStart"/>
      <w:r w:rsidRPr="08FC3249">
        <w:rPr>
          <w:sz w:val="26"/>
          <w:szCs w:val="26"/>
        </w:rPr>
        <w:t>hợp</w:t>
      </w:r>
      <w:proofErr w:type="spellEnd"/>
      <w:r w:rsidRPr="08FC3249">
        <w:rPr>
          <w:sz w:val="26"/>
          <w:szCs w:val="26"/>
        </w:rPr>
        <w:t xml:space="preserve"> </w:t>
      </w:r>
      <w:proofErr w:type="spellStart"/>
      <w:r w:rsidRPr="08FC3249">
        <w:rPr>
          <w:sz w:val="26"/>
          <w:szCs w:val="26"/>
        </w:rPr>
        <w:t>với</w:t>
      </w:r>
      <w:proofErr w:type="spellEnd"/>
      <w:r w:rsidRPr="08FC3249">
        <w:rPr>
          <w:sz w:val="26"/>
          <w:szCs w:val="26"/>
        </w:rPr>
        <w:t xml:space="preserve"> </w:t>
      </w:r>
      <w:proofErr w:type="spellStart"/>
      <w:r w:rsidRPr="08FC3249">
        <w:rPr>
          <w:sz w:val="26"/>
          <w:szCs w:val="26"/>
        </w:rPr>
        <w:t>đối</w:t>
      </w:r>
      <w:proofErr w:type="spellEnd"/>
      <w:r w:rsidRPr="08FC3249">
        <w:rPr>
          <w:sz w:val="26"/>
          <w:szCs w:val="26"/>
        </w:rPr>
        <w:t xml:space="preserve"> </w:t>
      </w:r>
      <w:proofErr w:type="spellStart"/>
      <w:r w:rsidRPr="08FC3249">
        <w:rPr>
          <w:sz w:val="26"/>
          <w:szCs w:val="26"/>
        </w:rPr>
        <w:t>tượng</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tăng</w:t>
      </w:r>
      <w:proofErr w:type="spellEnd"/>
      <w:r w:rsidRPr="08FC3249">
        <w:rPr>
          <w:sz w:val="26"/>
          <w:szCs w:val="26"/>
        </w:rPr>
        <w:t xml:space="preserve"> </w:t>
      </w:r>
      <w:proofErr w:type="spellStart"/>
      <w:r w:rsidRPr="08FC3249">
        <w:rPr>
          <w:sz w:val="26"/>
          <w:szCs w:val="26"/>
        </w:rPr>
        <w:t>dần</w:t>
      </w:r>
      <w:proofErr w:type="spellEnd"/>
      <w:r w:rsidRPr="08FC3249">
        <w:rPr>
          <w:sz w:val="26"/>
          <w:szCs w:val="26"/>
        </w:rPr>
        <w:t xml:space="preserve"> </w:t>
      </w:r>
      <w:proofErr w:type="spellStart"/>
      <w:r w:rsidRPr="08FC3249">
        <w:rPr>
          <w:sz w:val="26"/>
          <w:szCs w:val="26"/>
        </w:rPr>
        <w:t>tỉ</w:t>
      </w:r>
      <w:proofErr w:type="spellEnd"/>
      <w:r w:rsidRPr="08FC3249">
        <w:rPr>
          <w:sz w:val="26"/>
          <w:szCs w:val="26"/>
        </w:rPr>
        <w:t xml:space="preserve"> </w:t>
      </w:r>
      <w:proofErr w:type="spellStart"/>
      <w:r w:rsidRPr="08FC3249">
        <w:rPr>
          <w:sz w:val="26"/>
          <w:szCs w:val="26"/>
        </w:rPr>
        <w:t>lệ</w:t>
      </w:r>
      <w:proofErr w:type="spellEnd"/>
      <w:r w:rsidRPr="08FC3249">
        <w:rPr>
          <w:sz w:val="26"/>
          <w:szCs w:val="26"/>
        </w:rPr>
        <w:t xml:space="preserve"> </w:t>
      </w:r>
      <w:proofErr w:type="spellStart"/>
      <w:r w:rsidRPr="08FC3249">
        <w:rPr>
          <w:sz w:val="26"/>
          <w:szCs w:val="26"/>
        </w:rPr>
        <w:t>các</w:t>
      </w:r>
      <w:proofErr w:type="spellEnd"/>
      <w:r w:rsidRPr="08FC3249">
        <w:rPr>
          <w:sz w:val="26"/>
          <w:szCs w:val="26"/>
        </w:rPr>
        <w:t xml:space="preserve"> </w:t>
      </w:r>
      <w:proofErr w:type="spellStart"/>
      <w:r w:rsidRPr="08FC3249">
        <w:rPr>
          <w:sz w:val="26"/>
          <w:szCs w:val="26"/>
        </w:rPr>
        <w:t>câu</w:t>
      </w:r>
      <w:proofErr w:type="spellEnd"/>
      <w:r w:rsidRPr="08FC3249">
        <w:rPr>
          <w:sz w:val="26"/>
          <w:szCs w:val="26"/>
        </w:rPr>
        <w:t xml:space="preserve"> </w:t>
      </w:r>
      <w:proofErr w:type="spellStart"/>
      <w:r w:rsidRPr="08FC3249">
        <w:rPr>
          <w:sz w:val="26"/>
          <w:szCs w:val="26"/>
        </w:rPr>
        <w:t>hỏi</w:t>
      </w:r>
      <w:proofErr w:type="spellEnd"/>
      <w:r w:rsidRPr="08FC3249">
        <w:rPr>
          <w:sz w:val="26"/>
          <w:szCs w:val="26"/>
        </w:rPr>
        <w:t xml:space="preserve">, </w:t>
      </w:r>
      <w:proofErr w:type="spellStart"/>
      <w:r w:rsidRPr="08FC3249">
        <w:rPr>
          <w:sz w:val="26"/>
          <w:szCs w:val="26"/>
        </w:rPr>
        <w:t>bài</w:t>
      </w:r>
      <w:proofErr w:type="spellEnd"/>
      <w:r w:rsidRPr="08FC3249">
        <w:rPr>
          <w:sz w:val="26"/>
          <w:szCs w:val="26"/>
        </w:rPr>
        <w:t xml:space="preserve"> </w:t>
      </w:r>
      <w:proofErr w:type="spellStart"/>
      <w:r w:rsidRPr="08FC3249">
        <w:rPr>
          <w:sz w:val="26"/>
          <w:szCs w:val="26"/>
        </w:rPr>
        <w:t>tập</w:t>
      </w:r>
      <w:proofErr w:type="spellEnd"/>
      <w:r w:rsidRPr="08FC3249">
        <w:rPr>
          <w:sz w:val="26"/>
          <w:szCs w:val="26"/>
        </w:rPr>
        <w:t xml:space="preserve"> ở </w:t>
      </w:r>
      <w:proofErr w:type="spellStart"/>
      <w:r w:rsidRPr="08FC3249">
        <w:rPr>
          <w:sz w:val="26"/>
          <w:szCs w:val="26"/>
        </w:rPr>
        <w:t>mức</w:t>
      </w:r>
      <w:proofErr w:type="spellEnd"/>
      <w:r w:rsidRPr="08FC3249">
        <w:rPr>
          <w:sz w:val="26"/>
          <w:szCs w:val="26"/>
        </w:rPr>
        <w:t xml:space="preserve"> </w:t>
      </w:r>
      <w:proofErr w:type="spellStart"/>
      <w:r w:rsidRPr="08FC3249">
        <w:rPr>
          <w:sz w:val="26"/>
          <w:szCs w:val="26"/>
        </w:rPr>
        <w:t>độ</w:t>
      </w:r>
      <w:proofErr w:type="spellEnd"/>
      <w:r w:rsidRPr="08FC3249">
        <w:rPr>
          <w:sz w:val="26"/>
          <w:szCs w:val="26"/>
        </w:rPr>
        <w:t xml:space="preserve"> </w:t>
      </w:r>
      <w:proofErr w:type="spellStart"/>
      <w:r w:rsidRPr="08FC3249">
        <w:rPr>
          <w:sz w:val="26"/>
          <w:szCs w:val="26"/>
        </w:rPr>
        <w:t>yêu</w:t>
      </w:r>
      <w:proofErr w:type="spellEnd"/>
      <w:r w:rsidRPr="08FC3249">
        <w:rPr>
          <w:sz w:val="26"/>
          <w:szCs w:val="26"/>
        </w:rPr>
        <w:t xml:space="preserve"> </w:t>
      </w:r>
      <w:proofErr w:type="spellStart"/>
      <w:r w:rsidRPr="08FC3249">
        <w:rPr>
          <w:sz w:val="26"/>
          <w:szCs w:val="26"/>
        </w:rPr>
        <w:t>cầu</w:t>
      </w:r>
      <w:proofErr w:type="spellEnd"/>
      <w:r w:rsidRPr="08FC3249">
        <w:rPr>
          <w:sz w:val="26"/>
          <w:szCs w:val="26"/>
        </w:rPr>
        <w:t xml:space="preserve"> </w:t>
      </w:r>
      <w:proofErr w:type="spellStart"/>
      <w:r w:rsidRPr="08FC3249">
        <w:rPr>
          <w:sz w:val="26"/>
          <w:szCs w:val="26"/>
        </w:rPr>
        <w:t>vận</w:t>
      </w:r>
      <w:proofErr w:type="spellEnd"/>
      <w:r w:rsidRPr="08FC3249">
        <w:rPr>
          <w:sz w:val="26"/>
          <w:szCs w:val="26"/>
        </w:rPr>
        <w:t xml:space="preserve"> </w:t>
      </w:r>
      <w:proofErr w:type="spellStart"/>
      <w:r w:rsidRPr="08FC3249">
        <w:rPr>
          <w:sz w:val="26"/>
          <w:szCs w:val="26"/>
        </w:rPr>
        <w:t>dụng</w:t>
      </w:r>
      <w:proofErr w:type="spellEnd"/>
      <w:r w:rsidRPr="08FC3249">
        <w:rPr>
          <w:sz w:val="26"/>
          <w:szCs w:val="26"/>
        </w:rPr>
        <w:t xml:space="preserve">, </w:t>
      </w:r>
      <w:proofErr w:type="spellStart"/>
      <w:r w:rsidRPr="08FC3249">
        <w:rPr>
          <w:sz w:val="26"/>
          <w:szCs w:val="26"/>
        </w:rPr>
        <w:t>vận</w:t>
      </w:r>
      <w:proofErr w:type="spellEnd"/>
      <w:r w:rsidRPr="08FC3249">
        <w:rPr>
          <w:sz w:val="26"/>
          <w:szCs w:val="26"/>
        </w:rPr>
        <w:t xml:space="preserve"> </w:t>
      </w:r>
      <w:proofErr w:type="spellStart"/>
      <w:r w:rsidRPr="08FC3249">
        <w:rPr>
          <w:sz w:val="26"/>
          <w:szCs w:val="26"/>
        </w:rPr>
        <w:t>dụng</w:t>
      </w:r>
      <w:proofErr w:type="spellEnd"/>
      <w:r w:rsidRPr="08FC3249">
        <w:rPr>
          <w:sz w:val="26"/>
          <w:szCs w:val="26"/>
        </w:rPr>
        <w:t xml:space="preserve"> </w:t>
      </w:r>
      <w:proofErr w:type="spellStart"/>
      <w:r w:rsidRPr="08FC3249">
        <w:rPr>
          <w:sz w:val="26"/>
          <w:szCs w:val="26"/>
        </w:rPr>
        <w:t>cao</w:t>
      </w:r>
      <w:proofErr w:type="spellEnd"/>
      <w:r w:rsidRPr="08FC3249">
        <w:rPr>
          <w:sz w:val="26"/>
          <w:szCs w:val="26"/>
        </w:rPr>
        <w:t>.</w:t>
      </w:r>
    </w:p>
    <w:p w14:paraId="79CC9782" w14:textId="07F4634C" w:rsidR="08FC3249" w:rsidRPr="00087F7A" w:rsidRDefault="08FC3249" w:rsidP="08FC3249">
      <w:pPr>
        <w:spacing w:before="120"/>
        <w:ind w:firstLine="720"/>
        <w:jc w:val="both"/>
        <w:rPr>
          <w:sz w:val="26"/>
          <w:szCs w:val="26"/>
          <w:lang w:val="vi-VN"/>
        </w:rPr>
      </w:pPr>
      <w:r w:rsidRPr="08FC3249">
        <w:rPr>
          <w:sz w:val="26"/>
          <w:szCs w:val="26"/>
        </w:rPr>
        <w:lastRenderedPageBreak/>
        <w:t xml:space="preserve">- </w:t>
      </w:r>
      <w:proofErr w:type="spellStart"/>
      <w:r w:rsidRPr="08FC3249">
        <w:rPr>
          <w:sz w:val="26"/>
          <w:szCs w:val="26"/>
        </w:rPr>
        <w:t>Đối</w:t>
      </w:r>
      <w:proofErr w:type="spellEnd"/>
      <w:r w:rsidRPr="08FC3249">
        <w:rPr>
          <w:sz w:val="26"/>
          <w:szCs w:val="26"/>
        </w:rPr>
        <w:t xml:space="preserve"> </w:t>
      </w:r>
      <w:proofErr w:type="spellStart"/>
      <w:r w:rsidRPr="08FC3249">
        <w:rPr>
          <w:sz w:val="26"/>
          <w:szCs w:val="26"/>
        </w:rPr>
        <w:t>với</w:t>
      </w:r>
      <w:proofErr w:type="spellEnd"/>
      <w:r w:rsidRPr="08FC3249">
        <w:rPr>
          <w:sz w:val="26"/>
          <w:szCs w:val="26"/>
        </w:rPr>
        <w:t xml:space="preserve"> </w:t>
      </w:r>
      <w:proofErr w:type="spellStart"/>
      <w:r w:rsidRPr="08FC3249">
        <w:rPr>
          <w:sz w:val="26"/>
          <w:szCs w:val="26"/>
        </w:rPr>
        <w:t>trường</w:t>
      </w:r>
      <w:proofErr w:type="spellEnd"/>
      <w:r w:rsidRPr="08FC3249">
        <w:rPr>
          <w:sz w:val="26"/>
          <w:szCs w:val="26"/>
        </w:rPr>
        <w:t xml:space="preserve"> </w:t>
      </w:r>
      <w:proofErr w:type="spellStart"/>
      <w:r w:rsidRPr="08FC3249">
        <w:rPr>
          <w:sz w:val="26"/>
          <w:szCs w:val="26"/>
        </w:rPr>
        <w:t>có</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hòa</w:t>
      </w:r>
      <w:proofErr w:type="spellEnd"/>
      <w:r w:rsidRPr="08FC3249">
        <w:rPr>
          <w:sz w:val="26"/>
          <w:szCs w:val="26"/>
        </w:rPr>
        <w:t xml:space="preserve"> </w:t>
      </w:r>
      <w:proofErr w:type="spellStart"/>
      <w:r w:rsidRPr="08FC3249">
        <w:rPr>
          <w:sz w:val="26"/>
          <w:szCs w:val="26"/>
        </w:rPr>
        <w:t>nhập</w:t>
      </w:r>
      <w:proofErr w:type="spellEnd"/>
      <w:r w:rsidRPr="08FC3249">
        <w:rPr>
          <w:sz w:val="26"/>
          <w:szCs w:val="26"/>
        </w:rPr>
        <w:t xml:space="preserve">, </w:t>
      </w:r>
      <w:proofErr w:type="spellStart"/>
      <w:r w:rsidRPr="08FC3249">
        <w:rPr>
          <w:sz w:val="26"/>
          <w:szCs w:val="26"/>
        </w:rPr>
        <w:t>ngoài</w:t>
      </w:r>
      <w:proofErr w:type="spellEnd"/>
      <w:r w:rsidRPr="08FC3249">
        <w:rPr>
          <w:sz w:val="26"/>
          <w:szCs w:val="26"/>
        </w:rPr>
        <w:t xml:space="preserve"> </w:t>
      </w:r>
      <w:proofErr w:type="spellStart"/>
      <w:r w:rsidRPr="08FC3249">
        <w:rPr>
          <w:sz w:val="26"/>
          <w:szCs w:val="26"/>
        </w:rPr>
        <w:t>việc</w:t>
      </w:r>
      <w:proofErr w:type="spellEnd"/>
      <w:r w:rsidRPr="08FC3249">
        <w:rPr>
          <w:sz w:val="26"/>
          <w:szCs w:val="26"/>
        </w:rPr>
        <w:t xml:space="preserve"> </w:t>
      </w:r>
      <w:proofErr w:type="spellStart"/>
      <w:r w:rsidRPr="08FC3249">
        <w:rPr>
          <w:sz w:val="26"/>
          <w:szCs w:val="26"/>
        </w:rPr>
        <w:t>xây</w:t>
      </w:r>
      <w:proofErr w:type="spellEnd"/>
      <w:r w:rsidRPr="08FC3249">
        <w:rPr>
          <w:sz w:val="26"/>
          <w:szCs w:val="26"/>
        </w:rPr>
        <w:t xml:space="preserve"> </w:t>
      </w:r>
      <w:proofErr w:type="spellStart"/>
      <w:r w:rsidRPr="08FC3249">
        <w:rPr>
          <w:sz w:val="26"/>
          <w:szCs w:val="26"/>
        </w:rPr>
        <w:t>dựng</w:t>
      </w:r>
      <w:proofErr w:type="spellEnd"/>
      <w:r w:rsidRPr="08FC3249">
        <w:rPr>
          <w:sz w:val="26"/>
          <w:szCs w:val="26"/>
        </w:rPr>
        <w:t xml:space="preserve"> </w:t>
      </w:r>
      <w:proofErr w:type="spellStart"/>
      <w:r w:rsidRPr="08FC3249">
        <w:rPr>
          <w:sz w:val="26"/>
          <w:szCs w:val="26"/>
        </w:rPr>
        <w:t>phòng</w:t>
      </w:r>
      <w:proofErr w:type="spellEnd"/>
      <w:r w:rsidRPr="08FC3249">
        <w:rPr>
          <w:sz w:val="26"/>
          <w:szCs w:val="26"/>
        </w:rPr>
        <w:t xml:space="preserve"> </w:t>
      </w:r>
      <w:proofErr w:type="spellStart"/>
      <w:r w:rsidRPr="08FC3249">
        <w:rPr>
          <w:sz w:val="26"/>
          <w:szCs w:val="26"/>
        </w:rPr>
        <w:t>hỗ</w:t>
      </w:r>
      <w:proofErr w:type="spellEnd"/>
      <w:r w:rsidRPr="08FC3249">
        <w:rPr>
          <w:sz w:val="26"/>
          <w:szCs w:val="26"/>
        </w:rPr>
        <w:t xml:space="preserve"> </w:t>
      </w:r>
      <w:proofErr w:type="spellStart"/>
      <w:r w:rsidRPr="08FC3249">
        <w:rPr>
          <w:sz w:val="26"/>
          <w:szCs w:val="26"/>
        </w:rPr>
        <w:t>trợ</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sinh</w:t>
      </w:r>
      <w:proofErr w:type="spellEnd"/>
      <w:r w:rsidRPr="08FC3249">
        <w:rPr>
          <w:sz w:val="26"/>
          <w:szCs w:val="26"/>
        </w:rPr>
        <w:t xml:space="preserve"> </w:t>
      </w:r>
      <w:proofErr w:type="spellStart"/>
      <w:r w:rsidRPr="08FC3249">
        <w:rPr>
          <w:sz w:val="26"/>
          <w:szCs w:val="26"/>
        </w:rPr>
        <w:t>hòa</w:t>
      </w:r>
      <w:proofErr w:type="spellEnd"/>
      <w:r w:rsidRPr="08FC3249">
        <w:rPr>
          <w:sz w:val="26"/>
          <w:szCs w:val="26"/>
        </w:rPr>
        <w:t xml:space="preserve"> </w:t>
      </w:r>
      <w:proofErr w:type="spellStart"/>
      <w:r w:rsidRPr="08FC3249">
        <w:rPr>
          <w:sz w:val="26"/>
          <w:szCs w:val="26"/>
        </w:rPr>
        <w:t>nhập</w:t>
      </w:r>
      <w:proofErr w:type="spellEnd"/>
      <w:r w:rsidRPr="08FC3249">
        <w:rPr>
          <w:sz w:val="26"/>
          <w:szCs w:val="26"/>
        </w:rPr>
        <w:t xml:space="preserve">, Ban </w:t>
      </w:r>
      <w:proofErr w:type="spellStart"/>
      <w:r w:rsidRPr="08FC3249">
        <w:rPr>
          <w:sz w:val="26"/>
          <w:szCs w:val="26"/>
        </w:rPr>
        <w:t>chỉ</w:t>
      </w:r>
      <w:proofErr w:type="spellEnd"/>
      <w:r w:rsidRPr="08FC3249">
        <w:rPr>
          <w:sz w:val="26"/>
          <w:szCs w:val="26"/>
        </w:rPr>
        <w:t xml:space="preserve"> </w:t>
      </w:r>
      <w:proofErr w:type="spellStart"/>
      <w:r w:rsidRPr="08FC3249">
        <w:rPr>
          <w:sz w:val="26"/>
          <w:szCs w:val="26"/>
        </w:rPr>
        <w:t>đạo</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dục</w:t>
      </w:r>
      <w:proofErr w:type="spellEnd"/>
      <w:r w:rsidRPr="08FC3249">
        <w:rPr>
          <w:sz w:val="26"/>
          <w:szCs w:val="26"/>
        </w:rPr>
        <w:t xml:space="preserve"> </w:t>
      </w:r>
      <w:proofErr w:type="spellStart"/>
      <w:r w:rsidRPr="08FC3249">
        <w:rPr>
          <w:sz w:val="26"/>
          <w:szCs w:val="26"/>
        </w:rPr>
        <w:t>khuyết</w:t>
      </w:r>
      <w:proofErr w:type="spellEnd"/>
      <w:r w:rsidRPr="08FC3249">
        <w:rPr>
          <w:sz w:val="26"/>
          <w:szCs w:val="26"/>
        </w:rPr>
        <w:t xml:space="preserve"> </w:t>
      </w:r>
      <w:proofErr w:type="spellStart"/>
      <w:r w:rsidRPr="08FC3249">
        <w:rPr>
          <w:sz w:val="26"/>
          <w:szCs w:val="26"/>
        </w:rPr>
        <w:t>tật</w:t>
      </w:r>
      <w:proofErr w:type="spellEnd"/>
      <w:r w:rsidRPr="08FC3249">
        <w:rPr>
          <w:sz w:val="26"/>
          <w:szCs w:val="26"/>
        </w:rPr>
        <w:t xml:space="preserve"> </w:t>
      </w:r>
      <w:proofErr w:type="spellStart"/>
      <w:r w:rsidRPr="08FC3249">
        <w:rPr>
          <w:sz w:val="26"/>
          <w:szCs w:val="26"/>
        </w:rPr>
        <w:t>hòa</w:t>
      </w:r>
      <w:proofErr w:type="spellEnd"/>
      <w:r w:rsidRPr="08FC3249">
        <w:rPr>
          <w:sz w:val="26"/>
          <w:szCs w:val="26"/>
        </w:rPr>
        <w:t xml:space="preserve"> </w:t>
      </w:r>
      <w:proofErr w:type="spellStart"/>
      <w:r w:rsidRPr="08FC3249">
        <w:rPr>
          <w:sz w:val="26"/>
          <w:szCs w:val="26"/>
        </w:rPr>
        <w:t>nhập</w:t>
      </w:r>
      <w:proofErr w:type="spellEnd"/>
      <w:r w:rsidRPr="08FC3249">
        <w:rPr>
          <w:sz w:val="26"/>
          <w:szCs w:val="26"/>
        </w:rPr>
        <w:t xml:space="preserve"> </w:t>
      </w:r>
      <w:proofErr w:type="spellStart"/>
      <w:r w:rsidR="00043FFE">
        <w:rPr>
          <w:sz w:val="26"/>
          <w:szCs w:val="26"/>
        </w:rPr>
        <w:t>nhà</w:t>
      </w:r>
      <w:proofErr w:type="spellEnd"/>
      <w:r w:rsidR="00043FFE">
        <w:rPr>
          <w:sz w:val="26"/>
          <w:szCs w:val="26"/>
          <w:lang w:val="vi-VN"/>
        </w:rPr>
        <w:t xml:space="preserve"> trường </w:t>
      </w:r>
      <w:proofErr w:type="spellStart"/>
      <w:r w:rsidRPr="08FC3249">
        <w:rPr>
          <w:sz w:val="26"/>
          <w:szCs w:val="26"/>
        </w:rPr>
        <w:t>quan</w:t>
      </w:r>
      <w:proofErr w:type="spellEnd"/>
      <w:r w:rsidRPr="08FC3249">
        <w:rPr>
          <w:sz w:val="26"/>
          <w:szCs w:val="26"/>
        </w:rPr>
        <w:t xml:space="preserve"> </w:t>
      </w:r>
      <w:proofErr w:type="spellStart"/>
      <w:r w:rsidRPr="08FC3249">
        <w:rPr>
          <w:sz w:val="26"/>
          <w:szCs w:val="26"/>
        </w:rPr>
        <w:t>tâm</w:t>
      </w:r>
      <w:proofErr w:type="spellEnd"/>
      <w:r w:rsidRPr="08FC3249">
        <w:rPr>
          <w:sz w:val="26"/>
          <w:szCs w:val="26"/>
        </w:rPr>
        <w:t xml:space="preserve"> </w:t>
      </w:r>
      <w:proofErr w:type="spellStart"/>
      <w:r w:rsidRPr="08FC3249">
        <w:rPr>
          <w:sz w:val="26"/>
          <w:szCs w:val="26"/>
        </w:rPr>
        <w:t>việc</w:t>
      </w:r>
      <w:proofErr w:type="spellEnd"/>
      <w:r w:rsidRPr="08FC3249">
        <w:rPr>
          <w:sz w:val="26"/>
          <w:szCs w:val="26"/>
        </w:rPr>
        <w:t xml:space="preserve"> </w:t>
      </w:r>
      <w:proofErr w:type="spellStart"/>
      <w:r w:rsidRPr="08FC3249">
        <w:rPr>
          <w:sz w:val="26"/>
          <w:szCs w:val="26"/>
        </w:rPr>
        <w:t>xây</w:t>
      </w:r>
      <w:proofErr w:type="spellEnd"/>
      <w:r w:rsidRPr="08FC3249">
        <w:rPr>
          <w:sz w:val="26"/>
          <w:szCs w:val="26"/>
        </w:rPr>
        <w:t xml:space="preserve"> </w:t>
      </w:r>
      <w:proofErr w:type="spellStart"/>
      <w:r w:rsidRPr="08FC3249">
        <w:rPr>
          <w:sz w:val="26"/>
          <w:szCs w:val="26"/>
        </w:rPr>
        <w:t>dựng</w:t>
      </w:r>
      <w:proofErr w:type="spellEnd"/>
      <w:r w:rsidRPr="08FC3249">
        <w:rPr>
          <w:sz w:val="26"/>
          <w:szCs w:val="26"/>
        </w:rPr>
        <w:t xml:space="preserve"> </w:t>
      </w:r>
      <w:proofErr w:type="spellStart"/>
      <w:r w:rsidRPr="08FC3249">
        <w:rPr>
          <w:sz w:val="26"/>
          <w:szCs w:val="26"/>
        </w:rPr>
        <w:t>kế</w:t>
      </w:r>
      <w:proofErr w:type="spellEnd"/>
      <w:r w:rsidRPr="08FC3249">
        <w:rPr>
          <w:sz w:val="26"/>
          <w:szCs w:val="26"/>
        </w:rPr>
        <w:t xml:space="preserve"> </w:t>
      </w:r>
      <w:proofErr w:type="spellStart"/>
      <w:r w:rsidRPr="08FC3249">
        <w:rPr>
          <w:sz w:val="26"/>
          <w:szCs w:val="26"/>
        </w:rPr>
        <w:t>hoạch</w:t>
      </w:r>
      <w:proofErr w:type="spellEnd"/>
      <w:r w:rsidRPr="08FC3249">
        <w:rPr>
          <w:sz w:val="26"/>
          <w:szCs w:val="26"/>
        </w:rPr>
        <w:t xml:space="preserve"> </w:t>
      </w:r>
      <w:proofErr w:type="spellStart"/>
      <w:r w:rsidRPr="08FC3249">
        <w:rPr>
          <w:sz w:val="26"/>
          <w:szCs w:val="26"/>
        </w:rPr>
        <w:t>dạy</w:t>
      </w:r>
      <w:proofErr w:type="spellEnd"/>
      <w:r w:rsidRPr="08FC3249">
        <w:rPr>
          <w:sz w:val="26"/>
          <w:szCs w:val="26"/>
        </w:rPr>
        <w:t xml:space="preserve"> </w:t>
      </w:r>
      <w:proofErr w:type="spellStart"/>
      <w:r w:rsidRPr="08FC3249">
        <w:rPr>
          <w:sz w:val="26"/>
          <w:szCs w:val="26"/>
        </w:rPr>
        <w:t>học</w:t>
      </w:r>
      <w:proofErr w:type="spellEnd"/>
      <w:r w:rsidRPr="08FC3249">
        <w:rPr>
          <w:sz w:val="26"/>
          <w:szCs w:val="26"/>
        </w:rPr>
        <w:t xml:space="preserve"> </w:t>
      </w:r>
      <w:proofErr w:type="spellStart"/>
      <w:r w:rsidRPr="08FC3249">
        <w:rPr>
          <w:sz w:val="26"/>
          <w:szCs w:val="26"/>
        </w:rPr>
        <w:t>cá</w:t>
      </w:r>
      <w:proofErr w:type="spellEnd"/>
      <w:r w:rsidRPr="08FC3249">
        <w:rPr>
          <w:sz w:val="26"/>
          <w:szCs w:val="26"/>
        </w:rPr>
        <w:t xml:space="preserve"> </w:t>
      </w:r>
      <w:proofErr w:type="spellStart"/>
      <w:r w:rsidRPr="08FC3249">
        <w:rPr>
          <w:sz w:val="26"/>
          <w:szCs w:val="26"/>
        </w:rPr>
        <w:t>nhân</w:t>
      </w:r>
      <w:proofErr w:type="spellEnd"/>
      <w:r w:rsidRPr="08FC3249">
        <w:rPr>
          <w:sz w:val="26"/>
          <w:szCs w:val="26"/>
        </w:rPr>
        <w:t xml:space="preserve"> </w:t>
      </w:r>
      <w:proofErr w:type="spellStart"/>
      <w:r w:rsidRPr="08FC3249">
        <w:rPr>
          <w:sz w:val="26"/>
          <w:szCs w:val="26"/>
        </w:rPr>
        <w:t>của</w:t>
      </w:r>
      <w:proofErr w:type="spellEnd"/>
      <w:r w:rsidRPr="08FC3249">
        <w:rPr>
          <w:sz w:val="26"/>
          <w:szCs w:val="26"/>
        </w:rPr>
        <w:t xml:space="preserve"> </w:t>
      </w:r>
      <w:proofErr w:type="spellStart"/>
      <w:r w:rsidRPr="08FC3249">
        <w:rPr>
          <w:sz w:val="26"/>
          <w:szCs w:val="26"/>
        </w:rPr>
        <w:t>giáo</w:t>
      </w:r>
      <w:proofErr w:type="spellEnd"/>
      <w:r w:rsidRPr="08FC3249">
        <w:rPr>
          <w:sz w:val="26"/>
          <w:szCs w:val="26"/>
        </w:rPr>
        <w:t xml:space="preserve"> </w:t>
      </w:r>
      <w:proofErr w:type="spellStart"/>
      <w:r w:rsidRPr="08FC3249">
        <w:rPr>
          <w:sz w:val="26"/>
          <w:szCs w:val="26"/>
        </w:rPr>
        <w:t>viên</w:t>
      </w:r>
      <w:proofErr w:type="spellEnd"/>
      <w:r w:rsidRPr="08FC3249">
        <w:rPr>
          <w:sz w:val="26"/>
          <w:szCs w:val="26"/>
        </w:rPr>
        <w:t xml:space="preserve"> </w:t>
      </w:r>
      <w:proofErr w:type="spellStart"/>
      <w:r w:rsidRPr="08FC3249">
        <w:rPr>
          <w:sz w:val="26"/>
          <w:szCs w:val="26"/>
        </w:rPr>
        <w:t>và</w:t>
      </w:r>
      <w:proofErr w:type="spellEnd"/>
      <w:r w:rsidRPr="08FC3249">
        <w:rPr>
          <w:sz w:val="26"/>
          <w:szCs w:val="26"/>
        </w:rPr>
        <w:t xml:space="preserve"> </w:t>
      </w:r>
      <w:proofErr w:type="spellStart"/>
      <w:r w:rsidRPr="08FC3249">
        <w:rPr>
          <w:sz w:val="26"/>
          <w:szCs w:val="26"/>
        </w:rPr>
        <w:t>tổ</w:t>
      </w:r>
      <w:proofErr w:type="spellEnd"/>
      <w:r w:rsidRPr="08FC3249">
        <w:rPr>
          <w:sz w:val="26"/>
          <w:szCs w:val="26"/>
        </w:rPr>
        <w:t xml:space="preserve"> </w:t>
      </w:r>
      <w:proofErr w:type="spellStart"/>
      <w:r w:rsidRPr="08FC3249">
        <w:rPr>
          <w:sz w:val="26"/>
          <w:szCs w:val="26"/>
        </w:rPr>
        <w:t>chức</w:t>
      </w:r>
      <w:proofErr w:type="spellEnd"/>
      <w:r w:rsidRPr="08FC3249">
        <w:rPr>
          <w:sz w:val="26"/>
          <w:szCs w:val="26"/>
        </w:rPr>
        <w:t xml:space="preserve"> </w:t>
      </w:r>
      <w:proofErr w:type="spellStart"/>
      <w:r w:rsidR="00043FFE">
        <w:rPr>
          <w:sz w:val="26"/>
          <w:szCs w:val="26"/>
        </w:rPr>
        <w:t>kiểm</w:t>
      </w:r>
      <w:proofErr w:type="spellEnd"/>
      <w:r w:rsidR="00043FFE">
        <w:rPr>
          <w:sz w:val="26"/>
          <w:szCs w:val="26"/>
          <w:lang w:val="vi-VN"/>
        </w:rPr>
        <w:t xml:space="preserve"> tra </w:t>
      </w:r>
      <w:proofErr w:type="spellStart"/>
      <w:r w:rsidRPr="08FC3249">
        <w:rPr>
          <w:sz w:val="26"/>
          <w:szCs w:val="26"/>
        </w:rPr>
        <w:t>đánh</w:t>
      </w:r>
      <w:proofErr w:type="spellEnd"/>
      <w:r w:rsidRPr="08FC3249">
        <w:rPr>
          <w:sz w:val="26"/>
          <w:szCs w:val="26"/>
        </w:rPr>
        <w:t xml:space="preserve"> </w:t>
      </w:r>
      <w:proofErr w:type="spellStart"/>
      <w:r w:rsidRPr="08FC3249">
        <w:rPr>
          <w:sz w:val="26"/>
          <w:szCs w:val="26"/>
        </w:rPr>
        <w:t>giá</w:t>
      </w:r>
      <w:proofErr w:type="spellEnd"/>
      <w:r w:rsidRPr="08FC3249">
        <w:rPr>
          <w:sz w:val="26"/>
          <w:szCs w:val="26"/>
        </w:rPr>
        <w:t xml:space="preserve"> </w:t>
      </w:r>
      <w:proofErr w:type="spellStart"/>
      <w:r w:rsidRPr="08FC3249">
        <w:rPr>
          <w:sz w:val="26"/>
          <w:szCs w:val="26"/>
        </w:rPr>
        <w:t>phù</w:t>
      </w:r>
      <w:proofErr w:type="spellEnd"/>
      <w:r w:rsidRPr="08FC3249">
        <w:rPr>
          <w:sz w:val="26"/>
          <w:szCs w:val="26"/>
        </w:rPr>
        <w:t xml:space="preserve"> </w:t>
      </w:r>
      <w:proofErr w:type="spellStart"/>
      <w:r w:rsidRPr="08FC3249">
        <w:rPr>
          <w:sz w:val="26"/>
          <w:szCs w:val="26"/>
        </w:rPr>
        <w:t>hợp</w:t>
      </w:r>
      <w:proofErr w:type="spellEnd"/>
      <w:r w:rsidR="00087F7A">
        <w:rPr>
          <w:sz w:val="26"/>
          <w:szCs w:val="26"/>
          <w:lang w:val="vi-VN"/>
        </w:rPr>
        <w:t xml:space="preserve"> đối tượng.</w:t>
      </w:r>
    </w:p>
    <w:p w14:paraId="187D7ED5" w14:textId="56A4BEDC" w:rsidR="00DE3982" w:rsidRPr="00E93068" w:rsidRDefault="0B07576F" w:rsidP="0B07576F">
      <w:pPr>
        <w:spacing w:before="120"/>
        <w:ind w:firstLine="720"/>
        <w:jc w:val="both"/>
        <w:rPr>
          <w:sz w:val="26"/>
          <w:szCs w:val="26"/>
          <w:lang w:val="vi-VN"/>
        </w:rPr>
      </w:pPr>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bị</w:t>
      </w:r>
      <w:proofErr w:type="spellEnd"/>
      <w:r w:rsidRPr="0B07576F">
        <w:rPr>
          <w:sz w:val="26"/>
          <w:szCs w:val="26"/>
        </w:rPr>
        <w:t xml:space="preserve"> </w:t>
      </w:r>
      <w:proofErr w:type="spellStart"/>
      <w:r w:rsidRPr="0B07576F">
        <w:rPr>
          <w:sz w:val="26"/>
          <w:szCs w:val="26"/>
        </w:rPr>
        <w:t>tốt</w:t>
      </w:r>
      <w:proofErr w:type="spellEnd"/>
      <w:r w:rsidRPr="0B07576F">
        <w:rPr>
          <w:sz w:val="26"/>
          <w:szCs w:val="26"/>
        </w:rPr>
        <w:t xml:space="preserve"> </w:t>
      </w:r>
      <w:proofErr w:type="spellStart"/>
      <w:r w:rsidRPr="0B07576F">
        <w:rPr>
          <w:sz w:val="26"/>
          <w:szCs w:val="26"/>
        </w:rPr>
        <w:t>cho</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kỳ</w:t>
      </w:r>
      <w:proofErr w:type="spellEnd"/>
      <w:r w:rsidRPr="0B07576F">
        <w:rPr>
          <w:sz w:val="26"/>
          <w:szCs w:val="26"/>
        </w:rPr>
        <w:t xml:space="preserve"> </w:t>
      </w:r>
      <w:proofErr w:type="spellStart"/>
      <w:r w:rsidRPr="0B07576F">
        <w:rPr>
          <w:sz w:val="26"/>
          <w:szCs w:val="26"/>
        </w:rPr>
        <w:t>thi</w:t>
      </w:r>
      <w:proofErr w:type="spellEnd"/>
      <w:r w:rsidRPr="0B07576F">
        <w:rPr>
          <w:sz w:val="26"/>
          <w:szCs w:val="26"/>
        </w:rPr>
        <w:t xml:space="preserve"> </w:t>
      </w:r>
      <w:proofErr w:type="spellStart"/>
      <w:r w:rsidRPr="0B07576F">
        <w:rPr>
          <w:sz w:val="26"/>
          <w:szCs w:val="26"/>
        </w:rPr>
        <w:t>cuối</w:t>
      </w:r>
      <w:proofErr w:type="spellEnd"/>
      <w:r w:rsidRPr="0B07576F">
        <w:rPr>
          <w:sz w:val="26"/>
          <w:szCs w:val="26"/>
        </w:rPr>
        <w:t xml:space="preserve"> </w:t>
      </w:r>
      <w:proofErr w:type="spellStart"/>
      <w:r w:rsidRPr="0B07576F">
        <w:rPr>
          <w:sz w:val="26"/>
          <w:szCs w:val="26"/>
        </w:rPr>
        <w:t>cấp</w:t>
      </w:r>
      <w:proofErr w:type="spellEnd"/>
      <w:r w:rsidRPr="0B07576F">
        <w:rPr>
          <w:sz w:val="26"/>
          <w:szCs w:val="26"/>
          <w:lang w:val="vi-VN"/>
        </w:rPr>
        <w:t xml:space="preserve"> THPT,</w:t>
      </w:r>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chủ</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kế</w:t>
      </w:r>
      <w:proofErr w:type="spellEnd"/>
      <w:r w:rsidRPr="0B07576F">
        <w:rPr>
          <w:sz w:val="26"/>
          <w:szCs w:val="26"/>
        </w:rPr>
        <w:t xml:space="preserve"> </w:t>
      </w:r>
      <w:proofErr w:type="spellStart"/>
      <w:r w:rsidRPr="0B07576F">
        <w:rPr>
          <w:sz w:val="26"/>
          <w:szCs w:val="26"/>
        </w:rPr>
        <w:t>hoạch</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bảo</w:t>
      </w:r>
      <w:proofErr w:type="spellEnd"/>
      <w:r w:rsidRPr="0B07576F">
        <w:rPr>
          <w:sz w:val="26"/>
          <w:szCs w:val="26"/>
        </w:rPr>
        <w:t xml:space="preserve"> </w:t>
      </w:r>
      <w:proofErr w:type="spellStart"/>
      <w:r w:rsidRPr="0B07576F">
        <w:rPr>
          <w:sz w:val="26"/>
          <w:szCs w:val="26"/>
        </w:rPr>
        <w:t>đảm</w:t>
      </w:r>
      <w:proofErr w:type="spellEnd"/>
      <w:r w:rsidRPr="0B07576F">
        <w:rPr>
          <w:sz w:val="26"/>
          <w:szCs w:val="26"/>
        </w:rPr>
        <w:t xml:space="preserve"> </w:t>
      </w:r>
      <w:proofErr w:type="spellStart"/>
      <w:r w:rsidRPr="0B07576F">
        <w:rPr>
          <w:sz w:val="26"/>
          <w:szCs w:val="26"/>
        </w:rPr>
        <w:t>cho</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cuối</w:t>
      </w:r>
      <w:proofErr w:type="spellEnd"/>
      <w:r w:rsidRPr="0B07576F">
        <w:rPr>
          <w:sz w:val="26"/>
          <w:szCs w:val="26"/>
        </w:rPr>
        <w:t xml:space="preserve"> </w:t>
      </w:r>
      <w:proofErr w:type="spellStart"/>
      <w:r w:rsidRPr="0B07576F">
        <w:rPr>
          <w:sz w:val="26"/>
          <w:szCs w:val="26"/>
        </w:rPr>
        <w:t>cấp</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thời</w:t>
      </w:r>
      <w:proofErr w:type="spellEnd"/>
      <w:r w:rsidRPr="0B07576F">
        <w:rPr>
          <w:sz w:val="26"/>
          <w:szCs w:val="26"/>
          <w:lang w:val="vi-VN"/>
        </w:rPr>
        <w:t xml:space="preserve"> gian ôn tập, được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dẫn</w:t>
      </w:r>
      <w:proofErr w:type="spellEnd"/>
      <w:r w:rsidRPr="0B07576F">
        <w:rPr>
          <w:sz w:val="26"/>
          <w:szCs w:val="26"/>
        </w:rPr>
        <w:t xml:space="preserve"> </w:t>
      </w:r>
      <w:proofErr w:type="spellStart"/>
      <w:r w:rsidRPr="0B07576F">
        <w:rPr>
          <w:sz w:val="26"/>
          <w:szCs w:val="26"/>
        </w:rPr>
        <w:t>tự</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chuẩn</w:t>
      </w:r>
      <w:proofErr w:type="spellEnd"/>
      <w:r w:rsidRPr="0B07576F">
        <w:rPr>
          <w:sz w:val="26"/>
          <w:szCs w:val="26"/>
        </w:rPr>
        <w:t xml:space="preserve"> </w:t>
      </w:r>
      <w:proofErr w:type="spellStart"/>
      <w:r w:rsidRPr="0B07576F">
        <w:rPr>
          <w:sz w:val="26"/>
          <w:szCs w:val="26"/>
        </w:rPr>
        <w:t>đầy</w:t>
      </w:r>
      <w:proofErr w:type="spellEnd"/>
      <w:r w:rsidRPr="0B07576F">
        <w:rPr>
          <w:sz w:val="26"/>
          <w:szCs w:val="26"/>
        </w:rPr>
        <w:t xml:space="preserve"> </w:t>
      </w:r>
      <w:proofErr w:type="spellStart"/>
      <w:r w:rsidRPr="0B07576F">
        <w:rPr>
          <w:sz w:val="26"/>
          <w:szCs w:val="26"/>
        </w:rPr>
        <w:t>đủ</w:t>
      </w:r>
      <w:proofErr w:type="spellEnd"/>
      <w:r w:rsidRPr="0B07576F">
        <w:rPr>
          <w:sz w:val="26"/>
          <w:szCs w:val="26"/>
        </w:rPr>
        <w:t xml:space="preserve"> </w:t>
      </w:r>
      <w:proofErr w:type="spellStart"/>
      <w:r w:rsidRPr="0B07576F">
        <w:rPr>
          <w:sz w:val="26"/>
          <w:szCs w:val="26"/>
        </w:rPr>
        <w:t>kiến</w:t>
      </w:r>
      <w:proofErr w:type="spellEnd"/>
      <w:r w:rsidRPr="0B07576F">
        <w:rPr>
          <w:sz w:val="26"/>
          <w:szCs w:val="26"/>
          <w:lang w:val="vi-VN"/>
        </w:rPr>
        <w:t xml:space="preserve"> thức, năng lực hoàn thành</w:t>
      </w:r>
      <w:r w:rsidRPr="0B07576F">
        <w:rPr>
          <w:sz w:val="26"/>
          <w:szCs w:val="26"/>
        </w:rPr>
        <w:t xml:space="preserve"> </w:t>
      </w:r>
      <w:proofErr w:type="spellStart"/>
      <w:r w:rsidRPr="0B07576F">
        <w:rPr>
          <w:sz w:val="26"/>
          <w:szCs w:val="26"/>
        </w:rPr>
        <w:t>tốt</w:t>
      </w:r>
      <w:proofErr w:type="spellEnd"/>
      <w:r w:rsidRPr="0B07576F">
        <w:rPr>
          <w:sz w:val="26"/>
          <w:szCs w:val="26"/>
        </w:rPr>
        <w:t xml:space="preserve"> </w:t>
      </w:r>
      <w:proofErr w:type="spellStart"/>
      <w:r w:rsidRPr="0B07576F">
        <w:rPr>
          <w:sz w:val="26"/>
          <w:szCs w:val="26"/>
        </w:rPr>
        <w:t>kỳ</w:t>
      </w:r>
      <w:proofErr w:type="spellEnd"/>
      <w:r w:rsidRPr="0B07576F">
        <w:rPr>
          <w:sz w:val="26"/>
          <w:szCs w:val="26"/>
        </w:rPr>
        <w:t xml:space="preserve"> </w:t>
      </w:r>
      <w:proofErr w:type="spellStart"/>
      <w:r w:rsidRPr="0B07576F">
        <w:rPr>
          <w:sz w:val="26"/>
          <w:szCs w:val="26"/>
        </w:rPr>
        <w:t>thi</w:t>
      </w:r>
      <w:proofErr w:type="spellEnd"/>
      <w:r w:rsidRPr="0B07576F">
        <w:rPr>
          <w:sz w:val="26"/>
          <w:szCs w:val="26"/>
        </w:rPr>
        <w:t xml:space="preserve"> THPT </w:t>
      </w:r>
      <w:proofErr w:type="spellStart"/>
      <w:r w:rsidRPr="0B07576F">
        <w:rPr>
          <w:sz w:val="26"/>
          <w:szCs w:val="26"/>
        </w:rPr>
        <w:t>quốc</w:t>
      </w:r>
      <w:proofErr w:type="spellEnd"/>
      <w:r w:rsidRPr="0B07576F">
        <w:rPr>
          <w:sz w:val="26"/>
          <w:szCs w:val="26"/>
        </w:rPr>
        <w:t xml:space="preserve"> </w:t>
      </w:r>
      <w:proofErr w:type="spellStart"/>
      <w:r w:rsidRPr="0B07576F">
        <w:rPr>
          <w:sz w:val="26"/>
          <w:szCs w:val="26"/>
        </w:rPr>
        <w:t>gia</w:t>
      </w:r>
      <w:proofErr w:type="spellEnd"/>
      <w:r w:rsidRPr="0B07576F">
        <w:rPr>
          <w:sz w:val="26"/>
          <w:szCs w:val="26"/>
        </w:rPr>
        <w:t xml:space="preserve"> 2020</w:t>
      </w:r>
      <w:r w:rsidRPr="0B07576F">
        <w:rPr>
          <w:sz w:val="26"/>
          <w:szCs w:val="26"/>
          <w:lang w:val="vi-VN"/>
        </w:rPr>
        <w:t>.</w:t>
      </w:r>
    </w:p>
    <w:p w14:paraId="187D7ED6" w14:textId="1E72BFB1" w:rsidR="00DE3982" w:rsidRPr="00E93068" w:rsidRDefault="63C784E1" w:rsidP="63C784E1">
      <w:pPr>
        <w:spacing w:before="120"/>
        <w:ind w:firstLine="720"/>
        <w:jc w:val="both"/>
        <w:rPr>
          <w:sz w:val="26"/>
          <w:szCs w:val="26"/>
        </w:rPr>
      </w:pPr>
      <w:proofErr w:type="spellStart"/>
      <w:r w:rsidRPr="00E93068">
        <w:rPr>
          <w:sz w:val="26"/>
          <w:szCs w:val="26"/>
        </w:rPr>
        <w:t>Đối</w:t>
      </w:r>
      <w:proofErr w:type="spellEnd"/>
      <w:r w:rsidRPr="00E93068">
        <w:rPr>
          <w:sz w:val="26"/>
          <w:szCs w:val="26"/>
        </w:rPr>
        <w:t xml:space="preserve"> </w:t>
      </w:r>
      <w:proofErr w:type="spellStart"/>
      <w:r w:rsidRPr="00E93068">
        <w:rPr>
          <w:sz w:val="26"/>
          <w:szCs w:val="26"/>
        </w:rPr>
        <w:t>với</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THCS, </w:t>
      </w:r>
      <w:proofErr w:type="spellStart"/>
      <w:r w:rsidRPr="00E93068">
        <w:rPr>
          <w:sz w:val="26"/>
          <w:szCs w:val="26"/>
        </w:rPr>
        <w:t>căn</w:t>
      </w:r>
      <w:proofErr w:type="spellEnd"/>
      <w:r w:rsidRPr="00E93068">
        <w:rPr>
          <w:sz w:val="26"/>
          <w:szCs w:val="26"/>
        </w:rPr>
        <w:t xml:space="preserve"> </w:t>
      </w:r>
      <w:proofErr w:type="spellStart"/>
      <w:r w:rsidRPr="00E93068">
        <w:rPr>
          <w:sz w:val="26"/>
          <w:szCs w:val="26"/>
        </w:rPr>
        <w:t>cứ</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hướng</w:t>
      </w:r>
      <w:proofErr w:type="spellEnd"/>
      <w:r w:rsidRPr="00E93068">
        <w:rPr>
          <w:sz w:val="26"/>
          <w:szCs w:val="26"/>
        </w:rPr>
        <w:t xml:space="preserve"> </w:t>
      </w:r>
      <w:proofErr w:type="spellStart"/>
      <w:r w:rsidRPr="00E93068">
        <w:rPr>
          <w:sz w:val="26"/>
          <w:szCs w:val="26"/>
        </w:rPr>
        <w:t>dẫn</w:t>
      </w:r>
      <w:proofErr w:type="spellEnd"/>
      <w:r w:rsidRPr="00E93068">
        <w:rPr>
          <w:sz w:val="26"/>
          <w:szCs w:val="26"/>
        </w:rPr>
        <w:t xml:space="preserve"> </w:t>
      </w:r>
      <w:proofErr w:type="spellStart"/>
      <w:r w:rsidRPr="00E93068">
        <w:rPr>
          <w:sz w:val="26"/>
          <w:szCs w:val="26"/>
        </w:rPr>
        <w:t>của</w:t>
      </w:r>
      <w:proofErr w:type="spellEnd"/>
      <w:r w:rsidRPr="00E93068">
        <w:rPr>
          <w:sz w:val="26"/>
          <w:szCs w:val="26"/>
        </w:rPr>
        <w:t xml:space="preserve"> </w:t>
      </w:r>
      <w:proofErr w:type="spellStart"/>
      <w:r w:rsidRPr="00E93068">
        <w:rPr>
          <w:sz w:val="26"/>
          <w:szCs w:val="26"/>
        </w:rPr>
        <w:t>Sở</w:t>
      </w:r>
      <w:proofErr w:type="spellEnd"/>
      <w:r w:rsidRPr="00E93068">
        <w:rPr>
          <w:sz w:val="26"/>
          <w:szCs w:val="26"/>
        </w:rPr>
        <w:t xml:space="preserve"> GDĐT,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nhà</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w:t>
      </w:r>
      <w:proofErr w:type="spellStart"/>
      <w:r w:rsidRPr="00E93068">
        <w:rPr>
          <w:sz w:val="26"/>
          <w:szCs w:val="26"/>
        </w:rPr>
        <w:t>chỉ</w:t>
      </w:r>
      <w:proofErr w:type="spellEnd"/>
      <w:r w:rsidRPr="00E93068">
        <w:rPr>
          <w:sz w:val="26"/>
          <w:szCs w:val="26"/>
        </w:rPr>
        <w:t xml:space="preserve"> </w:t>
      </w:r>
      <w:proofErr w:type="spellStart"/>
      <w:r w:rsidRPr="00E93068">
        <w:rPr>
          <w:sz w:val="26"/>
          <w:szCs w:val="26"/>
        </w:rPr>
        <w:t>đạo</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tổ</w:t>
      </w:r>
      <w:proofErr w:type="spellEnd"/>
      <w:r w:rsidRPr="00E93068">
        <w:rPr>
          <w:sz w:val="26"/>
          <w:szCs w:val="26"/>
        </w:rPr>
        <w:t xml:space="preserve"> </w:t>
      </w:r>
      <w:proofErr w:type="spellStart"/>
      <w:r w:rsidRPr="00E93068">
        <w:rPr>
          <w:sz w:val="26"/>
          <w:szCs w:val="26"/>
        </w:rPr>
        <w:t>chuyên</w:t>
      </w:r>
      <w:proofErr w:type="spellEnd"/>
      <w:r w:rsidRPr="00E93068">
        <w:rPr>
          <w:sz w:val="26"/>
          <w:szCs w:val="26"/>
        </w:rPr>
        <w:t xml:space="preserve"> </w:t>
      </w:r>
      <w:proofErr w:type="spellStart"/>
      <w:r w:rsidRPr="00E93068">
        <w:rPr>
          <w:sz w:val="26"/>
          <w:szCs w:val="26"/>
        </w:rPr>
        <w:t>môn</w:t>
      </w:r>
      <w:proofErr w:type="spellEnd"/>
      <w:r w:rsidRPr="00E93068">
        <w:rPr>
          <w:sz w:val="26"/>
          <w:szCs w:val="26"/>
        </w:rPr>
        <w:t xml:space="preserve"> </w:t>
      </w:r>
      <w:proofErr w:type="spellStart"/>
      <w:r w:rsidRPr="00E93068">
        <w:rPr>
          <w:sz w:val="26"/>
          <w:szCs w:val="26"/>
        </w:rPr>
        <w:t>tổ</w:t>
      </w:r>
      <w:proofErr w:type="spellEnd"/>
      <w:r w:rsidRPr="00E93068">
        <w:rPr>
          <w:sz w:val="26"/>
          <w:szCs w:val="26"/>
        </w:rPr>
        <w:t xml:space="preserve"> </w:t>
      </w:r>
      <w:proofErr w:type="spellStart"/>
      <w:r w:rsidRPr="00E93068">
        <w:rPr>
          <w:sz w:val="26"/>
          <w:szCs w:val="26"/>
        </w:rPr>
        <w:t>chức</w:t>
      </w:r>
      <w:proofErr w:type="spellEnd"/>
      <w:r w:rsidRPr="00E93068">
        <w:rPr>
          <w:sz w:val="26"/>
          <w:szCs w:val="26"/>
        </w:rPr>
        <w:t xml:space="preserve"> </w:t>
      </w:r>
      <w:proofErr w:type="spellStart"/>
      <w:r w:rsidRPr="00E93068">
        <w:rPr>
          <w:sz w:val="26"/>
          <w:szCs w:val="26"/>
        </w:rPr>
        <w:t>dạy</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kiểm</w:t>
      </w:r>
      <w:proofErr w:type="spellEnd"/>
      <w:r w:rsidRPr="00E93068">
        <w:rPr>
          <w:sz w:val="26"/>
          <w:szCs w:val="26"/>
        </w:rPr>
        <w:t xml:space="preserve"> </w:t>
      </w:r>
      <w:proofErr w:type="spellStart"/>
      <w:r w:rsidRPr="00E93068">
        <w:rPr>
          <w:sz w:val="26"/>
          <w:szCs w:val="26"/>
        </w:rPr>
        <w:t>tra</w:t>
      </w:r>
      <w:proofErr w:type="spellEnd"/>
      <w:r w:rsidRPr="00E93068">
        <w:rPr>
          <w:sz w:val="26"/>
          <w:szCs w:val="26"/>
        </w:rPr>
        <w:t xml:space="preserve"> </w:t>
      </w:r>
      <w:proofErr w:type="spellStart"/>
      <w:r w:rsidRPr="00E93068">
        <w:rPr>
          <w:sz w:val="26"/>
          <w:szCs w:val="26"/>
        </w:rPr>
        <w:t>đánh</w:t>
      </w:r>
      <w:proofErr w:type="spellEnd"/>
      <w:r w:rsidRPr="00E93068">
        <w:rPr>
          <w:sz w:val="26"/>
          <w:szCs w:val="26"/>
        </w:rPr>
        <w:t xml:space="preserve"> </w:t>
      </w:r>
      <w:proofErr w:type="spellStart"/>
      <w:r w:rsidRPr="00E93068">
        <w:rPr>
          <w:sz w:val="26"/>
          <w:szCs w:val="26"/>
        </w:rPr>
        <w:t>giá</w:t>
      </w:r>
      <w:proofErr w:type="spellEnd"/>
      <w:r w:rsidRPr="00E93068">
        <w:rPr>
          <w:sz w:val="26"/>
          <w:szCs w:val="26"/>
        </w:rPr>
        <w:t xml:space="preserve"> </w:t>
      </w:r>
      <w:proofErr w:type="spellStart"/>
      <w:r w:rsidRPr="00E93068">
        <w:rPr>
          <w:sz w:val="26"/>
          <w:szCs w:val="26"/>
        </w:rPr>
        <w:t>theo</w:t>
      </w:r>
      <w:proofErr w:type="spellEnd"/>
      <w:r w:rsidRPr="00E93068">
        <w:rPr>
          <w:sz w:val="26"/>
          <w:szCs w:val="26"/>
        </w:rPr>
        <w:t xml:space="preserve"> </w:t>
      </w:r>
      <w:proofErr w:type="spellStart"/>
      <w:r w:rsidRPr="00E93068">
        <w:rPr>
          <w:sz w:val="26"/>
          <w:szCs w:val="26"/>
        </w:rPr>
        <w:t>kế</w:t>
      </w:r>
      <w:proofErr w:type="spellEnd"/>
      <w:r w:rsidRPr="00E93068">
        <w:rPr>
          <w:sz w:val="26"/>
          <w:szCs w:val="26"/>
        </w:rPr>
        <w:t xml:space="preserve"> </w:t>
      </w:r>
      <w:proofErr w:type="spellStart"/>
      <w:r w:rsidRPr="00E93068">
        <w:rPr>
          <w:sz w:val="26"/>
          <w:szCs w:val="26"/>
        </w:rPr>
        <w:t>hoạch</w:t>
      </w:r>
      <w:proofErr w:type="spellEnd"/>
      <w:r w:rsidRPr="00E93068">
        <w:rPr>
          <w:sz w:val="26"/>
          <w:szCs w:val="26"/>
        </w:rPr>
        <w:t xml:space="preserve"> </w:t>
      </w:r>
      <w:proofErr w:type="spellStart"/>
      <w:r w:rsidRPr="00E93068">
        <w:rPr>
          <w:sz w:val="26"/>
          <w:szCs w:val="26"/>
        </w:rPr>
        <w:t>dạy</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phù</w:t>
      </w:r>
      <w:proofErr w:type="spellEnd"/>
      <w:r w:rsidRPr="00E93068">
        <w:rPr>
          <w:sz w:val="26"/>
          <w:szCs w:val="26"/>
        </w:rPr>
        <w:t xml:space="preserve"> </w:t>
      </w:r>
      <w:proofErr w:type="spellStart"/>
      <w:r w:rsidRPr="00E93068">
        <w:rPr>
          <w:sz w:val="26"/>
          <w:szCs w:val="26"/>
        </w:rPr>
        <w:t>hợp</w:t>
      </w:r>
      <w:proofErr w:type="spellEnd"/>
      <w:r w:rsidRPr="00E93068">
        <w:rPr>
          <w:sz w:val="26"/>
          <w:szCs w:val="26"/>
          <w:lang w:val="vi-VN"/>
        </w:rPr>
        <w:t xml:space="preserve"> với việc đổi mới dạy học và kiểm tra, đánh giá</w:t>
      </w:r>
      <w:r w:rsidRPr="00E93068">
        <w:rPr>
          <w:sz w:val="26"/>
          <w:szCs w:val="26"/>
        </w:rPr>
        <w:t xml:space="preserve">; </w:t>
      </w:r>
      <w:proofErr w:type="spellStart"/>
      <w:r w:rsidRPr="00E93068">
        <w:rPr>
          <w:sz w:val="26"/>
          <w:szCs w:val="26"/>
        </w:rPr>
        <w:t>hướng</w:t>
      </w:r>
      <w:proofErr w:type="spellEnd"/>
      <w:r w:rsidRPr="00E93068">
        <w:rPr>
          <w:sz w:val="26"/>
          <w:szCs w:val="26"/>
        </w:rPr>
        <w:t xml:space="preserve"> </w:t>
      </w:r>
      <w:proofErr w:type="spellStart"/>
      <w:r w:rsidRPr="00E93068">
        <w:rPr>
          <w:sz w:val="26"/>
          <w:szCs w:val="26"/>
        </w:rPr>
        <w:t>dẫn</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khối</w:t>
      </w:r>
      <w:proofErr w:type="spellEnd"/>
      <w:r w:rsidRPr="00E93068">
        <w:rPr>
          <w:sz w:val="26"/>
          <w:szCs w:val="26"/>
        </w:rPr>
        <w:t xml:space="preserve"> 9 </w:t>
      </w:r>
      <w:proofErr w:type="spellStart"/>
      <w:r w:rsidRPr="00E93068">
        <w:rPr>
          <w:sz w:val="26"/>
          <w:szCs w:val="26"/>
        </w:rPr>
        <w:t>tích</w:t>
      </w:r>
      <w:proofErr w:type="spellEnd"/>
      <w:r w:rsidRPr="00E93068">
        <w:rPr>
          <w:sz w:val="26"/>
          <w:szCs w:val="26"/>
        </w:rPr>
        <w:t xml:space="preserve"> </w:t>
      </w:r>
      <w:proofErr w:type="spellStart"/>
      <w:r w:rsidRPr="00E93068">
        <w:rPr>
          <w:sz w:val="26"/>
          <w:szCs w:val="26"/>
        </w:rPr>
        <w:t>cực</w:t>
      </w:r>
      <w:proofErr w:type="spellEnd"/>
      <w:r w:rsidRPr="00E93068">
        <w:rPr>
          <w:sz w:val="26"/>
          <w:szCs w:val="26"/>
        </w:rPr>
        <w:t xml:space="preserve"> </w:t>
      </w:r>
      <w:proofErr w:type="spellStart"/>
      <w:r w:rsidRPr="00E93068">
        <w:rPr>
          <w:sz w:val="26"/>
          <w:szCs w:val="26"/>
        </w:rPr>
        <w:t>chủ</w:t>
      </w:r>
      <w:proofErr w:type="spellEnd"/>
      <w:r w:rsidRPr="00E93068">
        <w:rPr>
          <w:sz w:val="26"/>
          <w:szCs w:val="26"/>
        </w:rPr>
        <w:t xml:space="preserve"> </w:t>
      </w:r>
      <w:proofErr w:type="spellStart"/>
      <w:r w:rsidRPr="00E93068">
        <w:rPr>
          <w:sz w:val="26"/>
          <w:szCs w:val="26"/>
        </w:rPr>
        <w:t>động</w:t>
      </w:r>
      <w:proofErr w:type="spellEnd"/>
      <w:r w:rsidRPr="00E93068">
        <w:rPr>
          <w:sz w:val="26"/>
          <w:szCs w:val="26"/>
        </w:rPr>
        <w:t xml:space="preserve"> </w:t>
      </w:r>
      <w:proofErr w:type="spellStart"/>
      <w:r w:rsidR="00454DE5">
        <w:rPr>
          <w:sz w:val="26"/>
          <w:szCs w:val="26"/>
        </w:rPr>
        <w:t>học</w:t>
      </w:r>
      <w:proofErr w:type="spellEnd"/>
      <w:r w:rsidR="00454DE5">
        <w:rPr>
          <w:sz w:val="26"/>
          <w:szCs w:val="26"/>
          <w:lang w:val="vi-VN"/>
        </w:rPr>
        <w:t xml:space="preserve"> tập, </w:t>
      </w:r>
      <w:proofErr w:type="spellStart"/>
      <w:r w:rsidRPr="00E93068">
        <w:rPr>
          <w:sz w:val="26"/>
          <w:szCs w:val="26"/>
        </w:rPr>
        <w:t>tiếp</w:t>
      </w:r>
      <w:proofErr w:type="spellEnd"/>
      <w:r w:rsidRPr="00E93068">
        <w:rPr>
          <w:sz w:val="26"/>
          <w:szCs w:val="26"/>
        </w:rPr>
        <w:t xml:space="preserve"> </w:t>
      </w:r>
      <w:proofErr w:type="spellStart"/>
      <w:r w:rsidRPr="00E93068">
        <w:rPr>
          <w:sz w:val="26"/>
          <w:szCs w:val="26"/>
        </w:rPr>
        <w:t>thu</w:t>
      </w:r>
      <w:proofErr w:type="spellEnd"/>
      <w:r w:rsidRPr="00E93068">
        <w:rPr>
          <w:sz w:val="26"/>
          <w:szCs w:val="26"/>
        </w:rPr>
        <w:t xml:space="preserve"> </w:t>
      </w:r>
      <w:proofErr w:type="spellStart"/>
      <w:r w:rsidRPr="00E93068">
        <w:rPr>
          <w:sz w:val="26"/>
          <w:szCs w:val="26"/>
        </w:rPr>
        <w:t>kiến</w:t>
      </w:r>
      <w:proofErr w:type="spellEnd"/>
      <w:r w:rsidRPr="00E93068">
        <w:rPr>
          <w:sz w:val="26"/>
          <w:szCs w:val="26"/>
        </w:rPr>
        <w:t xml:space="preserve"> </w:t>
      </w:r>
      <w:proofErr w:type="spellStart"/>
      <w:r w:rsidRPr="00E93068">
        <w:rPr>
          <w:sz w:val="26"/>
          <w:szCs w:val="26"/>
        </w:rPr>
        <w:t>thức</w:t>
      </w:r>
      <w:proofErr w:type="spellEnd"/>
      <w:r w:rsidRPr="00E93068">
        <w:rPr>
          <w:sz w:val="26"/>
          <w:szCs w:val="26"/>
        </w:rPr>
        <w:t xml:space="preserve"> </w:t>
      </w:r>
      <w:proofErr w:type="spellStart"/>
      <w:r w:rsidRPr="00E93068">
        <w:rPr>
          <w:sz w:val="26"/>
          <w:szCs w:val="26"/>
        </w:rPr>
        <w:t>trên</w:t>
      </w:r>
      <w:proofErr w:type="spellEnd"/>
      <w:r w:rsidRPr="00E93068">
        <w:rPr>
          <w:sz w:val="26"/>
          <w:szCs w:val="26"/>
        </w:rPr>
        <w:t xml:space="preserve"> </w:t>
      </w:r>
      <w:proofErr w:type="spellStart"/>
      <w:r w:rsidRPr="00E93068">
        <w:rPr>
          <w:sz w:val="26"/>
          <w:szCs w:val="26"/>
        </w:rPr>
        <w:t>lớp</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tự</w:t>
      </w:r>
      <w:proofErr w:type="spellEnd"/>
      <w:r w:rsidRPr="00E93068">
        <w:rPr>
          <w:sz w:val="26"/>
          <w:szCs w:val="26"/>
        </w:rPr>
        <w:t xml:space="preserve"> </w:t>
      </w:r>
      <w:proofErr w:type="spellStart"/>
      <w:r w:rsidRPr="00E93068">
        <w:rPr>
          <w:sz w:val="26"/>
          <w:szCs w:val="26"/>
        </w:rPr>
        <w:t>h</w:t>
      </w:r>
      <w:bookmarkStart w:id="1" w:name="_GoBack"/>
      <w:bookmarkEnd w:id="1"/>
      <w:r w:rsidRPr="00E93068">
        <w:rPr>
          <w:sz w:val="26"/>
          <w:szCs w:val="26"/>
        </w:rPr>
        <w:t>ọc</w:t>
      </w:r>
      <w:proofErr w:type="spellEnd"/>
      <w:r w:rsidRPr="00E93068">
        <w:rPr>
          <w:sz w:val="26"/>
          <w:szCs w:val="26"/>
        </w:rPr>
        <w:t xml:space="preserve"> ở </w:t>
      </w:r>
      <w:proofErr w:type="spellStart"/>
      <w:r w:rsidRPr="00E93068">
        <w:rPr>
          <w:sz w:val="26"/>
          <w:szCs w:val="26"/>
        </w:rPr>
        <w:t>nhà</w:t>
      </w:r>
      <w:proofErr w:type="spellEnd"/>
      <w:r w:rsidRPr="00E93068">
        <w:rPr>
          <w:sz w:val="26"/>
          <w:szCs w:val="26"/>
        </w:rPr>
        <w:t>.</w:t>
      </w:r>
    </w:p>
    <w:p w14:paraId="187D7ED7" w14:textId="77777777" w:rsidR="00DE3982" w:rsidRPr="00E93068" w:rsidRDefault="0FB516DA" w:rsidP="0FB516DA">
      <w:pPr>
        <w:spacing w:before="120"/>
        <w:ind w:firstLine="720"/>
        <w:jc w:val="both"/>
        <w:outlineLvl w:val="0"/>
        <w:rPr>
          <w:b/>
          <w:bCs/>
          <w:sz w:val="26"/>
          <w:szCs w:val="26"/>
        </w:rPr>
      </w:pPr>
      <w:r w:rsidRPr="0FB516DA">
        <w:rPr>
          <w:b/>
          <w:bCs/>
          <w:sz w:val="26"/>
          <w:szCs w:val="26"/>
        </w:rPr>
        <w:t xml:space="preserve">3. </w:t>
      </w:r>
      <w:proofErr w:type="spellStart"/>
      <w:r w:rsidRPr="0FB516DA">
        <w:rPr>
          <w:b/>
          <w:bCs/>
          <w:i/>
          <w:iCs/>
          <w:sz w:val="26"/>
          <w:szCs w:val="26"/>
        </w:rPr>
        <w:t>Nhóm</w:t>
      </w:r>
      <w:proofErr w:type="spellEnd"/>
      <w:r w:rsidRPr="0FB516DA">
        <w:rPr>
          <w:b/>
          <w:bCs/>
          <w:i/>
          <w:iCs/>
          <w:sz w:val="26"/>
          <w:szCs w:val="26"/>
        </w:rPr>
        <w:t xml:space="preserve"> </w:t>
      </w:r>
      <w:proofErr w:type="spellStart"/>
      <w:r w:rsidRPr="0FB516DA">
        <w:rPr>
          <w:b/>
          <w:bCs/>
          <w:i/>
          <w:iCs/>
          <w:sz w:val="26"/>
          <w:szCs w:val="26"/>
        </w:rPr>
        <w:t>giải</w:t>
      </w:r>
      <w:proofErr w:type="spellEnd"/>
      <w:r w:rsidRPr="0FB516DA">
        <w:rPr>
          <w:b/>
          <w:bCs/>
          <w:i/>
          <w:iCs/>
          <w:sz w:val="26"/>
          <w:szCs w:val="26"/>
        </w:rPr>
        <w:t xml:space="preserve"> </w:t>
      </w:r>
      <w:proofErr w:type="spellStart"/>
      <w:r w:rsidRPr="0FB516DA">
        <w:rPr>
          <w:b/>
          <w:bCs/>
          <w:i/>
          <w:iCs/>
          <w:sz w:val="26"/>
          <w:szCs w:val="26"/>
        </w:rPr>
        <w:t>pháp</w:t>
      </w:r>
      <w:proofErr w:type="spellEnd"/>
      <w:r w:rsidRPr="0FB516DA">
        <w:rPr>
          <w:b/>
          <w:bCs/>
          <w:sz w:val="26"/>
          <w:szCs w:val="26"/>
        </w:rPr>
        <w:t xml:space="preserve"> </w:t>
      </w:r>
      <w:proofErr w:type="spellStart"/>
      <w:r w:rsidRPr="0FB516DA">
        <w:rPr>
          <w:b/>
          <w:bCs/>
          <w:sz w:val="26"/>
          <w:szCs w:val="26"/>
        </w:rPr>
        <w:t>Phát</w:t>
      </w:r>
      <w:proofErr w:type="spellEnd"/>
      <w:r w:rsidRPr="0FB516DA">
        <w:rPr>
          <w:b/>
          <w:bCs/>
          <w:sz w:val="26"/>
          <w:szCs w:val="26"/>
        </w:rPr>
        <w:t xml:space="preserve"> </w:t>
      </w:r>
      <w:proofErr w:type="spellStart"/>
      <w:r w:rsidRPr="0FB516DA">
        <w:rPr>
          <w:b/>
          <w:bCs/>
          <w:sz w:val="26"/>
          <w:szCs w:val="26"/>
        </w:rPr>
        <w:t>triển</w:t>
      </w:r>
      <w:proofErr w:type="spellEnd"/>
      <w:r w:rsidRPr="0FB516DA">
        <w:rPr>
          <w:b/>
          <w:bCs/>
          <w:sz w:val="26"/>
          <w:szCs w:val="26"/>
        </w:rPr>
        <w:t xml:space="preserve"> </w:t>
      </w:r>
      <w:proofErr w:type="spellStart"/>
      <w:r w:rsidRPr="0FB516DA">
        <w:rPr>
          <w:b/>
          <w:bCs/>
          <w:sz w:val="26"/>
          <w:szCs w:val="26"/>
        </w:rPr>
        <w:t>đội</w:t>
      </w:r>
      <w:proofErr w:type="spellEnd"/>
      <w:r w:rsidRPr="0FB516DA">
        <w:rPr>
          <w:b/>
          <w:bCs/>
          <w:sz w:val="26"/>
          <w:szCs w:val="26"/>
        </w:rPr>
        <w:t xml:space="preserve"> </w:t>
      </w:r>
      <w:proofErr w:type="spellStart"/>
      <w:r w:rsidRPr="0FB516DA">
        <w:rPr>
          <w:b/>
          <w:bCs/>
          <w:sz w:val="26"/>
          <w:szCs w:val="26"/>
        </w:rPr>
        <w:t>ngũ</w:t>
      </w:r>
      <w:proofErr w:type="spellEnd"/>
      <w:r w:rsidRPr="0FB516DA">
        <w:rPr>
          <w:b/>
          <w:bCs/>
          <w:sz w:val="26"/>
          <w:szCs w:val="26"/>
        </w:rPr>
        <w:t xml:space="preserve"> </w:t>
      </w:r>
      <w:proofErr w:type="spellStart"/>
      <w:r w:rsidRPr="0FB516DA">
        <w:rPr>
          <w:b/>
          <w:bCs/>
          <w:sz w:val="26"/>
          <w:szCs w:val="26"/>
        </w:rPr>
        <w:t>giáo</w:t>
      </w:r>
      <w:proofErr w:type="spellEnd"/>
      <w:r w:rsidRPr="0FB516DA">
        <w:rPr>
          <w:b/>
          <w:bCs/>
          <w:sz w:val="26"/>
          <w:szCs w:val="26"/>
        </w:rPr>
        <w:t xml:space="preserve"> </w:t>
      </w:r>
      <w:proofErr w:type="spellStart"/>
      <w:r w:rsidRPr="0FB516DA">
        <w:rPr>
          <w:b/>
          <w:bCs/>
          <w:sz w:val="26"/>
          <w:szCs w:val="26"/>
        </w:rPr>
        <w:t>viên</w:t>
      </w:r>
      <w:proofErr w:type="spellEnd"/>
      <w:r w:rsidRPr="0FB516DA">
        <w:rPr>
          <w:b/>
          <w:bCs/>
          <w:sz w:val="26"/>
          <w:szCs w:val="26"/>
        </w:rPr>
        <w:t xml:space="preserve">, </w:t>
      </w:r>
      <w:proofErr w:type="spellStart"/>
      <w:r w:rsidRPr="0FB516DA">
        <w:rPr>
          <w:b/>
          <w:bCs/>
          <w:sz w:val="26"/>
          <w:szCs w:val="26"/>
        </w:rPr>
        <w:t>cán</w:t>
      </w:r>
      <w:proofErr w:type="spellEnd"/>
      <w:r w:rsidRPr="0FB516DA">
        <w:rPr>
          <w:b/>
          <w:bCs/>
          <w:sz w:val="26"/>
          <w:szCs w:val="26"/>
        </w:rPr>
        <w:t xml:space="preserve"> </w:t>
      </w:r>
      <w:proofErr w:type="spellStart"/>
      <w:r w:rsidRPr="0FB516DA">
        <w:rPr>
          <w:b/>
          <w:bCs/>
          <w:sz w:val="26"/>
          <w:szCs w:val="26"/>
        </w:rPr>
        <w:t>bộ</w:t>
      </w:r>
      <w:proofErr w:type="spellEnd"/>
      <w:r w:rsidRPr="0FB516DA">
        <w:rPr>
          <w:b/>
          <w:bCs/>
          <w:sz w:val="26"/>
          <w:szCs w:val="26"/>
        </w:rPr>
        <w:t xml:space="preserve"> </w:t>
      </w:r>
      <w:proofErr w:type="spellStart"/>
      <w:r w:rsidRPr="0FB516DA">
        <w:rPr>
          <w:b/>
          <w:bCs/>
          <w:sz w:val="26"/>
          <w:szCs w:val="26"/>
        </w:rPr>
        <w:t>quản</w:t>
      </w:r>
      <w:proofErr w:type="spellEnd"/>
      <w:r w:rsidRPr="0FB516DA">
        <w:rPr>
          <w:b/>
          <w:bCs/>
          <w:sz w:val="26"/>
          <w:szCs w:val="26"/>
        </w:rPr>
        <w:t xml:space="preserve"> </w:t>
      </w:r>
      <w:proofErr w:type="spellStart"/>
      <w:r w:rsidRPr="0FB516DA">
        <w:rPr>
          <w:b/>
          <w:bCs/>
          <w:sz w:val="26"/>
          <w:szCs w:val="26"/>
        </w:rPr>
        <w:t>lý</w:t>
      </w:r>
      <w:proofErr w:type="spellEnd"/>
    </w:p>
    <w:p w14:paraId="61FB1E76" w14:textId="7A3CFC1E" w:rsidR="00E7711B" w:rsidRPr="00E93068" w:rsidRDefault="00E7711B" w:rsidP="00E7711B">
      <w:pPr>
        <w:spacing w:before="120"/>
        <w:ind w:firstLine="720"/>
        <w:jc w:val="both"/>
        <w:rPr>
          <w:sz w:val="26"/>
          <w:szCs w:val="26"/>
        </w:rPr>
      </w:pPr>
      <w:proofErr w:type="spellStart"/>
      <w:r>
        <w:rPr>
          <w:sz w:val="26"/>
          <w:szCs w:val="26"/>
        </w:rPr>
        <w:t>Các</w:t>
      </w:r>
      <w:proofErr w:type="spellEnd"/>
      <w:r>
        <w:rPr>
          <w:sz w:val="26"/>
          <w:szCs w:val="26"/>
          <w:lang w:val="vi-VN"/>
        </w:rPr>
        <w:t xml:space="preserve"> cơ sở giáo dục t</w:t>
      </w:r>
      <w:r w:rsidRPr="0FB516DA">
        <w:rPr>
          <w:sz w:val="26"/>
          <w:szCs w:val="26"/>
        </w:rPr>
        <w:t xml:space="preserve">rung </w:t>
      </w:r>
      <w:proofErr w:type="spellStart"/>
      <w:r w:rsidRPr="0FB516DA">
        <w:rPr>
          <w:sz w:val="26"/>
          <w:szCs w:val="26"/>
        </w:rPr>
        <w:t>học</w:t>
      </w:r>
      <w:proofErr w:type="spellEnd"/>
      <w:r w:rsidR="00452356">
        <w:rPr>
          <w:sz w:val="26"/>
          <w:szCs w:val="26"/>
          <w:lang w:val="vi-VN"/>
        </w:rPr>
        <w:t xml:space="preserve"> có kế hoạch bồi dưỡng, tập huấn nhằm</w:t>
      </w:r>
      <w:r w:rsidRPr="0FB516DA">
        <w:rPr>
          <w:sz w:val="26"/>
          <w:szCs w:val="26"/>
        </w:rPr>
        <w:t>:</w:t>
      </w:r>
    </w:p>
    <w:p w14:paraId="187D7ED8"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
    <w:p w14:paraId="187D7ED9" w14:textId="7F79C22A" w:rsidR="00DE3982" w:rsidRPr="00E93068" w:rsidRDefault="0FB516DA" w:rsidP="0FB516DA">
      <w:pPr>
        <w:spacing w:before="120"/>
        <w:ind w:firstLine="720"/>
        <w:jc w:val="both"/>
        <w:rPr>
          <w:sz w:val="26"/>
          <w:szCs w:val="26"/>
        </w:rPr>
      </w:pP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00452356">
        <w:rPr>
          <w:sz w:val="26"/>
          <w:szCs w:val="26"/>
        </w:rPr>
        <w:t>tham</w:t>
      </w:r>
      <w:proofErr w:type="spellEnd"/>
      <w:r w:rsidR="00452356">
        <w:rPr>
          <w:sz w:val="26"/>
          <w:szCs w:val="26"/>
          <w:lang w:val="vi-VN"/>
        </w:rPr>
        <w:t xml:space="preserve"> gia</w:t>
      </w:r>
      <w:r w:rsidRPr="0FB516DA">
        <w:rPr>
          <w:sz w:val="26"/>
          <w:szCs w:val="26"/>
        </w:rPr>
        <w:t xml:space="preserve"> </w:t>
      </w:r>
      <w:proofErr w:type="spellStart"/>
      <w:r w:rsidRPr="0FB516DA">
        <w:rPr>
          <w:sz w:val="26"/>
          <w:szCs w:val="26"/>
        </w:rPr>
        <w:t>đào</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qua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trị</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thể</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trải</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sáng</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ở </w:t>
      </w:r>
      <w:proofErr w:type="spellStart"/>
      <w:r w:rsidRPr="0FB516DA">
        <w:rPr>
          <w:sz w:val="26"/>
          <w:szCs w:val="26"/>
        </w:rPr>
        <w:t>từng</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chỉ</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Đoàn</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phối</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roofErr w:type="spellStart"/>
      <w:r w:rsidRPr="0FB516DA">
        <w:rPr>
          <w:sz w:val="26"/>
          <w:szCs w:val="26"/>
        </w:rPr>
        <w:t>đình</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cộng</w:t>
      </w:r>
      <w:proofErr w:type="spellEnd"/>
      <w:r w:rsidRPr="0FB516DA">
        <w:rPr>
          <w:sz w:val="26"/>
          <w:szCs w:val="26"/>
        </w:rPr>
        <w:t xml:space="preserve"> </w:t>
      </w:r>
      <w:proofErr w:type="spellStart"/>
      <w:r w:rsidRPr="0FB516DA">
        <w:rPr>
          <w:sz w:val="26"/>
          <w:szCs w:val="26"/>
        </w:rPr>
        <w:t>đồng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CNTT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năm</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đúng</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dân</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không</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những</w:t>
      </w:r>
      <w:proofErr w:type="spellEnd"/>
      <w:r w:rsidRPr="0FB516DA">
        <w:rPr>
          <w:sz w:val="26"/>
          <w:szCs w:val="26"/>
        </w:rPr>
        <w:t xml:space="preserve"> </w:t>
      </w:r>
      <w:proofErr w:type="spellStart"/>
      <w:r w:rsidRPr="0FB516DA">
        <w:rPr>
          <w:sz w:val="26"/>
          <w:szCs w:val="26"/>
        </w:rPr>
        <w:t>quyết</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trái</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không</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w:t>
      </w:r>
    </w:p>
    <w:p w14:paraId="187D7EDB" w14:textId="314D0F94"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thức</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hỗ</w:t>
      </w:r>
      <w:proofErr w:type="spellEnd"/>
      <w:r w:rsidRPr="0FB516DA">
        <w:rPr>
          <w:sz w:val="26"/>
          <w:szCs w:val="26"/>
        </w:rPr>
        <w:t xml:space="preserve"> </w:t>
      </w:r>
      <w:proofErr w:type="spellStart"/>
      <w:r w:rsidRPr="0FB516DA">
        <w:rPr>
          <w:sz w:val="26"/>
          <w:szCs w:val="26"/>
        </w:rPr>
        <w:t>trợ</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qua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mạng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nối</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w:t>
      </w:r>
      <w:proofErr w:type="spellStart"/>
      <w:r w:rsidRPr="0FB516DA">
        <w:rPr>
          <w:sz w:val="26"/>
          <w:szCs w:val="26"/>
        </w:rPr>
        <w:t>nhóm</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lang w:val="vi-VN"/>
        </w:rPr>
        <w:t xml:space="preserve"> dục trung học</w:t>
      </w:r>
      <w:r w:rsidRPr="0FB516DA">
        <w:rPr>
          <w:sz w:val="26"/>
          <w:szCs w:val="26"/>
        </w:rPr>
        <w:t xml:space="preserve"> </w:t>
      </w:r>
      <w:proofErr w:type="spellStart"/>
      <w:r w:rsidRPr="0FB516DA">
        <w:rPr>
          <w:sz w:val="26"/>
          <w:szCs w:val="26"/>
        </w:rPr>
        <w:t>dựa</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nghiên</w:t>
      </w:r>
      <w:proofErr w:type="spellEnd"/>
      <w:r w:rsidRPr="0FB516DA">
        <w:rPr>
          <w:sz w:val="26"/>
          <w:szCs w:val="26"/>
        </w:rPr>
        <w:t xml:space="preserve"> </w:t>
      </w:r>
      <w:proofErr w:type="spellStart"/>
      <w:r w:rsidRPr="0FB516DA">
        <w:rPr>
          <w:sz w:val="26"/>
          <w:szCs w:val="26"/>
        </w:rPr>
        <w:t>cứu</w:t>
      </w:r>
      <w:proofErr w:type="spellEnd"/>
      <w:r w:rsidRPr="0FB516DA">
        <w:rPr>
          <w:sz w:val="26"/>
          <w:szCs w:val="26"/>
        </w:rPr>
        <w:t xml:space="preserve"> </w:t>
      </w:r>
      <w:proofErr w:type="spellStart"/>
      <w:r w:rsidRPr="0FB516DA">
        <w:rPr>
          <w:sz w:val="26"/>
          <w:szCs w:val="26"/>
        </w:rPr>
        <w:t>bài</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w:t>
      </w:r>
      <w:proofErr w:type="spellStart"/>
      <w:r w:rsidRPr="0FB516DA">
        <w:rPr>
          <w:sz w:val="26"/>
          <w:szCs w:val="26"/>
        </w:rPr>
        <w:t>trọng</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cốt</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cụm</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w:t>
      </w:r>
      <w:proofErr w:type="spellStart"/>
      <w:r w:rsidRPr="0FB516DA">
        <w:rPr>
          <w:sz w:val="26"/>
          <w:szCs w:val="26"/>
        </w:rPr>
        <w:t>sở</w:t>
      </w:r>
      <w:proofErr w:type="spellEnd"/>
      <w:r w:rsidRPr="0FB516DA">
        <w:rPr>
          <w:sz w:val="26"/>
          <w:szCs w:val="26"/>
        </w:rPr>
        <w:t xml:space="preserve"> GDĐT (</w:t>
      </w:r>
      <w:proofErr w:type="spellStart"/>
      <w:r w:rsidRPr="0FB516DA">
        <w:rPr>
          <w:sz w:val="26"/>
          <w:szCs w:val="26"/>
        </w:rPr>
        <w:t>trực</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qua </w:t>
      </w:r>
      <w:proofErr w:type="spellStart"/>
      <w:r w:rsidRPr="0FB516DA">
        <w:rPr>
          <w:sz w:val="26"/>
          <w:szCs w:val="26"/>
        </w:rPr>
        <w:t>mạng</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5555/BGDĐT-</w:t>
      </w:r>
      <w:proofErr w:type="spellStart"/>
      <w:r w:rsidRPr="0FB516DA">
        <w:rPr>
          <w:sz w:val="26"/>
          <w:szCs w:val="26"/>
        </w:rPr>
        <w:t>GDTrH</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08</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10</w:t>
      </w:r>
      <w:r w:rsidRPr="0FB516DA">
        <w:rPr>
          <w:sz w:val="26"/>
          <w:szCs w:val="26"/>
          <w:lang w:val="vi-VN"/>
        </w:rPr>
        <w:t xml:space="preserve"> năm </w:t>
      </w:r>
      <w:r w:rsidRPr="0FB516DA">
        <w:rPr>
          <w:sz w:val="26"/>
          <w:szCs w:val="26"/>
        </w:rPr>
        <w:t xml:space="preserve">2014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w:t>
      </w:r>
    </w:p>
    <w:p w14:paraId="187D7EDC" w14:textId="04C8CC34" w:rsidR="00DE3982" w:rsidRPr="00E93068" w:rsidRDefault="00452356" w:rsidP="0FB516DA">
      <w:pPr>
        <w:spacing w:before="120"/>
        <w:ind w:firstLine="720"/>
        <w:jc w:val="both"/>
        <w:rPr>
          <w:sz w:val="26"/>
          <w:szCs w:val="26"/>
        </w:rPr>
      </w:pPr>
      <w:r>
        <w:rPr>
          <w:sz w:val="26"/>
          <w:szCs w:val="26"/>
          <w:lang w:val="vi-VN"/>
        </w:rPr>
        <w:t>+</w:t>
      </w:r>
      <w:r w:rsidR="0FB516DA" w:rsidRPr="0FB516DA">
        <w:rPr>
          <w:sz w:val="26"/>
          <w:szCs w:val="26"/>
        </w:rPr>
        <w:t xml:space="preserve"> </w:t>
      </w:r>
      <w:proofErr w:type="spellStart"/>
      <w:r w:rsidR="0FB516DA" w:rsidRPr="0FB516DA">
        <w:rPr>
          <w:sz w:val="26"/>
          <w:szCs w:val="26"/>
        </w:rPr>
        <w:t>Nâng</w:t>
      </w:r>
      <w:proofErr w:type="spellEnd"/>
      <w:r w:rsidR="0FB516DA" w:rsidRPr="0FB516DA">
        <w:rPr>
          <w:sz w:val="26"/>
          <w:szCs w:val="26"/>
        </w:rPr>
        <w:t xml:space="preserve"> </w:t>
      </w:r>
      <w:proofErr w:type="spellStart"/>
      <w:r w:rsidR="0FB516DA" w:rsidRPr="0FB516DA">
        <w:rPr>
          <w:sz w:val="26"/>
          <w:szCs w:val="26"/>
        </w:rPr>
        <w:t>cao</w:t>
      </w:r>
      <w:proofErr w:type="spellEnd"/>
      <w:r w:rsidR="0FB516DA" w:rsidRPr="0FB516DA">
        <w:rPr>
          <w:sz w:val="26"/>
          <w:szCs w:val="26"/>
        </w:rPr>
        <w:t xml:space="preserve"> </w:t>
      </w:r>
      <w:proofErr w:type="spellStart"/>
      <w:r w:rsidR="0FB516DA" w:rsidRPr="0FB516DA">
        <w:rPr>
          <w:sz w:val="26"/>
          <w:szCs w:val="26"/>
        </w:rPr>
        <w:t>chất</w:t>
      </w:r>
      <w:proofErr w:type="spellEnd"/>
      <w:r w:rsidR="0FB516DA" w:rsidRPr="0FB516DA">
        <w:rPr>
          <w:sz w:val="26"/>
          <w:szCs w:val="26"/>
        </w:rPr>
        <w:t xml:space="preserve"> </w:t>
      </w:r>
      <w:proofErr w:type="spellStart"/>
      <w:r w:rsidR="0FB516DA" w:rsidRPr="0FB516DA">
        <w:rPr>
          <w:sz w:val="26"/>
          <w:szCs w:val="26"/>
        </w:rPr>
        <w:t>lượng</w:t>
      </w:r>
      <w:proofErr w:type="spellEnd"/>
      <w:r w:rsidR="0FB516DA" w:rsidRPr="0FB516DA">
        <w:rPr>
          <w:sz w:val="26"/>
          <w:szCs w:val="26"/>
        </w:rPr>
        <w:t xml:space="preserve"> </w:t>
      </w:r>
      <w:proofErr w:type="spellStart"/>
      <w:r w:rsidR="0FB516DA" w:rsidRPr="0FB516DA">
        <w:rPr>
          <w:sz w:val="26"/>
          <w:szCs w:val="26"/>
        </w:rPr>
        <w:t>và</w:t>
      </w:r>
      <w:proofErr w:type="spellEnd"/>
      <w:r w:rsidR="0FB516DA" w:rsidRPr="0FB516DA">
        <w:rPr>
          <w:sz w:val="26"/>
          <w:szCs w:val="26"/>
        </w:rPr>
        <w:t xml:space="preserve"> </w:t>
      </w:r>
      <w:proofErr w:type="spellStart"/>
      <w:r w:rsidR="0FB516DA" w:rsidRPr="0FB516DA">
        <w:rPr>
          <w:sz w:val="26"/>
          <w:szCs w:val="26"/>
        </w:rPr>
        <w:t>phát</w:t>
      </w:r>
      <w:proofErr w:type="spellEnd"/>
      <w:r w:rsidR="0FB516DA" w:rsidRPr="0FB516DA">
        <w:rPr>
          <w:sz w:val="26"/>
          <w:szCs w:val="26"/>
        </w:rPr>
        <w:t xml:space="preserve"> </w:t>
      </w:r>
      <w:proofErr w:type="spellStart"/>
      <w:r w:rsidR="0FB516DA" w:rsidRPr="0FB516DA">
        <w:rPr>
          <w:sz w:val="26"/>
          <w:szCs w:val="26"/>
        </w:rPr>
        <w:t>huy</w:t>
      </w:r>
      <w:proofErr w:type="spellEnd"/>
      <w:r w:rsidR="0FB516DA" w:rsidRPr="0FB516DA">
        <w:rPr>
          <w:sz w:val="26"/>
          <w:szCs w:val="26"/>
        </w:rPr>
        <w:t xml:space="preserve"> </w:t>
      </w:r>
      <w:proofErr w:type="spellStart"/>
      <w:r w:rsidR="00E7711B">
        <w:rPr>
          <w:sz w:val="26"/>
          <w:szCs w:val="26"/>
        </w:rPr>
        <w:t>vai</w:t>
      </w:r>
      <w:proofErr w:type="spellEnd"/>
      <w:r w:rsidR="00E7711B">
        <w:rPr>
          <w:sz w:val="26"/>
          <w:szCs w:val="26"/>
          <w:lang w:val="vi-VN"/>
        </w:rPr>
        <w:t xml:space="preserve"> trò của</w:t>
      </w:r>
      <w:r w:rsidR="0FB516DA" w:rsidRPr="0FB516DA">
        <w:rPr>
          <w:sz w:val="26"/>
          <w:szCs w:val="26"/>
        </w:rPr>
        <w:t xml:space="preserve"> </w:t>
      </w:r>
      <w:proofErr w:type="spellStart"/>
      <w:r w:rsidR="0FB516DA" w:rsidRPr="0FB516DA">
        <w:rPr>
          <w:sz w:val="26"/>
          <w:szCs w:val="26"/>
        </w:rPr>
        <w:t>giáo</w:t>
      </w:r>
      <w:proofErr w:type="spellEnd"/>
      <w:r w:rsidR="0FB516DA" w:rsidRPr="0FB516DA">
        <w:rPr>
          <w:sz w:val="26"/>
          <w:szCs w:val="26"/>
        </w:rPr>
        <w:t xml:space="preserve"> </w:t>
      </w:r>
      <w:proofErr w:type="spellStart"/>
      <w:r w:rsidR="0FB516DA" w:rsidRPr="0FB516DA">
        <w:rPr>
          <w:sz w:val="26"/>
          <w:szCs w:val="26"/>
        </w:rPr>
        <w:t>viên</w:t>
      </w:r>
      <w:proofErr w:type="spellEnd"/>
      <w:r w:rsidR="0FB516DA" w:rsidRPr="0FB516DA">
        <w:rPr>
          <w:sz w:val="26"/>
          <w:szCs w:val="26"/>
        </w:rPr>
        <w:t xml:space="preserve"> </w:t>
      </w:r>
      <w:proofErr w:type="spellStart"/>
      <w:r w:rsidR="0FB516DA" w:rsidRPr="0FB516DA">
        <w:rPr>
          <w:sz w:val="26"/>
          <w:szCs w:val="26"/>
        </w:rPr>
        <w:t>dạy</w:t>
      </w:r>
      <w:proofErr w:type="spellEnd"/>
      <w:r w:rsidR="0FB516DA" w:rsidRPr="0FB516DA">
        <w:rPr>
          <w:sz w:val="26"/>
          <w:szCs w:val="26"/>
        </w:rPr>
        <w:t xml:space="preserve"> </w:t>
      </w:r>
      <w:proofErr w:type="spellStart"/>
      <w:r w:rsidR="0FB516DA" w:rsidRPr="0FB516DA">
        <w:rPr>
          <w:sz w:val="26"/>
          <w:szCs w:val="26"/>
        </w:rPr>
        <w:t>giỏi</w:t>
      </w:r>
      <w:proofErr w:type="spellEnd"/>
      <w:r w:rsidR="00E7711B">
        <w:rPr>
          <w:sz w:val="26"/>
          <w:szCs w:val="26"/>
          <w:lang w:val="vi-VN"/>
        </w:rPr>
        <w:t>, giáo viên mạng lưới</w:t>
      </w:r>
      <w:r w:rsidR="0FB516DA" w:rsidRPr="0FB516DA">
        <w:rPr>
          <w:sz w:val="26"/>
          <w:szCs w:val="26"/>
        </w:rPr>
        <w:t xml:space="preserve">. </w:t>
      </w:r>
      <w:proofErr w:type="spellStart"/>
      <w:r w:rsidR="0FB516DA" w:rsidRPr="0FB516DA">
        <w:rPr>
          <w:sz w:val="26"/>
          <w:szCs w:val="26"/>
        </w:rPr>
        <w:t>Tổ</w:t>
      </w:r>
      <w:proofErr w:type="spellEnd"/>
      <w:r w:rsidR="0FB516DA" w:rsidRPr="0FB516DA">
        <w:rPr>
          <w:sz w:val="26"/>
          <w:szCs w:val="26"/>
        </w:rPr>
        <w:t xml:space="preserve"> </w:t>
      </w:r>
      <w:proofErr w:type="spellStart"/>
      <w:r w:rsidR="0FB516DA" w:rsidRPr="0FB516DA">
        <w:rPr>
          <w:sz w:val="26"/>
          <w:szCs w:val="26"/>
        </w:rPr>
        <w:t>chức</w:t>
      </w:r>
      <w:proofErr w:type="spellEnd"/>
      <w:r w:rsidR="0FB516DA" w:rsidRPr="0FB516DA">
        <w:rPr>
          <w:sz w:val="26"/>
          <w:szCs w:val="26"/>
        </w:rPr>
        <w:t xml:space="preserve"> </w:t>
      </w:r>
      <w:proofErr w:type="spellStart"/>
      <w:r w:rsidR="0FB516DA" w:rsidRPr="0FB516DA">
        <w:rPr>
          <w:sz w:val="26"/>
          <w:szCs w:val="26"/>
        </w:rPr>
        <w:t>tốt</w:t>
      </w:r>
      <w:proofErr w:type="spellEnd"/>
      <w:r w:rsidR="0FB516DA" w:rsidRPr="0FB516DA">
        <w:rPr>
          <w:sz w:val="26"/>
          <w:szCs w:val="26"/>
        </w:rPr>
        <w:t xml:space="preserve"> </w:t>
      </w:r>
      <w:proofErr w:type="spellStart"/>
      <w:r w:rsidR="0FB516DA" w:rsidRPr="0FB516DA">
        <w:rPr>
          <w:sz w:val="26"/>
          <w:szCs w:val="26"/>
        </w:rPr>
        <w:t>và</w:t>
      </w:r>
      <w:proofErr w:type="spellEnd"/>
      <w:r w:rsidR="0FB516DA" w:rsidRPr="0FB516DA">
        <w:rPr>
          <w:sz w:val="26"/>
          <w:szCs w:val="26"/>
        </w:rPr>
        <w:t xml:space="preserve"> </w:t>
      </w:r>
      <w:proofErr w:type="spellStart"/>
      <w:r w:rsidR="0FB516DA" w:rsidRPr="0FB516DA">
        <w:rPr>
          <w:sz w:val="26"/>
          <w:szCs w:val="26"/>
        </w:rPr>
        <w:t>động</w:t>
      </w:r>
      <w:proofErr w:type="spellEnd"/>
      <w:r w:rsidR="0FB516DA" w:rsidRPr="0FB516DA">
        <w:rPr>
          <w:sz w:val="26"/>
          <w:szCs w:val="26"/>
        </w:rPr>
        <w:t xml:space="preserve"> </w:t>
      </w:r>
      <w:proofErr w:type="spellStart"/>
      <w:r w:rsidR="0FB516DA" w:rsidRPr="0FB516DA">
        <w:rPr>
          <w:sz w:val="26"/>
          <w:szCs w:val="26"/>
        </w:rPr>
        <w:t>viên</w:t>
      </w:r>
      <w:proofErr w:type="spellEnd"/>
      <w:r w:rsidR="0FB516DA" w:rsidRPr="0FB516DA">
        <w:rPr>
          <w:sz w:val="26"/>
          <w:szCs w:val="26"/>
        </w:rPr>
        <w:t xml:space="preserve"> </w:t>
      </w:r>
      <w:proofErr w:type="spellStart"/>
      <w:r w:rsidR="0FB516DA" w:rsidRPr="0FB516DA">
        <w:rPr>
          <w:sz w:val="26"/>
          <w:szCs w:val="26"/>
        </w:rPr>
        <w:t>giáo</w:t>
      </w:r>
      <w:proofErr w:type="spellEnd"/>
      <w:r w:rsidR="0FB516DA" w:rsidRPr="0FB516DA">
        <w:rPr>
          <w:sz w:val="26"/>
          <w:szCs w:val="26"/>
        </w:rPr>
        <w:t xml:space="preserve"> </w:t>
      </w:r>
      <w:proofErr w:type="spellStart"/>
      <w:r w:rsidR="0FB516DA" w:rsidRPr="0FB516DA">
        <w:rPr>
          <w:sz w:val="26"/>
          <w:szCs w:val="26"/>
        </w:rPr>
        <w:t>viên</w:t>
      </w:r>
      <w:proofErr w:type="spellEnd"/>
      <w:r w:rsidR="0FB516DA" w:rsidRPr="0FB516DA">
        <w:rPr>
          <w:sz w:val="26"/>
          <w:szCs w:val="26"/>
        </w:rPr>
        <w:t xml:space="preserve"> </w:t>
      </w:r>
      <w:proofErr w:type="spellStart"/>
      <w:r w:rsidR="0FB516DA" w:rsidRPr="0FB516DA">
        <w:rPr>
          <w:sz w:val="26"/>
          <w:szCs w:val="26"/>
        </w:rPr>
        <w:t>tham</w:t>
      </w:r>
      <w:proofErr w:type="spellEnd"/>
      <w:r w:rsidR="0FB516DA" w:rsidRPr="0FB516DA">
        <w:rPr>
          <w:sz w:val="26"/>
          <w:szCs w:val="26"/>
        </w:rPr>
        <w:t xml:space="preserve"> </w:t>
      </w:r>
      <w:proofErr w:type="spellStart"/>
      <w:r w:rsidR="0FB516DA" w:rsidRPr="0FB516DA">
        <w:rPr>
          <w:sz w:val="26"/>
          <w:szCs w:val="26"/>
        </w:rPr>
        <w:t>gia</w:t>
      </w:r>
      <w:proofErr w:type="spellEnd"/>
      <w:r w:rsidR="0FB516DA" w:rsidRPr="0FB516DA">
        <w:rPr>
          <w:sz w:val="26"/>
          <w:szCs w:val="26"/>
        </w:rPr>
        <w:t xml:space="preserve"> </w:t>
      </w:r>
      <w:proofErr w:type="spellStart"/>
      <w:r w:rsidR="00E7711B">
        <w:rPr>
          <w:sz w:val="26"/>
          <w:szCs w:val="26"/>
        </w:rPr>
        <w:t>các</w:t>
      </w:r>
      <w:proofErr w:type="spellEnd"/>
      <w:r w:rsidR="00E7711B">
        <w:rPr>
          <w:sz w:val="26"/>
          <w:szCs w:val="26"/>
          <w:lang w:val="vi-VN"/>
        </w:rPr>
        <w:t xml:space="preserve"> c</w:t>
      </w:r>
      <w:proofErr w:type="spellStart"/>
      <w:r w:rsidR="0FB516DA" w:rsidRPr="0FB516DA">
        <w:rPr>
          <w:sz w:val="26"/>
          <w:szCs w:val="26"/>
        </w:rPr>
        <w:t>uộc</w:t>
      </w:r>
      <w:proofErr w:type="spellEnd"/>
      <w:r w:rsidR="0FB516DA" w:rsidRPr="0FB516DA">
        <w:rPr>
          <w:sz w:val="26"/>
          <w:szCs w:val="26"/>
        </w:rPr>
        <w:t xml:space="preserve"> </w:t>
      </w:r>
      <w:proofErr w:type="spellStart"/>
      <w:r w:rsidR="0FB516DA" w:rsidRPr="0FB516DA">
        <w:rPr>
          <w:sz w:val="26"/>
          <w:szCs w:val="26"/>
        </w:rPr>
        <w:t>thi</w:t>
      </w:r>
      <w:proofErr w:type="spellEnd"/>
      <w:r w:rsidR="0FB516DA" w:rsidRPr="0FB516DA">
        <w:rPr>
          <w:sz w:val="26"/>
          <w:szCs w:val="26"/>
        </w:rPr>
        <w:t xml:space="preserve"> </w:t>
      </w:r>
      <w:proofErr w:type="spellStart"/>
      <w:r w:rsidR="00E7711B">
        <w:rPr>
          <w:sz w:val="26"/>
          <w:szCs w:val="26"/>
        </w:rPr>
        <w:t>chuyên</w:t>
      </w:r>
      <w:proofErr w:type="spellEnd"/>
      <w:r w:rsidR="00E7711B">
        <w:rPr>
          <w:sz w:val="26"/>
          <w:szCs w:val="26"/>
          <w:lang w:val="vi-VN"/>
        </w:rPr>
        <w:t xml:space="preserve"> môn</w:t>
      </w:r>
      <w:r w:rsidR="0FB516DA" w:rsidRPr="0FB516DA">
        <w:rPr>
          <w:sz w:val="26"/>
          <w:szCs w:val="26"/>
        </w:rPr>
        <w:t xml:space="preserve"> </w:t>
      </w:r>
      <w:proofErr w:type="spellStart"/>
      <w:r w:rsidR="0FB516DA" w:rsidRPr="0FB516DA">
        <w:rPr>
          <w:sz w:val="26"/>
          <w:szCs w:val="26"/>
        </w:rPr>
        <w:t>dành</w:t>
      </w:r>
      <w:proofErr w:type="spellEnd"/>
      <w:r w:rsidR="0FB516DA" w:rsidRPr="0FB516DA">
        <w:rPr>
          <w:sz w:val="26"/>
          <w:szCs w:val="26"/>
        </w:rPr>
        <w:t xml:space="preserve"> </w:t>
      </w:r>
      <w:proofErr w:type="spellStart"/>
      <w:r w:rsidR="0FB516DA" w:rsidRPr="0FB516DA">
        <w:rPr>
          <w:sz w:val="26"/>
          <w:szCs w:val="26"/>
        </w:rPr>
        <w:t>cho</w:t>
      </w:r>
      <w:proofErr w:type="spellEnd"/>
      <w:r w:rsidR="0FB516DA" w:rsidRPr="0FB516DA">
        <w:rPr>
          <w:sz w:val="26"/>
          <w:szCs w:val="26"/>
        </w:rPr>
        <w:t xml:space="preserve"> </w:t>
      </w:r>
      <w:proofErr w:type="spellStart"/>
      <w:r w:rsidR="0FB516DA" w:rsidRPr="0FB516DA">
        <w:rPr>
          <w:sz w:val="26"/>
          <w:szCs w:val="26"/>
        </w:rPr>
        <w:t>giáo</w:t>
      </w:r>
      <w:proofErr w:type="spellEnd"/>
      <w:r w:rsidR="0FB516DA" w:rsidRPr="0FB516DA">
        <w:rPr>
          <w:sz w:val="26"/>
          <w:szCs w:val="26"/>
        </w:rPr>
        <w:t xml:space="preserve"> </w:t>
      </w:r>
      <w:proofErr w:type="spellStart"/>
      <w:r w:rsidR="0FB516DA" w:rsidRPr="0FB516DA">
        <w:rPr>
          <w:sz w:val="26"/>
          <w:szCs w:val="26"/>
        </w:rPr>
        <w:t>viên</w:t>
      </w:r>
      <w:proofErr w:type="spellEnd"/>
      <w:r w:rsidR="0FB516DA" w:rsidRPr="0FB516DA">
        <w:rPr>
          <w:sz w:val="26"/>
          <w:szCs w:val="26"/>
        </w:rPr>
        <w:t xml:space="preserve"> </w:t>
      </w:r>
      <w:proofErr w:type="spellStart"/>
      <w:r w:rsidR="0FB516DA" w:rsidRPr="0FB516DA">
        <w:rPr>
          <w:sz w:val="26"/>
          <w:szCs w:val="26"/>
        </w:rPr>
        <w:t>trung</w:t>
      </w:r>
      <w:proofErr w:type="spellEnd"/>
      <w:r w:rsidR="0FB516DA" w:rsidRPr="0FB516DA">
        <w:rPr>
          <w:sz w:val="26"/>
          <w:szCs w:val="26"/>
        </w:rPr>
        <w:t xml:space="preserve"> </w:t>
      </w:r>
      <w:proofErr w:type="spellStart"/>
      <w:r w:rsidR="0FB516DA" w:rsidRPr="0FB516DA">
        <w:rPr>
          <w:sz w:val="26"/>
          <w:szCs w:val="26"/>
        </w:rPr>
        <w:t>học</w:t>
      </w:r>
      <w:proofErr w:type="spellEnd"/>
      <w:r w:rsidR="0FB516DA" w:rsidRPr="0FB516DA">
        <w:rPr>
          <w:sz w:val="26"/>
          <w:szCs w:val="26"/>
        </w:rPr>
        <w:t xml:space="preserve">. </w:t>
      </w:r>
    </w:p>
    <w:p w14:paraId="187D7EDD"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w:t>
      </w:r>
    </w:p>
    <w:p w14:paraId="187D7EDE"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cần</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rà</w:t>
      </w:r>
      <w:proofErr w:type="spellEnd"/>
      <w:r w:rsidRPr="0FB516DA">
        <w:rPr>
          <w:sz w:val="26"/>
          <w:szCs w:val="26"/>
        </w:rPr>
        <w:t xml:space="preserve"> </w:t>
      </w:r>
      <w:proofErr w:type="spellStart"/>
      <w:r w:rsidRPr="0FB516DA">
        <w:rPr>
          <w:sz w:val="26"/>
          <w:szCs w:val="26"/>
        </w:rPr>
        <w:t>soát</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bố</w:t>
      </w:r>
      <w:proofErr w:type="spellEnd"/>
      <w:r w:rsidRPr="0FB516DA">
        <w:rPr>
          <w:sz w:val="26"/>
          <w:szCs w:val="26"/>
        </w:rPr>
        <w:t xml:space="preserve"> </w:t>
      </w:r>
      <w:proofErr w:type="spellStart"/>
      <w:r w:rsidRPr="0FB516DA">
        <w:rPr>
          <w:sz w:val="26"/>
          <w:szCs w:val="26"/>
        </w:rPr>
        <w:t>trí</w:t>
      </w:r>
      <w:proofErr w:type="spellEnd"/>
      <w:r w:rsidRPr="0FB516DA">
        <w:rPr>
          <w:sz w:val="26"/>
          <w:szCs w:val="26"/>
        </w:rPr>
        <w:t xml:space="preserve"> </w:t>
      </w:r>
      <w:proofErr w:type="spellStart"/>
      <w:r w:rsidRPr="0FB516DA">
        <w:rPr>
          <w:sz w:val="26"/>
          <w:szCs w:val="26"/>
        </w:rPr>
        <w:t>sắp</w:t>
      </w:r>
      <w:proofErr w:type="spellEnd"/>
      <w:r w:rsidRPr="0FB516DA">
        <w:rPr>
          <w:sz w:val="26"/>
          <w:szCs w:val="26"/>
        </w:rPr>
        <w:t xml:space="preserve"> </w:t>
      </w:r>
      <w:proofErr w:type="spellStart"/>
      <w:r w:rsidRPr="0FB516DA">
        <w:rPr>
          <w:sz w:val="26"/>
          <w:szCs w:val="26"/>
        </w:rPr>
        <w:t>xếp</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cân</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cấu</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nhân</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w:t>
      </w:r>
    </w:p>
    <w:p w14:paraId="187D7EDF"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nhằm</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chỉnh</w:t>
      </w:r>
      <w:proofErr w:type="spellEnd"/>
      <w:r w:rsidRPr="0FB516DA">
        <w:rPr>
          <w:sz w:val="26"/>
          <w:szCs w:val="26"/>
        </w:rPr>
        <w:t xml:space="preserve"> </w:t>
      </w:r>
      <w:proofErr w:type="spellStart"/>
      <w:r w:rsidRPr="0FB516DA">
        <w:rPr>
          <w:sz w:val="26"/>
          <w:szCs w:val="26"/>
        </w:rPr>
        <w:t>những</w:t>
      </w:r>
      <w:proofErr w:type="spellEnd"/>
      <w:r w:rsidRPr="0FB516DA">
        <w:rPr>
          <w:sz w:val="26"/>
          <w:szCs w:val="26"/>
        </w:rPr>
        <w:t xml:space="preserve"> </w:t>
      </w:r>
      <w:proofErr w:type="spellStart"/>
      <w:r w:rsidRPr="0FB516DA">
        <w:rPr>
          <w:sz w:val="26"/>
          <w:szCs w:val="26"/>
        </w:rPr>
        <w:t>sai</w:t>
      </w:r>
      <w:proofErr w:type="spellEnd"/>
      <w:r w:rsidRPr="0FB516DA">
        <w:rPr>
          <w:sz w:val="26"/>
          <w:szCs w:val="26"/>
        </w:rPr>
        <w:t xml:space="preserve"> </w:t>
      </w:r>
      <w:proofErr w:type="spellStart"/>
      <w:r w:rsidRPr="0FB516DA">
        <w:rPr>
          <w:sz w:val="26"/>
          <w:szCs w:val="26"/>
        </w:rPr>
        <w:t>sót</w:t>
      </w:r>
      <w:proofErr w:type="spellEnd"/>
      <w:r w:rsidRPr="0FB516DA">
        <w:rPr>
          <w:sz w:val="26"/>
          <w:szCs w:val="26"/>
        </w:rPr>
        <w:t xml:space="preserve">, </w:t>
      </w:r>
      <w:proofErr w:type="spellStart"/>
      <w:r w:rsidRPr="0FB516DA">
        <w:rPr>
          <w:sz w:val="26"/>
          <w:szCs w:val="26"/>
        </w:rPr>
        <w:t>lệch</w:t>
      </w:r>
      <w:proofErr w:type="spellEnd"/>
      <w:r w:rsidRPr="0FB516DA">
        <w:rPr>
          <w:sz w:val="26"/>
          <w:szCs w:val="26"/>
        </w:rPr>
        <w:t xml:space="preserve"> </w:t>
      </w:r>
      <w:proofErr w:type="spellStart"/>
      <w:r w:rsidRPr="0FB516DA">
        <w:rPr>
          <w:sz w:val="26"/>
          <w:szCs w:val="26"/>
        </w:rPr>
        <w:t>lạc</w:t>
      </w:r>
      <w:proofErr w:type="spellEnd"/>
      <w:r w:rsidRPr="0FB516DA">
        <w:rPr>
          <w:sz w:val="26"/>
          <w:szCs w:val="26"/>
        </w:rPr>
        <w:t xml:space="preserve">; </w:t>
      </w:r>
      <w:proofErr w:type="spellStart"/>
      <w:r w:rsidRPr="0FB516DA">
        <w:rPr>
          <w:sz w:val="26"/>
          <w:szCs w:val="26"/>
        </w:rPr>
        <w:t>biến</w:t>
      </w:r>
      <w:proofErr w:type="spellEnd"/>
      <w:r w:rsidRPr="0FB516DA">
        <w:rPr>
          <w:sz w:val="26"/>
          <w:szCs w:val="26"/>
        </w:rPr>
        <w:t xml:space="preserve"> </w:t>
      </w:r>
      <w:proofErr w:type="spellStart"/>
      <w:r w:rsidRPr="0FB516DA">
        <w:rPr>
          <w:sz w:val="26"/>
          <w:szCs w:val="26"/>
        </w:rPr>
        <w:t>quá</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thành</w:t>
      </w:r>
      <w:proofErr w:type="spellEnd"/>
      <w:r w:rsidRPr="0FB516DA">
        <w:rPr>
          <w:sz w:val="26"/>
          <w:szCs w:val="26"/>
        </w:rPr>
        <w:t xml:space="preserve"> </w:t>
      </w:r>
      <w:proofErr w:type="spellStart"/>
      <w:r w:rsidRPr="0FB516DA">
        <w:rPr>
          <w:sz w:val="26"/>
          <w:szCs w:val="26"/>
        </w:rPr>
        <w:t>quá</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giảng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mình</w:t>
      </w:r>
      <w:proofErr w:type="spellEnd"/>
      <w:r w:rsidRPr="0FB516DA">
        <w:rPr>
          <w:sz w:val="26"/>
          <w:szCs w:val="26"/>
        </w:rPr>
        <w:t>.</w:t>
      </w:r>
    </w:p>
    <w:p w14:paraId="187D7EE0"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THPT,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nhiều</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GDĐT </w:t>
      </w:r>
      <w:proofErr w:type="spellStart"/>
      <w:r w:rsidRPr="0FB516DA">
        <w:rPr>
          <w:sz w:val="26"/>
          <w:szCs w:val="26"/>
        </w:rPr>
        <w:t>quan</w:t>
      </w:r>
      <w:proofErr w:type="spellEnd"/>
      <w:r w:rsidRPr="0FB516DA">
        <w:rPr>
          <w:sz w:val="26"/>
          <w:szCs w:val="26"/>
        </w:rPr>
        <w:t xml:space="preserve"> </w:t>
      </w:r>
      <w:proofErr w:type="spellStart"/>
      <w:r w:rsidRPr="0FB516DA">
        <w:rPr>
          <w:sz w:val="26"/>
          <w:szCs w:val="26"/>
        </w:rPr>
        <w:t>tâm</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chấn</w:t>
      </w:r>
      <w:proofErr w:type="spellEnd"/>
      <w:r w:rsidRPr="0FB516DA">
        <w:rPr>
          <w:sz w:val="26"/>
          <w:szCs w:val="26"/>
        </w:rPr>
        <w:t xml:space="preserve"> </w:t>
      </w:r>
      <w:proofErr w:type="spellStart"/>
      <w:r w:rsidRPr="0FB516DA">
        <w:rPr>
          <w:sz w:val="26"/>
          <w:szCs w:val="26"/>
        </w:rPr>
        <w:t>chỉnh</w:t>
      </w:r>
      <w:proofErr w:type="spellEnd"/>
      <w:r w:rsidRPr="0FB516DA">
        <w:rPr>
          <w:sz w:val="26"/>
          <w:szCs w:val="26"/>
        </w:rPr>
        <w:t xml:space="preserve"> </w:t>
      </w:r>
      <w:proofErr w:type="spellStart"/>
      <w:r w:rsidRPr="0FB516DA">
        <w:rPr>
          <w:sz w:val="26"/>
          <w:szCs w:val="26"/>
        </w:rPr>
        <w:t>khắc</w:t>
      </w:r>
      <w:proofErr w:type="spellEnd"/>
      <w:r w:rsidRPr="0FB516DA">
        <w:rPr>
          <w:sz w:val="26"/>
          <w:szCs w:val="26"/>
        </w:rPr>
        <w:t xml:space="preserve"> </w:t>
      </w:r>
      <w:proofErr w:type="spellStart"/>
      <w:r w:rsidRPr="0FB516DA">
        <w:rPr>
          <w:sz w:val="26"/>
          <w:szCs w:val="26"/>
        </w:rPr>
        <w:t>phục</w:t>
      </w:r>
      <w:proofErr w:type="spellEnd"/>
      <w:r w:rsidRPr="0FB516DA">
        <w:rPr>
          <w:sz w:val="26"/>
          <w:szCs w:val="26"/>
        </w:rPr>
        <w:t xml:space="preserve"> </w:t>
      </w:r>
      <w:proofErr w:type="spellStart"/>
      <w:r w:rsidRPr="0FB516DA">
        <w:rPr>
          <w:sz w:val="26"/>
          <w:szCs w:val="26"/>
        </w:rPr>
        <w:t>những</w:t>
      </w:r>
      <w:proofErr w:type="spellEnd"/>
      <w:r w:rsidRPr="0FB516DA">
        <w:rPr>
          <w:sz w:val="26"/>
          <w:szCs w:val="26"/>
        </w:rPr>
        <w:t xml:space="preserve"> </w:t>
      </w:r>
      <w:proofErr w:type="spellStart"/>
      <w:r w:rsidRPr="0FB516DA">
        <w:rPr>
          <w:sz w:val="26"/>
          <w:szCs w:val="26"/>
        </w:rPr>
        <w:t>hạn</w:t>
      </w:r>
      <w:proofErr w:type="spellEnd"/>
      <w:r w:rsidRPr="0FB516DA">
        <w:rPr>
          <w:sz w:val="26"/>
          <w:szCs w:val="26"/>
        </w:rPr>
        <w:t xml:space="preserve"> </w:t>
      </w:r>
      <w:proofErr w:type="spellStart"/>
      <w:r w:rsidRPr="0FB516DA">
        <w:rPr>
          <w:sz w:val="26"/>
          <w:szCs w:val="26"/>
        </w:rPr>
        <w:t>chế</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đủ</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ngũ</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hữu</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lập</w:t>
      </w:r>
      <w:proofErr w:type="spellEnd"/>
      <w:r w:rsidRPr="0FB516DA">
        <w:rPr>
          <w:sz w:val="26"/>
          <w:szCs w:val="26"/>
        </w:rPr>
        <w:t xml:space="preserve">; </w:t>
      </w:r>
      <w:proofErr w:type="spellStart"/>
      <w:r w:rsidRPr="0FB516DA">
        <w:rPr>
          <w:sz w:val="26"/>
          <w:szCs w:val="26"/>
        </w:rPr>
        <w:t>từng</w:t>
      </w:r>
      <w:proofErr w:type="spellEnd"/>
      <w:r w:rsidRPr="0FB516DA">
        <w:rPr>
          <w:sz w:val="26"/>
          <w:szCs w:val="26"/>
        </w:rPr>
        <w:t xml:space="preserve"> </w:t>
      </w:r>
      <w:proofErr w:type="spellStart"/>
      <w:r w:rsidRPr="0FB516DA">
        <w:rPr>
          <w:sz w:val="26"/>
          <w:szCs w:val="26"/>
        </w:rPr>
        <w:t>bước</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huy</w:t>
      </w:r>
      <w:proofErr w:type="spellEnd"/>
      <w:r w:rsidRPr="0FB516DA">
        <w:rPr>
          <w:sz w:val="26"/>
          <w:szCs w:val="26"/>
        </w:rPr>
        <w:t xml:space="preserve"> </w:t>
      </w:r>
      <w:proofErr w:type="spellStart"/>
      <w:r w:rsidRPr="0FB516DA">
        <w:rPr>
          <w:sz w:val="26"/>
          <w:szCs w:val="26"/>
        </w:rPr>
        <w:t>tính</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sáng</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áp</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mô</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tiên</w:t>
      </w:r>
      <w:proofErr w:type="spellEnd"/>
      <w:r w:rsidRPr="0FB516DA">
        <w:rPr>
          <w:sz w:val="26"/>
          <w:szCs w:val="26"/>
        </w:rPr>
        <w:t xml:space="preserve"> </w:t>
      </w:r>
      <w:proofErr w:type="spellStart"/>
      <w:r w:rsidRPr="0FB516DA">
        <w:rPr>
          <w:sz w:val="26"/>
          <w:szCs w:val="26"/>
        </w:rPr>
        <w:t>tiến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loại</w:t>
      </w:r>
      <w:proofErr w:type="spellEnd"/>
      <w:r w:rsidRPr="0FB516DA">
        <w:rPr>
          <w:sz w:val="26"/>
          <w:szCs w:val="26"/>
        </w:rPr>
        <w:t xml:space="preserve"> </w:t>
      </w:r>
      <w:proofErr w:type="spellStart"/>
      <w:r w:rsidRPr="0FB516DA">
        <w:rPr>
          <w:sz w:val="26"/>
          <w:szCs w:val="26"/>
        </w:rPr>
        <w:t>hình</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này</w:t>
      </w:r>
      <w:proofErr w:type="spellEnd"/>
      <w:r w:rsidRPr="0FB516DA">
        <w:rPr>
          <w:sz w:val="26"/>
          <w:szCs w:val="26"/>
        </w:rPr>
        <w:t xml:space="preserve">. </w:t>
      </w:r>
    </w:p>
    <w:p w14:paraId="4146ABBA" w14:textId="49871021" w:rsidR="00DE3982" w:rsidRPr="00E93068" w:rsidRDefault="0FB516DA" w:rsidP="0FB516DA">
      <w:pPr>
        <w:spacing w:before="120"/>
        <w:ind w:firstLine="720"/>
        <w:jc w:val="both"/>
        <w:rPr>
          <w:sz w:val="26"/>
          <w:szCs w:val="26"/>
        </w:rPr>
      </w:pPr>
      <w:r w:rsidRPr="0FB516DA">
        <w:rPr>
          <w:sz w:val="26"/>
          <w:szCs w:val="26"/>
        </w:rPr>
        <w:lastRenderedPageBreak/>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nghiên</w:t>
      </w:r>
      <w:proofErr w:type="spellEnd"/>
      <w:r w:rsidRPr="0FB516DA">
        <w:rPr>
          <w:sz w:val="26"/>
          <w:szCs w:val="26"/>
        </w:rPr>
        <w:t xml:space="preserve"> </w:t>
      </w:r>
      <w:proofErr w:type="spellStart"/>
      <w:r w:rsidRPr="0FB516DA">
        <w:rPr>
          <w:sz w:val="26"/>
          <w:szCs w:val="26"/>
        </w:rPr>
        <w:t>cứu</w:t>
      </w:r>
      <w:proofErr w:type="spellEnd"/>
      <w:r w:rsidRPr="0FB516DA">
        <w:rPr>
          <w:sz w:val="26"/>
          <w:szCs w:val="26"/>
        </w:rPr>
        <w:t xml:space="preserve"> khoa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nghiên</w:t>
      </w:r>
      <w:proofErr w:type="spellEnd"/>
      <w:r w:rsidRPr="0FB516DA">
        <w:rPr>
          <w:sz w:val="26"/>
          <w:szCs w:val="26"/>
        </w:rPr>
        <w:t xml:space="preserve"> </w:t>
      </w:r>
      <w:proofErr w:type="spellStart"/>
      <w:r w:rsidRPr="0FB516DA">
        <w:rPr>
          <w:sz w:val="26"/>
          <w:szCs w:val="26"/>
        </w:rPr>
        <w:t>cứu</w:t>
      </w:r>
      <w:proofErr w:type="spellEnd"/>
      <w:r w:rsidRPr="0FB516DA">
        <w:rPr>
          <w:sz w:val="26"/>
          <w:szCs w:val="26"/>
        </w:rPr>
        <w:t xml:space="preserve"> khoa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phụ</w:t>
      </w:r>
      <w:proofErr w:type="spellEnd"/>
      <w:r w:rsidRPr="0FB516DA">
        <w:rPr>
          <w:sz w:val="26"/>
          <w:szCs w:val="26"/>
        </w:rPr>
        <w:t xml:space="preserve"> </w:t>
      </w:r>
      <w:proofErr w:type="spellStart"/>
      <w:r w:rsidRPr="0FB516DA">
        <w:rPr>
          <w:sz w:val="26"/>
          <w:szCs w:val="26"/>
        </w:rPr>
        <w:t>trách</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Đoàn</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vấn</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w:t>
      </w:r>
    </w:p>
    <w:p w14:paraId="187D7EE2" w14:textId="10C211FF"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thường</w:t>
      </w:r>
      <w:proofErr w:type="spellEnd"/>
      <w:r w:rsidRPr="0FB516DA">
        <w:rPr>
          <w:sz w:val="26"/>
          <w:szCs w:val="26"/>
        </w:rPr>
        <w:t xml:space="preserve"> </w:t>
      </w:r>
      <w:proofErr w:type="spellStart"/>
      <w:r w:rsidRPr="0FB516DA">
        <w:rPr>
          <w:sz w:val="26"/>
          <w:szCs w:val="26"/>
        </w:rPr>
        <w:t>xuyên</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phù</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từng</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tượng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00C55C58">
        <w:rPr>
          <w:sz w:val="26"/>
          <w:szCs w:val="26"/>
        </w:rPr>
        <w:t>hướng</w:t>
      </w:r>
      <w:proofErr w:type="spellEnd"/>
      <w:r w:rsidR="00C55C58">
        <w:rPr>
          <w:sz w:val="26"/>
          <w:szCs w:val="26"/>
        </w:rPr>
        <w:t xml:space="preserve"> </w:t>
      </w:r>
      <w:proofErr w:type="spellStart"/>
      <w:r w:rsidR="00C55C58">
        <w:rPr>
          <w:sz w:val="26"/>
          <w:szCs w:val="26"/>
        </w:rPr>
        <w:t>dẫn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GDĐT.</w:t>
      </w:r>
    </w:p>
    <w:p w14:paraId="187D7EE3"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thường</w:t>
      </w:r>
      <w:proofErr w:type="spellEnd"/>
      <w:r w:rsidRPr="0FB516DA">
        <w:rPr>
          <w:sz w:val="26"/>
          <w:szCs w:val="26"/>
        </w:rPr>
        <w:t xml:space="preserve"> </w:t>
      </w:r>
      <w:proofErr w:type="spellStart"/>
      <w:r w:rsidRPr="0FB516DA">
        <w:rPr>
          <w:sz w:val="26"/>
          <w:szCs w:val="26"/>
        </w:rPr>
        <w:t>xuyên</w:t>
      </w:r>
      <w:proofErr w:type="spellEnd"/>
      <w:r w:rsidRPr="0FB516DA">
        <w:rPr>
          <w:sz w:val="26"/>
          <w:szCs w:val="26"/>
        </w:rPr>
        <w:t xml:space="preserve"> </w:t>
      </w:r>
      <w:proofErr w:type="spellStart"/>
      <w:r w:rsidRPr="0FB516DA">
        <w:rPr>
          <w:sz w:val="26"/>
          <w:szCs w:val="26"/>
        </w:rPr>
        <w:t>chính</w:t>
      </w:r>
      <w:proofErr w:type="spellEnd"/>
      <w:r w:rsidRPr="0FB516DA">
        <w:rPr>
          <w:sz w:val="26"/>
          <w:szCs w:val="26"/>
        </w:rPr>
        <w:t xml:space="preserve"> </w:t>
      </w:r>
      <w:proofErr w:type="spellStart"/>
      <w:r w:rsidRPr="0FB516DA">
        <w:rPr>
          <w:sz w:val="26"/>
          <w:szCs w:val="26"/>
        </w:rPr>
        <w:t>xác</w:t>
      </w:r>
      <w:proofErr w:type="spellEnd"/>
      <w:r w:rsidRPr="0FB516DA">
        <w:rPr>
          <w:sz w:val="26"/>
          <w:szCs w:val="26"/>
        </w:rPr>
        <w:t xml:space="preserve"> </w:t>
      </w:r>
      <w:proofErr w:type="spellStart"/>
      <w:r w:rsidRPr="0FB516DA">
        <w:rPr>
          <w:sz w:val="26"/>
          <w:szCs w:val="26"/>
        </w:rPr>
        <w:t>dựa</w:t>
      </w:r>
      <w:proofErr w:type="spellEnd"/>
      <w:r w:rsidRPr="0FB516DA">
        <w:rPr>
          <w:sz w:val="26"/>
          <w:szCs w:val="26"/>
        </w:rPr>
        <w:t xml:space="preserve"> </w:t>
      </w:r>
      <w:proofErr w:type="spellStart"/>
      <w:r w:rsidRPr="0FB516DA">
        <w:rPr>
          <w:sz w:val="26"/>
          <w:szCs w:val="26"/>
        </w:rPr>
        <w:t>vào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căn</w:t>
      </w:r>
      <w:proofErr w:type="spellEnd"/>
      <w:r w:rsidRPr="0FB516DA">
        <w:rPr>
          <w:sz w:val="26"/>
          <w:szCs w:val="26"/>
        </w:rPr>
        <w:t xml:space="preserve"> </w:t>
      </w:r>
      <w:proofErr w:type="spellStart"/>
      <w:r w:rsidRPr="0FB516DA">
        <w:rPr>
          <w:sz w:val="26"/>
          <w:szCs w:val="26"/>
        </w:rPr>
        <w:t>cứ</w:t>
      </w:r>
      <w:proofErr w:type="spellEnd"/>
      <w:r w:rsidRPr="0FB516DA">
        <w:rPr>
          <w:sz w:val="26"/>
          <w:szCs w:val="26"/>
        </w:rPr>
        <w:t xml:space="preserve">, </w:t>
      </w:r>
      <w:proofErr w:type="spellStart"/>
      <w:r w:rsidRPr="0FB516DA">
        <w:rPr>
          <w:sz w:val="26"/>
          <w:szCs w:val="26"/>
        </w:rPr>
        <w:t>minh</w:t>
      </w:r>
      <w:proofErr w:type="spellEnd"/>
      <w:r w:rsidRPr="0FB516DA">
        <w:rPr>
          <w:sz w:val="26"/>
          <w:szCs w:val="26"/>
        </w:rPr>
        <w:t xml:space="preserve"> </w:t>
      </w:r>
      <w:proofErr w:type="spellStart"/>
      <w:r w:rsidRPr="0FB516DA">
        <w:rPr>
          <w:sz w:val="26"/>
          <w:szCs w:val="26"/>
        </w:rPr>
        <w:t>chứng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giao</w:t>
      </w:r>
      <w:proofErr w:type="spellEnd"/>
      <w:r w:rsidRPr="0FB516DA">
        <w:rPr>
          <w:sz w:val="26"/>
          <w:szCs w:val="26"/>
        </w:rPr>
        <w:t>.</w:t>
      </w:r>
    </w:p>
    <w:p w14:paraId="187D7EE4" w14:textId="52D43BE6"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141/BGDĐT-</w:t>
      </w:r>
      <w:proofErr w:type="spellStart"/>
      <w:r w:rsidRPr="0FB516DA">
        <w:rPr>
          <w:sz w:val="26"/>
          <w:szCs w:val="26"/>
        </w:rPr>
        <w:t>GDTrH</w:t>
      </w:r>
      <w:proofErr w:type="spellEnd"/>
      <w:r w:rsidRPr="0FB516DA">
        <w:rPr>
          <w:sz w:val="26"/>
          <w:szCs w:val="26"/>
        </w:rPr>
        <w:t xml:space="preserve"> </w:t>
      </w:r>
      <w:proofErr w:type="spellStart"/>
      <w:r w:rsidRPr="0FB516DA">
        <w:rPr>
          <w:sz w:val="26"/>
          <w:szCs w:val="26"/>
        </w:rPr>
        <w:t>ngày</w:t>
      </w:r>
      <w:proofErr w:type="spellEnd"/>
      <w:r w:rsidRPr="0FB516DA">
        <w:rPr>
          <w:sz w:val="26"/>
          <w:szCs w:val="26"/>
        </w:rPr>
        <w:t xml:space="preserve"> 12 </w:t>
      </w:r>
      <w:proofErr w:type="spellStart"/>
      <w:r w:rsidRPr="0FB516DA">
        <w:rPr>
          <w:sz w:val="26"/>
          <w:szCs w:val="26"/>
        </w:rPr>
        <w:t>tháng</w:t>
      </w:r>
      <w:proofErr w:type="spellEnd"/>
      <w:r w:rsidRPr="0FB516DA">
        <w:rPr>
          <w:sz w:val="26"/>
          <w:szCs w:val="26"/>
        </w:rPr>
        <w:t xml:space="preserve"> 01 </w:t>
      </w:r>
      <w:proofErr w:type="spellStart"/>
      <w:r w:rsidRPr="0FB516DA">
        <w:rPr>
          <w:sz w:val="26"/>
          <w:szCs w:val="26"/>
        </w:rPr>
        <w:t>năm</w:t>
      </w:r>
      <w:proofErr w:type="spellEnd"/>
      <w:r w:rsidRPr="0FB516DA">
        <w:rPr>
          <w:sz w:val="26"/>
          <w:szCs w:val="26"/>
        </w:rPr>
        <w:t xml:space="preserve"> 2015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tiêu</w:t>
      </w:r>
      <w:proofErr w:type="spellEnd"/>
      <w:r w:rsidRPr="0FB516DA">
        <w:rPr>
          <w:sz w:val="26"/>
          <w:szCs w:val="26"/>
        </w:rPr>
        <w:t xml:space="preserve"> </w:t>
      </w:r>
      <w:proofErr w:type="spellStart"/>
      <w:r w:rsidRPr="0FB516DA">
        <w:rPr>
          <w:sz w:val="26"/>
          <w:szCs w:val="26"/>
        </w:rPr>
        <w:t>chí</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xếp</w:t>
      </w:r>
      <w:proofErr w:type="spellEnd"/>
      <w:r w:rsidRPr="0FB516DA">
        <w:rPr>
          <w:sz w:val="26"/>
          <w:szCs w:val="26"/>
        </w:rPr>
        <w:t xml:space="preserve"> </w:t>
      </w:r>
      <w:proofErr w:type="spellStart"/>
      <w:r w:rsidRPr="0FB516DA">
        <w:rPr>
          <w:sz w:val="26"/>
          <w:szCs w:val="26"/>
        </w:rPr>
        <w:t>loại</w:t>
      </w:r>
      <w:proofErr w:type="spellEnd"/>
      <w:r w:rsidRPr="0FB516DA">
        <w:rPr>
          <w:sz w:val="26"/>
          <w:szCs w:val="26"/>
        </w:rPr>
        <w:t xml:space="preserve"> </w:t>
      </w:r>
      <w:proofErr w:type="spellStart"/>
      <w:r w:rsidRPr="0FB516DA">
        <w:rPr>
          <w:sz w:val="26"/>
          <w:szCs w:val="26"/>
        </w:rPr>
        <w:t>giờ</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huy</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0009622C">
        <w:rPr>
          <w:sz w:val="26"/>
          <w:szCs w:val="26"/>
        </w:rPr>
        <w:t>chuyên</w:t>
      </w:r>
      <w:proofErr w:type="spellEnd"/>
      <w:r w:rsidR="0009622C">
        <w:rPr>
          <w:sz w:val="26"/>
          <w:szCs w:val="26"/>
          <w:lang w:val="vi-VN"/>
        </w:rPr>
        <w:t xml:space="preserve"> môn dành cho giáo viên</w:t>
      </w:r>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tổng</w:t>
      </w:r>
      <w:proofErr w:type="spellEnd"/>
      <w:r w:rsidRPr="0FB516DA">
        <w:rPr>
          <w:sz w:val="26"/>
          <w:szCs w:val="26"/>
        </w:rPr>
        <w:t xml:space="preserve"> </w:t>
      </w:r>
      <w:proofErr w:type="spellStart"/>
      <w:r w:rsidRPr="0FB516DA">
        <w:rPr>
          <w:sz w:val="26"/>
          <w:szCs w:val="26"/>
        </w:rPr>
        <w:t>phụ</w:t>
      </w:r>
      <w:proofErr w:type="spellEnd"/>
      <w:r w:rsidRPr="0FB516DA">
        <w:rPr>
          <w:sz w:val="26"/>
          <w:szCs w:val="26"/>
        </w:rPr>
        <w:t xml:space="preserve"> </w:t>
      </w:r>
      <w:proofErr w:type="spellStart"/>
      <w:r w:rsidRPr="0FB516DA">
        <w:rPr>
          <w:sz w:val="26"/>
          <w:szCs w:val="26"/>
        </w:rPr>
        <w:t>trách</w:t>
      </w:r>
      <w:proofErr w:type="spellEnd"/>
      <w:r w:rsidRPr="0FB516DA">
        <w:rPr>
          <w:sz w:val="26"/>
          <w:szCs w:val="26"/>
        </w:rPr>
        <w:t xml:space="preserve"> </w:t>
      </w:r>
      <w:proofErr w:type="spellStart"/>
      <w:r w:rsidRPr="0FB516DA">
        <w:rPr>
          <w:sz w:val="26"/>
          <w:szCs w:val="26"/>
        </w:rPr>
        <w:t>Đội</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0009622C">
        <w:rPr>
          <w:sz w:val="26"/>
          <w:szCs w:val="26"/>
        </w:rPr>
        <w:t>và</w:t>
      </w:r>
      <w:proofErr w:type="spellEnd"/>
      <w:r w:rsidR="0009622C">
        <w:rPr>
          <w:sz w:val="26"/>
          <w:szCs w:val="26"/>
          <w:lang w:val="vi-VN"/>
        </w:rPr>
        <w:t xml:space="preserve"> Sở </w:t>
      </w:r>
      <w:r w:rsidRPr="0FB516DA">
        <w:rPr>
          <w:sz w:val="26"/>
          <w:szCs w:val="26"/>
        </w:rPr>
        <w:t>GDĐT.</w:t>
      </w:r>
    </w:p>
    <w:p w14:paraId="187D7EE5" w14:textId="77777777" w:rsidR="00DE3982" w:rsidRPr="00E93068" w:rsidRDefault="0FB516DA" w:rsidP="0FB516DA">
      <w:pPr>
        <w:spacing w:before="120"/>
        <w:ind w:firstLine="720"/>
        <w:jc w:val="both"/>
        <w:outlineLvl w:val="0"/>
        <w:rPr>
          <w:b/>
          <w:bCs/>
          <w:sz w:val="26"/>
          <w:szCs w:val="26"/>
        </w:rPr>
      </w:pPr>
      <w:r w:rsidRPr="0FB516DA">
        <w:rPr>
          <w:b/>
          <w:bCs/>
          <w:sz w:val="26"/>
          <w:szCs w:val="26"/>
        </w:rPr>
        <w:t xml:space="preserve">4. </w:t>
      </w:r>
      <w:proofErr w:type="spellStart"/>
      <w:r w:rsidRPr="0FB516DA">
        <w:rPr>
          <w:b/>
          <w:bCs/>
          <w:i/>
          <w:iCs/>
          <w:sz w:val="26"/>
          <w:szCs w:val="26"/>
        </w:rPr>
        <w:t>Nhóm</w:t>
      </w:r>
      <w:proofErr w:type="spellEnd"/>
      <w:r w:rsidRPr="0FB516DA">
        <w:rPr>
          <w:b/>
          <w:bCs/>
          <w:i/>
          <w:iCs/>
          <w:sz w:val="26"/>
          <w:szCs w:val="26"/>
        </w:rPr>
        <w:t xml:space="preserve"> </w:t>
      </w:r>
      <w:proofErr w:type="spellStart"/>
      <w:r w:rsidRPr="0FB516DA">
        <w:rPr>
          <w:b/>
          <w:bCs/>
          <w:i/>
          <w:iCs/>
          <w:sz w:val="26"/>
          <w:szCs w:val="26"/>
        </w:rPr>
        <w:t>giải</w:t>
      </w:r>
      <w:proofErr w:type="spellEnd"/>
      <w:r w:rsidRPr="0FB516DA">
        <w:rPr>
          <w:b/>
          <w:bCs/>
          <w:i/>
          <w:iCs/>
          <w:sz w:val="26"/>
          <w:szCs w:val="26"/>
        </w:rPr>
        <w:t xml:space="preserve"> </w:t>
      </w:r>
      <w:proofErr w:type="spellStart"/>
      <w:r w:rsidRPr="0FB516DA">
        <w:rPr>
          <w:b/>
          <w:bCs/>
          <w:i/>
          <w:iCs/>
          <w:sz w:val="26"/>
          <w:szCs w:val="26"/>
        </w:rPr>
        <w:t>pháp</w:t>
      </w:r>
      <w:proofErr w:type="spellEnd"/>
      <w:r w:rsidRPr="0FB516DA">
        <w:rPr>
          <w:b/>
          <w:bCs/>
          <w:sz w:val="26"/>
          <w:szCs w:val="26"/>
        </w:rPr>
        <w:t xml:space="preserve"> </w:t>
      </w:r>
      <w:proofErr w:type="spellStart"/>
      <w:r w:rsidRPr="0FB516DA">
        <w:rPr>
          <w:b/>
          <w:bCs/>
          <w:sz w:val="26"/>
          <w:szCs w:val="26"/>
        </w:rPr>
        <w:t>Phát</w:t>
      </w:r>
      <w:proofErr w:type="spellEnd"/>
      <w:r w:rsidRPr="0FB516DA">
        <w:rPr>
          <w:b/>
          <w:bCs/>
          <w:sz w:val="26"/>
          <w:szCs w:val="26"/>
        </w:rPr>
        <w:t xml:space="preserve"> </w:t>
      </w:r>
      <w:proofErr w:type="spellStart"/>
      <w:r w:rsidRPr="0FB516DA">
        <w:rPr>
          <w:b/>
          <w:bCs/>
          <w:sz w:val="26"/>
          <w:szCs w:val="26"/>
        </w:rPr>
        <w:t>triển</w:t>
      </w:r>
      <w:proofErr w:type="spellEnd"/>
      <w:r w:rsidRPr="0FB516DA">
        <w:rPr>
          <w:b/>
          <w:bCs/>
          <w:sz w:val="26"/>
          <w:szCs w:val="26"/>
        </w:rPr>
        <w:t xml:space="preserve"> </w:t>
      </w:r>
      <w:proofErr w:type="spellStart"/>
      <w:r w:rsidRPr="0FB516DA">
        <w:rPr>
          <w:b/>
          <w:bCs/>
          <w:sz w:val="26"/>
          <w:szCs w:val="26"/>
        </w:rPr>
        <w:t>mạng</w:t>
      </w:r>
      <w:proofErr w:type="spellEnd"/>
      <w:r w:rsidRPr="0FB516DA">
        <w:rPr>
          <w:b/>
          <w:bCs/>
          <w:sz w:val="26"/>
          <w:szCs w:val="26"/>
        </w:rPr>
        <w:t xml:space="preserve"> </w:t>
      </w:r>
      <w:proofErr w:type="spellStart"/>
      <w:r w:rsidRPr="0FB516DA">
        <w:rPr>
          <w:b/>
          <w:bCs/>
          <w:sz w:val="26"/>
          <w:szCs w:val="26"/>
        </w:rPr>
        <w:t>lưới</w:t>
      </w:r>
      <w:proofErr w:type="spellEnd"/>
      <w:r w:rsidRPr="0FB516DA">
        <w:rPr>
          <w:b/>
          <w:bCs/>
          <w:sz w:val="26"/>
          <w:szCs w:val="26"/>
        </w:rPr>
        <w:t xml:space="preserve"> </w:t>
      </w:r>
      <w:proofErr w:type="spellStart"/>
      <w:r w:rsidRPr="0FB516DA">
        <w:rPr>
          <w:b/>
          <w:bCs/>
          <w:sz w:val="26"/>
          <w:szCs w:val="26"/>
        </w:rPr>
        <w:t>trường</w:t>
      </w:r>
      <w:proofErr w:type="spellEnd"/>
      <w:r w:rsidRPr="0FB516DA">
        <w:rPr>
          <w:b/>
          <w:bCs/>
          <w:sz w:val="26"/>
          <w:szCs w:val="26"/>
        </w:rPr>
        <w:t xml:space="preserve"> </w:t>
      </w:r>
      <w:proofErr w:type="spellStart"/>
      <w:r w:rsidRPr="0FB516DA">
        <w:rPr>
          <w:b/>
          <w:bCs/>
          <w:sz w:val="26"/>
          <w:szCs w:val="26"/>
        </w:rPr>
        <w:t>lớp</w:t>
      </w:r>
      <w:proofErr w:type="spellEnd"/>
      <w:r w:rsidRPr="0FB516DA">
        <w:rPr>
          <w:b/>
          <w:bCs/>
          <w:sz w:val="26"/>
          <w:szCs w:val="26"/>
        </w:rPr>
        <w:t xml:space="preserve">; </w:t>
      </w:r>
      <w:proofErr w:type="spellStart"/>
      <w:r w:rsidRPr="0FB516DA">
        <w:rPr>
          <w:b/>
          <w:bCs/>
          <w:sz w:val="26"/>
          <w:szCs w:val="26"/>
        </w:rPr>
        <w:t>sử</w:t>
      </w:r>
      <w:proofErr w:type="spellEnd"/>
      <w:r w:rsidRPr="0FB516DA">
        <w:rPr>
          <w:b/>
          <w:bCs/>
          <w:sz w:val="26"/>
          <w:szCs w:val="26"/>
        </w:rPr>
        <w:t xml:space="preserve"> </w:t>
      </w:r>
      <w:proofErr w:type="spellStart"/>
      <w:r w:rsidRPr="0FB516DA">
        <w:rPr>
          <w:b/>
          <w:bCs/>
          <w:sz w:val="26"/>
          <w:szCs w:val="26"/>
        </w:rPr>
        <w:t>dụng</w:t>
      </w:r>
      <w:proofErr w:type="spellEnd"/>
      <w:r w:rsidRPr="0FB516DA">
        <w:rPr>
          <w:b/>
          <w:bCs/>
          <w:sz w:val="26"/>
          <w:szCs w:val="26"/>
        </w:rPr>
        <w:t xml:space="preserve"> </w:t>
      </w:r>
      <w:proofErr w:type="spellStart"/>
      <w:r w:rsidRPr="0FB516DA">
        <w:rPr>
          <w:b/>
          <w:bCs/>
          <w:sz w:val="26"/>
          <w:szCs w:val="26"/>
        </w:rPr>
        <w:t>hiệu</w:t>
      </w:r>
      <w:proofErr w:type="spellEnd"/>
      <w:r w:rsidRPr="0FB516DA">
        <w:rPr>
          <w:b/>
          <w:bCs/>
          <w:sz w:val="26"/>
          <w:szCs w:val="26"/>
        </w:rPr>
        <w:t xml:space="preserve"> </w:t>
      </w:r>
      <w:proofErr w:type="spellStart"/>
      <w:r w:rsidRPr="0FB516DA">
        <w:rPr>
          <w:b/>
          <w:bCs/>
          <w:sz w:val="26"/>
          <w:szCs w:val="26"/>
        </w:rPr>
        <w:t>quả</w:t>
      </w:r>
      <w:proofErr w:type="spellEnd"/>
      <w:r w:rsidRPr="0FB516DA">
        <w:rPr>
          <w:b/>
          <w:bCs/>
          <w:sz w:val="26"/>
          <w:szCs w:val="26"/>
        </w:rPr>
        <w:t xml:space="preserve"> </w:t>
      </w:r>
      <w:proofErr w:type="spellStart"/>
      <w:r w:rsidRPr="0FB516DA">
        <w:rPr>
          <w:b/>
          <w:bCs/>
          <w:sz w:val="26"/>
          <w:szCs w:val="26"/>
        </w:rPr>
        <w:t>cơ</w:t>
      </w:r>
      <w:proofErr w:type="spellEnd"/>
      <w:r w:rsidRPr="0FB516DA">
        <w:rPr>
          <w:b/>
          <w:bCs/>
          <w:sz w:val="26"/>
          <w:szCs w:val="26"/>
        </w:rPr>
        <w:t xml:space="preserve"> </w:t>
      </w:r>
      <w:proofErr w:type="spellStart"/>
      <w:r w:rsidRPr="0FB516DA">
        <w:rPr>
          <w:b/>
          <w:bCs/>
          <w:sz w:val="26"/>
          <w:szCs w:val="26"/>
        </w:rPr>
        <w:t>sở</w:t>
      </w:r>
      <w:proofErr w:type="spellEnd"/>
      <w:r w:rsidRPr="0FB516DA">
        <w:rPr>
          <w:b/>
          <w:bCs/>
          <w:sz w:val="26"/>
          <w:szCs w:val="26"/>
        </w:rPr>
        <w:t xml:space="preserve"> </w:t>
      </w:r>
      <w:proofErr w:type="spellStart"/>
      <w:r w:rsidRPr="0FB516DA">
        <w:rPr>
          <w:b/>
          <w:bCs/>
          <w:sz w:val="26"/>
          <w:szCs w:val="26"/>
        </w:rPr>
        <w:t>vật</w:t>
      </w:r>
      <w:proofErr w:type="spellEnd"/>
      <w:r w:rsidRPr="0FB516DA">
        <w:rPr>
          <w:b/>
          <w:bCs/>
          <w:sz w:val="26"/>
          <w:szCs w:val="26"/>
        </w:rPr>
        <w:t xml:space="preserve"> </w:t>
      </w:r>
      <w:proofErr w:type="spellStart"/>
      <w:r w:rsidRPr="0FB516DA">
        <w:rPr>
          <w:b/>
          <w:bCs/>
          <w:sz w:val="26"/>
          <w:szCs w:val="26"/>
        </w:rPr>
        <w:t>chất</w:t>
      </w:r>
      <w:proofErr w:type="spellEnd"/>
      <w:r w:rsidRPr="0FB516DA">
        <w:rPr>
          <w:b/>
          <w:bCs/>
          <w:sz w:val="26"/>
          <w:szCs w:val="26"/>
        </w:rPr>
        <w:t xml:space="preserve">, </w:t>
      </w:r>
      <w:proofErr w:type="spellStart"/>
      <w:r w:rsidRPr="0FB516DA">
        <w:rPr>
          <w:b/>
          <w:bCs/>
          <w:sz w:val="26"/>
          <w:szCs w:val="26"/>
        </w:rPr>
        <w:t>thiết</w:t>
      </w:r>
      <w:proofErr w:type="spellEnd"/>
      <w:r w:rsidRPr="0FB516DA">
        <w:rPr>
          <w:b/>
          <w:bCs/>
          <w:sz w:val="26"/>
          <w:szCs w:val="26"/>
        </w:rPr>
        <w:t xml:space="preserve"> </w:t>
      </w:r>
      <w:proofErr w:type="spellStart"/>
      <w:r w:rsidRPr="0FB516DA">
        <w:rPr>
          <w:b/>
          <w:bCs/>
          <w:sz w:val="26"/>
          <w:szCs w:val="26"/>
        </w:rPr>
        <w:t>bị</w:t>
      </w:r>
      <w:proofErr w:type="spellEnd"/>
      <w:r w:rsidRPr="0FB516DA">
        <w:rPr>
          <w:b/>
          <w:bCs/>
          <w:sz w:val="26"/>
          <w:szCs w:val="26"/>
        </w:rPr>
        <w:t xml:space="preserve"> </w:t>
      </w:r>
      <w:proofErr w:type="spellStart"/>
      <w:r w:rsidRPr="0FB516DA">
        <w:rPr>
          <w:b/>
          <w:bCs/>
          <w:sz w:val="26"/>
          <w:szCs w:val="26"/>
        </w:rPr>
        <w:t>dạy</w:t>
      </w:r>
      <w:proofErr w:type="spellEnd"/>
      <w:r w:rsidRPr="0FB516DA">
        <w:rPr>
          <w:b/>
          <w:bCs/>
          <w:sz w:val="26"/>
          <w:szCs w:val="26"/>
        </w:rPr>
        <w:t xml:space="preserve"> </w:t>
      </w:r>
      <w:proofErr w:type="spellStart"/>
      <w:r w:rsidRPr="0FB516DA">
        <w:rPr>
          <w:b/>
          <w:bCs/>
          <w:sz w:val="26"/>
          <w:szCs w:val="26"/>
        </w:rPr>
        <w:t>học</w:t>
      </w:r>
      <w:proofErr w:type="spellEnd"/>
      <w:r w:rsidRPr="0FB516DA">
        <w:rPr>
          <w:b/>
          <w:bCs/>
          <w:sz w:val="26"/>
          <w:szCs w:val="26"/>
        </w:rPr>
        <w:t xml:space="preserve">; </w:t>
      </w:r>
      <w:proofErr w:type="spellStart"/>
      <w:r w:rsidRPr="0FB516DA">
        <w:rPr>
          <w:b/>
          <w:bCs/>
          <w:sz w:val="26"/>
          <w:szCs w:val="26"/>
        </w:rPr>
        <w:t>đầu</w:t>
      </w:r>
      <w:proofErr w:type="spellEnd"/>
      <w:r w:rsidRPr="0FB516DA">
        <w:rPr>
          <w:b/>
          <w:bCs/>
          <w:sz w:val="26"/>
          <w:szCs w:val="26"/>
        </w:rPr>
        <w:t xml:space="preserve"> </w:t>
      </w:r>
      <w:proofErr w:type="spellStart"/>
      <w:r w:rsidRPr="0FB516DA">
        <w:rPr>
          <w:b/>
          <w:bCs/>
          <w:sz w:val="26"/>
          <w:szCs w:val="26"/>
        </w:rPr>
        <w:t>tư</w:t>
      </w:r>
      <w:proofErr w:type="spellEnd"/>
      <w:r w:rsidRPr="0FB516DA">
        <w:rPr>
          <w:b/>
          <w:bCs/>
          <w:sz w:val="26"/>
          <w:szCs w:val="26"/>
        </w:rPr>
        <w:t xml:space="preserve"> </w:t>
      </w:r>
      <w:proofErr w:type="spellStart"/>
      <w:r w:rsidRPr="0FB516DA">
        <w:rPr>
          <w:b/>
          <w:bCs/>
          <w:sz w:val="26"/>
          <w:szCs w:val="26"/>
        </w:rPr>
        <w:t>xây</w:t>
      </w:r>
      <w:proofErr w:type="spellEnd"/>
      <w:r w:rsidRPr="0FB516DA">
        <w:rPr>
          <w:b/>
          <w:bCs/>
          <w:sz w:val="26"/>
          <w:szCs w:val="26"/>
        </w:rPr>
        <w:t xml:space="preserve"> </w:t>
      </w:r>
      <w:proofErr w:type="spellStart"/>
      <w:r w:rsidRPr="0FB516DA">
        <w:rPr>
          <w:b/>
          <w:bCs/>
          <w:sz w:val="26"/>
          <w:szCs w:val="26"/>
        </w:rPr>
        <w:t>dựng</w:t>
      </w:r>
      <w:proofErr w:type="spellEnd"/>
      <w:r w:rsidRPr="0FB516DA">
        <w:rPr>
          <w:b/>
          <w:bCs/>
          <w:sz w:val="26"/>
          <w:szCs w:val="26"/>
        </w:rPr>
        <w:t xml:space="preserve"> </w:t>
      </w:r>
      <w:proofErr w:type="spellStart"/>
      <w:r w:rsidRPr="0FB516DA">
        <w:rPr>
          <w:b/>
          <w:bCs/>
          <w:sz w:val="26"/>
          <w:szCs w:val="26"/>
        </w:rPr>
        <w:t>trường</w:t>
      </w:r>
      <w:proofErr w:type="spellEnd"/>
      <w:r w:rsidRPr="0FB516DA">
        <w:rPr>
          <w:b/>
          <w:bCs/>
          <w:sz w:val="26"/>
          <w:szCs w:val="26"/>
        </w:rPr>
        <w:t xml:space="preserve"> </w:t>
      </w:r>
      <w:proofErr w:type="spellStart"/>
      <w:r w:rsidRPr="0FB516DA">
        <w:rPr>
          <w:b/>
          <w:bCs/>
          <w:sz w:val="26"/>
          <w:szCs w:val="26"/>
        </w:rPr>
        <w:t>chuẩn</w:t>
      </w:r>
      <w:proofErr w:type="spellEnd"/>
      <w:r w:rsidRPr="0FB516DA">
        <w:rPr>
          <w:b/>
          <w:bCs/>
          <w:sz w:val="26"/>
          <w:szCs w:val="26"/>
        </w:rPr>
        <w:t xml:space="preserve"> </w:t>
      </w:r>
      <w:proofErr w:type="spellStart"/>
      <w:r w:rsidRPr="0FB516DA">
        <w:rPr>
          <w:b/>
          <w:bCs/>
          <w:sz w:val="26"/>
          <w:szCs w:val="26"/>
        </w:rPr>
        <w:t>quốc</w:t>
      </w:r>
      <w:proofErr w:type="spellEnd"/>
      <w:r w:rsidRPr="0FB516DA">
        <w:rPr>
          <w:b/>
          <w:bCs/>
          <w:sz w:val="26"/>
          <w:szCs w:val="26"/>
        </w:rPr>
        <w:t xml:space="preserve"> </w:t>
      </w:r>
      <w:proofErr w:type="spellStart"/>
      <w:r w:rsidRPr="0FB516DA">
        <w:rPr>
          <w:b/>
          <w:bCs/>
          <w:sz w:val="26"/>
          <w:szCs w:val="26"/>
        </w:rPr>
        <w:t>gia</w:t>
      </w:r>
      <w:proofErr w:type="spellEnd"/>
      <w:r w:rsidRPr="0FB516DA">
        <w:rPr>
          <w:b/>
          <w:bCs/>
          <w:sz w:val="26"/>
          <w:szCs w:val="26"/>
        </w:rPr>
        <w:t xml:space="preserve">; </w:t>
      </w:r>
      <w:proofErr w:type="spellStart"/>
      <w:r w:rsidRPr="0FB516DA">
        <w:rPr>
          <w:b/>
          <w:bCs/>
          <w:sz w:val="26"/>
          <w:szCs w:val="26"/>
        </w:rPr>
        <w:t>phát</w:t>
      </w:r>
      <w:proofErr w:type="spellEnd"/>
      <w:r w:rsidRPr="0FB516DA">
        <w:rPr>
          <w:b/>
          <w:bCs/>
          <w:sz w:val="26"/>
          <w:szCs w:val="26"/>
        </w:rPr>
        <w:t xml:space="preserve"> </w:t>
      </w:r>
      <w:proofErr w:type="spellStart"/>
      <w:r w:rsidRPr="0FB516DA">
        <w:rPr>
          <w:b/>
          <w:bCs/>
          <w:sz w:val="26"/>
          <w:szCs w:val="26"/>
        </w:rPr>
        <w:t>triển</w:t>
      </w:r>
      <w:proofErr w:type="spellEnd"/>
      <w:r w:rsidRPr="0FB516DA">
        <w:rPr>
          <w:b/>
          <w:bCs/>
          <w:sz w:val="26"/>
          <w:szCs w:val="26"/>
        </w:rPr>
        <w:t xml:space="preserve"> </w:t>
      </w:r>
      <w:proofErr w:type="spellStart"/>
      <w:r w:rsidRPr="0FB516DA">
        <w:rPr>
          <w:b/>
          <w:bCs/>
          <w:sz w:val="26"/>
          <w:szCs w:val="26"/>
        </w:rPr>
        <w:t>hệ</w:t>
      </w:r>
      <w:proofErr w:type="spellEnd"/>
      <w:r w:rsidRPr="0FB516DA">
        <w:rPr>
          <w:b/>
          <w:bCs/>
          <w:sz w:val="26"/>
          <w:szCs w:val="26"/>
        </w:rPr>
        <w:t xml:space="preserve"> </w:t>
      </w:r>
      <w:proofErr w:type="spellStart"/>
      <w:r w:rsidRPr="0FB516DA">
        <w:rPr>
          <w:b/>
          <w:bCs/>
          <w:sz w:val="26"/>
          <w:szCs w:val="26"/>
        </w:rPr>
        <w:t>thống</w:t>
      </w:r>
      <w:proofErr w:type="spellEnd"/>
      <w:r w:rsidRPr="0FB516DA">
        <w:rPr>
          <w:b/>
          <w:bCs/>
          <w:sz w:val="26"/>
          <w:szCs w:val="26"/>
        </w:rPr>
        <w:t xml:space="preserve"> </w:t>
      </w:r>
      <w:proofErr w:type="spellStart"/>
      <w:r w:rsidRPr="0FB516DA">
        <w:rPr>
          <w:b/>
          <w:bCs/>
          <w:sz w:val="26"/>
          <w:szCs w:val="26"/>
        </w:rPr>
        <w:t>trường</w:t>
      </w:r>
      <w:proofErr w:type="spellEnd"/>
      <w:r w:rsidRPr="0FB516DA">
        <w:rPr>
          <w:b/>
          <w:bCs/>
          <w:sz w:val="26"/>
          <w:szCs w:val="26"/>
        </w:rPr>
        <w:t xml:space="preserve"> THPT </w:t>
      </w:r>
      <w:proofErr w:type="spellStart"/>
      <w:r w:rsidRPr="0FB516DA">
        <w:rPr>
          <w:b/>
          <w:bCs/>
          <w:sz w:val="26"/>
          <w:szCs w:val="26"/>
        </w:rPr>
        <w:t>chuyên</w:t>
      </w:r>
      <w:proofErr w:type="spellEnd"/>
      <w:r w:rsidRPr="0FB516DA">
        <w:rPr>
          <w:b/>
          <w:bCs/>
          <w:sz w:val="26"/>
          <w:szCs w:val="26"/>
        </w:rPr>
        <w:t xml:space="preserve">, </w:t>
      </w:r>
      <w:proofErr w:type="spellStart"/>
      <w:r w:rsidRPr="0FB516DA">
        <w:rPr>
          <w:b/>
          <w:bCs/>
          <w:sz w:val="26"/>
          <w:szCs w:val="26"/>
        </w:rPr>
        <w:t>trường</w:t>
      </w:r>
      <w:proofErr w:type="spellEnd"/>
      <w:r w:rsidRPr="0FB516DA">
        <w:rPr>
          <w:b/>
          <w:bCs/>
          <w:sz w:val="26"/>
          <w:szCs w:val="26"/>
        </w:rPr>
        <w:t xml:space="preserve"> </w:t>
      </w:r>
      <w:proofErr w:type="spellStart"/>
      <w:r w:rsidRPr="0FB516DA">
        <w:rPr>
          <w:b/>
          <w:bCs/>
          <w:sz w:val="26"/>
          <w:szCs w:val="26"/>
        </w:rPr>
        <w:t>tiên</w:t>
      </w:r>
      <w:proofErr w:type="spellEnd"/>
      <w:r w:rsidRPr="0FB516DA">
        <w:rPr>
          <w:b/>
          <w:bCs/>
          <w:sz w:val="26"/>
          <w:szCs w:val="26"/>
        </w:rPr>
        <w:t xml:space="preserve"> </w:t>
      </w:r>
      <w:proofErr w:type="spellStart"/>
      <w:r w:rsidRPr="0FB516DA">
        <w:rPr>
          <w:b/>
          <w:bCs/>
          <w:sz w:val="26"/>
          <w:szCs w:val="26"/>
        </w:rPr>
        <w:t>tiến</w:t>
      </w:r>
      <w:proofErr w:type="spellEnd"/>
      <w:r w:rsidRPr="0FB516DA">
        <w:rPr>
          <w:b/>
          <w:bCs/>
          <w:sz w:val="26"/>
          <w:szCs w:val="26"/>
        </w:rPr>
        <w:t xml:space="preserve"> </w:t>
      </w:r>
      <w:proofErr w:type="spellStart"/>
      <w:r w:rsidRPr="0FB516DA">
        <w:rPr>
          <w:b/>
          <w:bCs/>
          <w:sz w:val="26"/>
          <w:szCs w:val="26"/>
        </w:rPr>
        <w:t>hội</w:t>
      </w:r>
      <w:proofErr w:type="spellEnd"/>
      <w:r w:rsidRPr="0FB516DA">
        <w:rPr>
          <w:b/>
          <w:bCs/>
          <w:sz w:val="26"/>
          <w:szCs w:val="26"/>
        </w:rPr>
        <w:t xml:space="preserve"> </w:t>
      </w:r>
      <w:proofErr w:type="spellStart"/>
      <w:r w:rsidRPr="0FB516DA">
        <w:rPr>
          <w:b/>
          <w:bCs/>
          <w:sz w:val="26"/>
          <w:szCs w:val="26"/>
        </w:rPr>
        <w:t>nhập</w:t>
      </w:r>
      <w:proofErr w:type="spellEnd"/>
      <w:r w:rsidRPr="0FB516DA">
        <w:rPr>
          <w:b/>
          <w:bCs/>
          <w:sz w:val="26"/>
          <w:szCs w:val="26"/>
        </w:rPr>
        <w:t xml:space="preserve"> </w:t>
      </w:r>
      <w:proofErr w:type="spellStart"/>
      <w:r w:rsidRPr="0FB516DA">
        <w:rPr>
          <w:b/>
          <w:bCs/>
          <w:sz w:val="26"/>
          <w:szCs w:val="26"/>
        </w:rPr>
        <w:t>Khu</w:t>
      </w:r>
      <w:proofErr w:type="spellEnd"/>
      <w:r w:rsidRPr="0FB516DA">
        <w:rPr>
          <w:b/>
          <w:bCs/>
          <w:sz w:val="26"/>
          <w:szCs w:val="26"/>
        </w:rPr>
        <w:t xml:space="preserve"> </w:t>
      </w:r>
      <w:proofErr w:type="spellStart"/>
      <w:r w:rsidRPr="0FB516DA">
        <w:rPr>
          <w:b/>
          <w:bCs/>
          <w:sz w:val="26"/>
          <w:szCs w:val="26"/>
        </w:rPr>
        <w:t>vực</w:t>
      </w:r>
      <w:proofErr w:type="spellEnd"/>
      <w:r w:rsidRPr="0FB516DA">
        <w:rPr>
          <w:b/>
          <w:bCs/>
          <w:sz w:val="26"/>
          <w:szCs w:val="26"/>
        </w:rPr>
        <w:t xml:space="preserve"> </w:t>
      </w:r>
      <w:proofErr w:type="spellStart"/>
      <w:r w:rsidRPr="0FB516DA">
        <w:rPr>
          <w:b/>
          <w:bCs/>
          <w:sz w:val="26"/>
          <w:szCs w:val="26"/>
        </w:rPr>
        <w:t>và</w:t>
      </w:r>
      <w:proofErr w:type="spellEnd"/>
      <w:r w:rsidRPr="0FB516DA">
        <w:rPr>
          <w:b/>
          <w:bCs/>
          <w:sz w:val="26"/>
          <w:szCs w:val="26"/>
        </w:rPr>
        <w:t xml:space="preserve"> </w:t>
      </w:r>
      <w:proofErr w:type="spellStart"/>
      <w:r w:rsidRPr="0FB516DA">
        <w:rPr>
          <w:b/>
          <w:bCs/>
          <w:sz w:val="26"/>
          <w:szCs w:val="26"/>
        </w:rPr>
        <w:t>thế</w:t>
      </w:r>
      <w:proofErr w:type="spellEnd"/>
      <w:r w:rsidRPr="0FB516DA">
        <w:rPr>
          <w:b/>
          <w:bCs/>
          <w:sz w:val="26"/>
          <w:szCs w:val="26"/>
        </w:rPr>
        <w:t xml:space="preserve"> </w:t>
      </w:r>
      <w:proofErr w:type="spellStart"/>
      <w:r w:rsidRPr="0FB516DA">
        <w:rPr>
          <w:b/>
          <w:bCs/>
          <w:sz w:val="26"/>
          <w:szCs w:val="26"/>
        </w:rPr>
        <w:t>giới</w:t>
      </w:r>
      <w:proofErr w:type="spellEnd"/>
    </w:p>
    <w:p w14:paraId="187D7EE6" w14:textId="4F271ADF"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Đối</w:t>
      </w:r>
      <w:proofErr w:type="spellEnd"/>
      <w:r w:rsidRPr="0FB516DA">
        <w:rPr>
          <w:sz w:val="26"/>
          <w:szCs w:val="26"/>
          <w:lang w:val="vi-VN"/>
        </w:rPr>
        <w:t xml:space="preserve"> với các Phòng GDĐT quận/huyện, c</w:t>
      </w:r>
      <w:proofErr w:type="spellStart"/>
      <w:r w:rsidRPr="0FB516DA">
        <w:rPr>
          <w:sz w:val="26"/>
          <w:szCs w:val="26"/>
        </w:rPr>
        <w:t>ăn</w:t>
      </w:r>
      <w:proofErr w:type="spellEnd"/>
      <w:r w:rsidRPr="0FB516DA">
        <w:rPr>
          <w:sz w:val="26"/>
          <w:szCs w:val="26"/>
        </w:rPr>
        <w:t xml:space="preserve"> </w:t>
      </w:r>
      <w:proofErr w:type="spellStart"/>
      <w:r w:rsidRPr="0FB516DA">
        <w:rPr>
          <w:sz w:val="26"/>
          <w:szCs w:val="26"/>
        </w:rPr>
        <w:t>cứ</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mạng</w:t>
      </w:r>
      <w:proofErr w:type="spellEnd"/>
      <w:r w:rsidRPr="0FB516DA">
        <w:rPr>
          <w:sz w:val="26"/>
          <w:szCs w:val="26"/>
        </w:rPr>
        <w:t xml:space="preserve"> </w:t>
      </w:r>
      <w:proofErr w:type="spellStart"/>
      <w:r w:rsidRPr="0FB516DA">
        <w:rPr>
          <w:sz w:val="26"/>
          <w:szCs w:val="26"/>
        </w:rPr>
        <w:t>lưới</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đã</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phê</w:t>
      </w:r>
      <w:proofErr w:type="spellEnd"/>
      <w:r w:rsidRPr="0FB516DA">
        <w:rPr>
          <w:sz w:val="26"/>
          <w:szCs w:val="26"/>
        </w:rPr>
        <w:t xml:space="preserve"> </w:t>
      </w:r>
      <w:proofErr w:type="spellStart"/>
      <w:r w:rsidRPr="0FB516DA">
        <w:rPr>
          <w:sz w:val="26"/>
          <w:szCs w:val="26"/>
        </w:rPr>
        <w:t>duyệt</w:t>
      </w:r>
      <w:proofErr w:type="spellEnd"/>
      <w:r w:rsidRPr="0FB516DA">
        <w:rPr>
          <w:sz w:val="26"/>
          <w:szCs w:val="26"/>
          <w:lang w:val="vi-VN"/>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mưu</w:t>
      </w:r>
      <w:proofErr w:type="spellEnd"/>
      <w:r w:rsidRPr="0FB516DA">
        <w:rPr>
          <w:sz w:val="26"/>
          <w:szCs w:val="26"/>
        </w:rPr>
        <w:t xml:space="preserve"> UBND </w:t>
      </w:r>
      <w:proofErr w:type="spellStart"/>
      <w:r w:rsidRPr="0FB516DA">
        <w:rPr>
          <w:sz w:val="26"/>
          <w:szCs w:val="26"/>
        </w:rPr>
        <w:t>quận</w:t>
      </w:r>
      <w:proofErr w:type="spellEnd"/>
      <w:r w:rsidRPr="0FB516DA">
        <w:rPr>
          <w:sz w:val="26"/>
          <w:szCs w:val="26"/>
        </w:rPr>
        <w:t xml:space="preserve">, </w:t>
      </w:r>
      <w:proofErr w:type="spellStart"/>
      <w:r w:rsidRPr="0FB516DA">
        <w:rPr>
          <w:sz w:val="26"/>
          <w:szCs w:val="26"/>
        </w:rPr>
        <w:t>huyện</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thêm</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vật</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(CSVC) </w:t>
      </w:r>
      <w:proofErr w:type="spellStart"/>
      <w:r w:rsidRPr="0FB516DA">
        <w:rPr>
          <w:sz w:val="26"/>
          <w:szCs w:val="26"/>
        </w:rPr>
        <w:t>đáp</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yêu</w:t>
      </w:r>
      <w:proofErr w:type="spellEnd"/>
      <w:r w:rsidRPr="0FB516DA">
        <w:rPr>
          <w:sz w:val="26"/>
          <w:szCs w:val="26"/>
        </w:rPr>
        <w:t xml:space="preserve"> </w:t>
      </w:r>
      <w:proofErr w:type="spellStart"/>
      <w:r w:rsidRPr="0FB516DA">
        <w:rPr>
          <w:sz w:val="26"/>
          <w:szCs w:val="26"/>
        </w:rPr>
        <w:t>cầu</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2 </w:t>
      </w:r>
      <w:proofErr w:type="spellStart"/>
      <w:r w:rsidRPr="0FB516DA">
        <w:rPr>
          <w:sz w:val="26"/>
          <w:szCs w:val="26"/>
        </w:rPr>
        <w:t>buổi</w:t>
      </w:r>
      <w:proofErr w:type="spellEnd"/>
      <w:r w:rsidRPr="0FB516DA">
        <w:rPr>
          <w:sz w:val="26"/>
          <w:szCs w:val="26"/>
        </w:rPr>
        <w:t>/</w:t>
      </w:r>
      <w:proofErr w:type="spellStart"/>
      <w:r w:rsidRPr="0FB516DA">
        <w:rPr>
          <w:sz w:val="26"/>
          <w:szCs w:val="26"/>
        </w:rPr>
        <w:t>ngày</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cụ</w:t>
      </w:r>
      <w:proofErr w:type="spellEnd"/>
      <w:r w:rsidRPr="0FB516DA">
        <w:rPr>
          <w:sz w:val="26"/>
          <w:szCs w:val="26"/>
        </w:rPr>
        <w:t xml:space="preserve"> </w:t>
      </w:r>
      <w:proofErr w:type="spellStart"/>
      <w:r w:rsidRPr="0FB516DA">
        <w:rPr>
          <w:sz w:val="26"/>
          <w:szCs w:val="26"/>
        </w:rPr>
        <w:t>thể</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w:t>
      </w:r>
      <w:proofErr w:type="spellStart"/>
      <w:r w:rsidRPr="0FB516DA">
        <w:rPr>
          <w:sz w:val="26"/>
          <w:szCs w:val="26"/>
        </w:rPr>
        <w:t>tiên</w:t>
      </w:r>
      <w:proofErr w:type="spellEnd"/>
      <w:r w:rsidRPr="0FB516DA">
        <w:rPr>
          <w:sz w:val="26"/>
          <w:szCs w:val="26"/>
        </w:rPr>
        <w:t xml:space="preserve"> </w:t>
      </w:r>
      <w:proofErr w:type="spellStart"/>
      <w:r w:rsidRPr="0FB516DA">
        <w:rPr>
          <w:sz w:val="26"/>
          <w:szCs w:val="26"/>
        </w:rPr>
        <w:t>tiến</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đại</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
    <w:p w14:paraId="187D7EE7" w14:textId="55453816" w:rsidR="00DE3982" w:rsidRPr="00E93068" w:rsidRDefault="0FB516DA" w:rsidP="0FB516DA">
      <w:pPr>
        <w:spacing w:before="120"/>
        <w:ind w:firstLine="720"/>
        <w:jc w:val="both"/>
        <w:rPr>
          <w:sz w:val="26"/>
          <w:szCs w:val="26"/>
        </w:rPr>
      </w:pPr>
      <w:r w:rsidRPr="0FB516DA">
        <w:rPr>
          <w:sz w:val="26"/>
          <w:szCs w:val="26"/>
          <w:lang w:val="vi-VN"/>
        </w:rPr>
        <w:t>+ Hiệu trưởng c</w:t>
      </w:r>
      <w:proofErr w:type="spellStart"/>
      <w:r w:rsidRPr="0FB516DA">
        <w:rPr>
          <w:sz w:val="26"/>
          <w:szCs w:val="26"/>
        </w:rPr>
        <w:t>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THPT </w:t>
      </w:r>
      <w:proofErr w:type="spellStart"/>
      <w:r w:rsidRPr="0FB516DA">
        <w:rPr>
          <w:sz w:val="26"/>
          <w:szCs w:val="26"/>
        </w:rPr>
        <w:t>thường</w:t>
      </w:r>
      <w:proofErr w:type="spellEnd"/>
      <w:r w:rsidRPr="0FB516DA">
        <w:rPr>
          <w:sz w:val="26"/>
          <w:szCs w:val="26"/>
        </w:rPr>
        <w:t xml:space="preserve"> </w:t>
      </w:r>
      <w:proofErr w:type="spellStart"/>
      <w:r w:rsidRPr="0FB516DA">
        <w:rPr>
          <w:sz w:val="26"/>
          <w:szCs w:val="26"/>
        </w:rPr>
        <w:t>xuyên</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tình</w:t>
      </w:r>
      <w:proofErr w:type="spellEnd"/>
      <w:r w:rsidRPr="0FB516DA">
        <w:rPr>
          <w:sz w:val="26"/>
          <w:szCs w:val="26"/>
        </w:rPr>
        <w:t xml:space="preserve"> </w:t>
      </w:r>
      <w:proofErr w:type="spellStart"/>
      <w:r w:rsidRPr="0FB516DA">
        <w:rPr>
          <w:sz w:val="26"/>
          <w:szCs w:val="26"/>
        </w:rPr>
        <w:t>trạng</w:t>
      </w:r>
      <w:proofErr w:type="spellEnd"/>
      <w:r w:rsidRPr="0FB516DA">
        <w:rPr>
          <w:sz w:val="26"/>
          <w:szCs w:val="26"/>
        </w:rPr>
        <w:t xml:space="preserve"> CSVC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mua</w:t>
      </w:r>
      <w:proofErr w:type="spellEnd"/>
      <w:r w:rsidRPr="0FB516DA">
        <w:rPr>
          <w:sz w:val="26"/>
          <w:szCs w:val="26"/>
        </w:rPr>
        <w:t xml:space="preserve"> </w:t>
      </w:r>
      <w:proofErr w:type="spellStart"/>
      <w:r w:rsidRPr="0FB516DA">
        <w:rPr>
          <w:sz w:val="26"/>
          <w:szCs w:val="26"/>
        </w:rPr>
        <w:t>sắm</w:t>
      </w:r>
      <w:proofErr w:type="spellEnd"/>
      <w:r w:rsidRPr="0FB516DA">
        <w:rPr>
          <w:sz w:val="26"/>
          <w:szCs w:val="26"/>
        </w:rPr>
        <w:t xml:space="preserve"> </w:t>
      </w:r>
      <w:proofErr w:type="spellStart"/>
      <w:r w:rsidRPr="0FB516DA">
        <w:rPr>
          <w:sz w:val="26"/>
          <w:szCs w:val="26"/>
        </w:rPr>
        <w:t>sửa</w:t>
      </w:r>
      <w:proofErr w:type="spellEnd"/>
      <w:r w:rsidRPr="0FB516DA">
        <w:rPr>
          <w:sz w:val="26"/>
          <w:szCs w:val="26"/>
        </w:rPr>
        <w:t xml:space="preserve"> </w:t>
      </w:r>
      <w:proofErr w:type="spellStart"/>
      <w:r w:rsidRPr="0FB516DA">
        <w:rPr>
          <w:sz w:val="26"/>
          <w:szCs w:val="26"/>
        </w:rPr>
        <w:t>chữa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giúp</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w:t>
      </w:r>
    </w:p>
    <w:p w14:paraId="187D7EE8" w14:textId="77777777" w:rsidR="00DE3982" w:rsidRPr="00E93068" w:rsidRDefault="0FB516DA" w:rsidP="0FB516DA">
      <w:pPr>
        <w:spacing w:before="120"/>
        <w:ind w:firstLine="720"/>
        <w:jc w:val="both"/>
        <w:rPr>
          <w:sz w:val="26"/>
          <w:szCs w:val="26"/>
        </w:rPr>
      </w:pP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mưu</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mua</w:t>
      </w:r>
      <w:proofErr w:type="spellEnd"/>
      <w:r w:rsidRPr="0FB516DA">
        <w:rPr>
          <w:sz w:val="26"/>
          <w:szCs w:val="26"/>
        </w:rPr>
        <w:t xml:space="preserve"> </w:t>
      </w:r>
      <w:proofErr w:type="spellStart"/>
      <w:r w:rsidRPr="0FB516DA">
        <w:rPr>
          <w:sz w:val="26"/>
          <w:szCs w:val="26"/>
        </w:rPr>
        <w:t>sắm</w:t>
      </w:r>
      <w:proofErr w:type="spellEnd"/>
      <w:r w:rsidRPr="0FB516DA">
        <w:rPr>
          <w:sz w:val="26"/>
          <w:szCs w:val="26"/>
        </w:rPr>
        <w:t xml:space="preserve">, </w:t>
      </w:r>
      <w:proofErr w:type="spellStart"/>
      <w:r w:rsidRPr="0FB516DA">
        <w:rPr>
          <w:sz w:val="26"/>
          <w:szCs w:val="26"/>
        </w:rPr>
        <w:t>sửa</w:t>
      </w:r>
      <w:proofErr w:type="spellEnd"/>
      <w:r w:rsidRPr="0FB516DA">
        <w:rPr>
          <w:sz w:val="26"/>
          <w:szCs w:val="26"/>
        </w:rPr>
        <w:t xml:space="preserve"> </w:t>
      </w:r>
      <w:proofErr w:type="spellStart"/>
      <w:r w:rsidRPr="0FB516DA">
        <w:rPr>
          <w:sz w:val="26"/>
          <w:szCs w:val="26"/>
        </w:rPr>
        <w:t>chữa</w:t>
      </w:r>
      <w:proofErr w:type="spellEnd"/>
      <w:r w:rsidRPr="0FB516DA">
        <w:rPr>
          <w:sz w:val="26"/>
          <w:szCs w:val="26"/>
        </w:rPr>
        <w:t xml:space="preserve"> CSVC,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phải</w:t>
      </w:r>
      <w:proofErr w:type="spellEnd"/>
      <w:r w:rsidRPr="0FB516DA">
        <w:rPr>
          <w:sz w:val="26"/>
          <w:szCs w:val="26"/>
        </w:rPr>
        <w:t xml:space="preserve"> </w:t>
      </w:r>
      <w:proofErr w:type="spellStart"/>
      <w:r w:rsidRPr="0FB516DA">
        <w:rPr>
          <w:sz w:val="26"/>
          <w:szCs w:val="26"/>
        </w:rPr>
        <w:t>gắn</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kèm</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đó</w:t>
      </w:r>
      <w:proofErr w:type="spellEnd"/>
      <w:r w:rsidRPr="0FB516DA">
        <w:rPr>
          <w:sz w:val="26"/>
          <w:szCs w:val="26"/>
        </w:rPr>
        <w:t xml:space="preserve"> </w:t>
      </w:r>
      <w:proofErr w:type="spellStart"/>
      <w:r w:rsidRPr="0FB516DA">
        <w:rPr>
          <w:sz w:val="26"/>
          <w:szCs w:val="26"/>
        </w:rPr>
        <w:t>là</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tuyển</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thác</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nhất</w:t>
      </w:r>
      <w:proofErr w:type="spellEnd"/>
      <w:r w:rsidRPr="0FB516DA">
        <w:rPr>
          <w:sz w:val="26"/>
          <w:szCs w:val="26"/>
        </w:rPr>
        <w:t xml:space="preserve"> </w:t>
      </w:r>
      <w:proofErr w:type="spellStart"/>
      <w:r w:rsidRPr="0FB516DA">
        <w:rPr>
          <w:sz w:val="26"/>
          <w:szCs w:val="26"/>
        </w:rPr>
        <w:t>là</w:t>
      </w:r>
      <w:proofErr w:type="spellEnd"/>
      <w:r w:rsidRPr="0FB516DA">
        <w:rPr>
          <w:sz w:val="26"/>
          <w:szCs w:val="26"/>
        </w:rPr>
        <w:t xml:space="preserve"> </w:t>
      </w:r>
      <w:proofErr w:type="spellStart"/>
      <w:r w:rsidRPr="0FB516DA">
        <w:rPr>
          <w:sz w:val="26"/>
          <w:szCs w:val="26"/>
        </w:rPr>
        <w:t>gắn</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w:t>
      </w:r>
    </w:p>
    <w:p w14:paraId="187D7EEB" w14:textId="32DAAA89" w:rsidR="00DE3982" w:rsidRPr="00E93068" w:rsidRDefault="0FB516DA" w:rsidP="0009622C">
      <w:pPr>
        <w:spacing w:before="120"/>
        <w:ind w:firstLine="720"/>
        <w:jc w:val="both"/>
        <w:rPr>
          <w:sz w:val="26"/>
          <w:szCs w:val="26"/>
        </w:rPr>
      </w:pPr>
      <w:r w:rsidRPr="0FB516DA">
        <w:rPr>
          <w:sz w:val="26"/>
          <w:szCs w:val="26"/>
        </w:rPr>
        <w:t xml:space="preserve">+ </w:t>
      </w:r>
      <w:proofErr w:type="spellStart"/>
      <w:r w:rsidRPr="0FB516DA">
        <w:rPr>
          <w:sz w:val="26"/>
          <w:szCs w:val="26"/>
        </w:rPr>
        <w:t>Phòng</w:t>
      </w:r>
      <w:proofErr w:type="spellEnd"/>
      <w:r w:rsidRPr="0FB516DA">
        <w:rPr>
          <w:sz w:val="26"/>
          <w:szCs w:val="26"/>
        </w:rPr>
        <w:t xml:space="preserve"> GDĐT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mưu</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lãnh</w:t>
      </w:r>
      <w:proofErr w:type="spellEnd"/>
      <w:r w:rsidRPr="0FB516DA">
        <w:rPr>
          <w:sz w:val="26"/>
          <w:szCs w:val="26"/>
        </w:rPr>
        <w:t xml:space="preserve"> </w:t>
      </w:r>
      <w:proofErr w:type="spellStart"/>
      <w:r w:rsidRPr="0FB516DA">
        <w:rPr>
          <w:sz w:val="26"/>
          <w:szCs w:val="26"/>
        </w:rPr>
        <w:t>đạo</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mạng</w:t>
      </w:r>
      <w:proofErr w:type="spellEnd"/>
      <w:r w:rsidRPr="0FB516DA">
        <w:rPr>
          <w:sz w:val="26"/>
          <w:szCs w:val="26"/>
        </w:rPr>
        <w:t xml:space="preserve"> </w:t>
      </w:r>
      <w:proofErr w:type="spellStart"/>
      <w:r w:rsidRPr="0FB516DA">
        <w:rPr>
          <w:sz w:val="26"/>
          <w:szCs w:val="26"/>
        </w:rPr>
        <w:t>lưới</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lớp</w:t>
      </w:r>
      <w:proofErr w:type="spellEnd"/>
      <w:r w:rsidRPr="0FB516DA">
        <w:rPr>
          <w:sz w:val="26"/>
          <w:szCs w:val="26"/>
        </w:rPr>
        <w:t xml:space="preserve">, </w:t>
      </w:r>
      <w:proofErr w:type="spellStart"/>
      <w:r w:rsidRPr="0FB516DA">
        <w:rPr>
          <w:sz w:val="26"/>
          <w:szCs w:val="26"/>
        </w:rPr>
        <w:t>chú</w:t>
      </w:r>
      <w:proofErr w:type="spellEnd"/>
      <w:r w:rsidRPr="0FB516DA">
        <w:rPr>
          <w:sz w:val="26"/>
          <w:szCs w:val="26"/>
        </w:rPr>
        <w:t xml:space="preserve"> </w:t>
      </w:r>
      <w:proofErr w:type="spellStart"/>
      <w:r w:rsidRPr="0FB516DA">
        <w:rPr>
          <w:sz w:val="26"/>
          <w:szCs w:val="26"/>
        </w:rPr>
        <w:t>trọng</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tiên</w:t>
      </w:r>
      <w:proofErr w:type="spellEnd"/>
      <w:r w:rsidRPr="0FB516DA">
        <w:rPr>
          <w:sz w:val="26"/>
          <w:szCs w:val="26"/>
        </w:rPr>
        <w:t xml:space="preserve"> </w:t>
      </w:r>
      <w:proofErr w:type="spellStart"/>
      <w:r w:rsidRPr="0FB516DA">
        <w:rPr>
          <w:sz w:val="26"/>
          <w:szCs w:val="26"/>
        </w:rPr>
        <w:t>tiến</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xu</w:t>
      </w:r>
      <w:proofErr w:type="spellEnd"/>
      <w:r w:rsidRPr="0FB516DA">
        <w:rPr>
          <w:sz w:val="26"/>
          <w:szCs w:val="26"/>
        </w:rPr>
        <w:t xml:space="preserve"> </w:t>
      </w:r>
      <w:proofErr w:type="spellStart"/>
      <w:r w:rsidRPr="0FB516DA">
        <w:rPr>
          <w:sz w:val="26"/>
          <w:szCs w:val="26"/>
        </w:rPr>
        <w:t>thế</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nhập</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bán</w:t>
      </w:r>
      <w:proofErr w:type="spellEnd"/>
      <w:r w:rsidRPr="0FB516DA">
        <w:rPr>
          <w:sz w:val="26"/>
          <w:szCs w:val="26"/>
        </w:rPr>
        <w:t xml:space="preserve"> </w:t>
      </w:r>
      <w:proofErr w:type="spellStart"/>
      <w:r w:rsidRPr="0FB516DA">
        <w:rPr>
          <w:sz w:val="26"/>
          <w:szCs w:val="26"/>
        </w:rPr>
        <w:t>trú</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thuận</w:t>
      </w:r>
      <w:proofErr w:type="spellEnd"/>
      <w:r w:rsidRPr="0FB516DA">
        <w:rPr>
          <w:sz w:val="26"/>
          <w:szCs w:val="26"/>
        </w:rPr>
        <w:t xml:space="preserve"> </w:t>
      </w:r>
      <w:proofErr w:type="spellStart"/>
      <w:r w:rsidRPr="0FB516DA">
        <w:rPr>
          <w:sz w:val="26"/>
          <w:szCs w:val="26"/>
        </w:rPr>
        <w:t>lợi</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ưu</w:t>
      </w:r>
      <w:proofErr w:type="spellEnd"/>
      <w:r w:rsidRPr="0FB516DA">
        <w:rPr>
          <w:sz w:val="26"/>
          <w:szCs w:val="26"/>
        </w:rPr>
        <w:t xml:space="preserve"> </w:t>
      </w:r>
      <w:proofErr w:type="spellStart"/>
      <w:r w:rsidRPr="0FB516DA">
        <w:rPr>
          <w:sz w:val="26"/>
          <w:szCs w:val="26"/>
        </w:rPr>
        <w:t>tiên</w:t>
      </w:r>
      <w:proofErr w:type="spellEnd"/>
      <w:r w:rsidRPr="0FB516DA">
        <w:rPr>
          <w:sz w:val="26"/>
          <w:szCs w:val="26"/>
        </w:rPr>
        <w:t xml:space="preserve"> </w:t>
      </w:r>
      <w:proofErr w:type="spellStart"/>
      <w:r w:rsidRPr="0FB516DA">
        <w:rPr>
          <w:sz w:val="26"/>
          <w:szCs w:val="26"/>
        </w:rPr>
        <w:t>quỹ</w:t>
      </w:r>
      <w:proofErr w:type="spellEnd"/>
      <w:r w:rsidRPr="0FB516DA">
        <w:rPr>
          <w:sz w:val="26"/>
          <w:szCs w:val="26"/>
        </w:rPr>
        <w:t xml:space="preserve"> </w:t>
      </w:r>
      <w:proofErr w:type="spellStart"/>
      <w:r w:rsidRPr="0FB516DA">
        <w:rPr>
          <w:sz w:val="26"/>
          <w:szCs w:val="26"/>
        </w:rPr>
        <w:t>đất</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tỷ</w:t>
      </w:r>
      <w:proofErr w:type="spellEnd"/>
      <w:r w:rsidRPr="0FB516DA">
        <w:rPr>
          <w:sz w:val="26"/>
          <w:szCs w:val="26"/>
        </w:rPr>
        <w:t xml:space="preserve"> </w:t>
      </w:r>
      <w:proofErr w:type="spellStart"/>
      <w:r w:rsidRPr="0FB516DA">
        <w:rPr>
          <w:sz w:val="26"/>
          <w:szCs w:val="26"/>
        </w:rPr>
        <w:t>lệ</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2 </w:t>
      </w:r>
      <w:proofErr w:type="spellStart"/>
      <w:r w:rsidRPr="0FB516DA">
        <w:rPr>
          <w:sz w:val="26"/>
          <w:szCs w:val="26"/>
        </w:rPr>
        <w:t>buổi</w:t>
      </w:r>
      <w:proofErr w:type="spellEnd"/>
      <w:r w:rsidRPr="0FB516DA">
        <w:rPr>
          <w:sz w:val="26"/>
          <w:szCs w:val="26"/>
        </w:rPr>
        <w:t>/</w:t>
      </w:r>
      <w:proofErr w:type="spellStart"/>
      <w:r w:rsidRPr="0FB516DA">
        <w:rPr>
          <w:sz w:val="26"/>
          <w:szCs w:val="26"/>
        </w:rPr>
        <w:t>ngày</w:t>
      </w:r>
      <w:proofErr w:type="spellEnd"/>
      <w:r w:rsidRPr="0FB516DA">
        <w:rPr>
          <w:sz w:val="26"/>
          <w:szCs w:val="26"/>
        </w:rPr>
        <w:t>.</w:t>
      </w:r>
      <w:r w:rsidR="0009622C">
        <w:rPr>
          <w:sz w:val="26"/>
          <w:szCs w:val="26"/>
          <w:lang w:val="vi-VN"/>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chế</w:t>
      </w:r>
      <w:proofErr w:type="spellEnd"/>
      <w:r w:rsidRPr="0FB516DA">
        <w:rPr>
          <w:sz w:val="26"/>
          <w:szCs w:val="26"/>
        </w:rPr>
        <w:t xml:space="preserve"> </w:t>
      </w:r>
      <w:proofErr w:type="spellStart"/>
      <w:r w:rsidRPr="0FB516DA">
        <w:rPr>
          <w:sz w:val="26"/>
          <w:szCs w:val="26"/>
        </w:rPr>
        <w:t>tài</w:t>
      </w:r>
      <w:proofErr w:type="spellEnd"/>
      <w:r w:rsidRPr="0FB516DA">
        <w:rPr>
          <w:sz w:val="26"/>
          <w:szCs w:val="26"/>
        </w:rPr>
        <w:t xml:space="preserve"> </w:t>
      </w:r>
      <w:proofErr w:type="spellStart"/>
      <w:r w:rsidRPr="0FB516DA">
        <w:rPr>
          <w:sz w:val="26"/>
          <w:szCs w:val="26"/>
        </w:rPr>
        <w:t>chính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huy</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nguồn</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xã</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w:t>
      </w:r>
    </w:p>
    <w:p w14:paraId="187D7EEC" w14:textId="77777777" w:rsidR="00DE3982" w:rsidRPr="00E93068" w:rsidRDefault="0FB516DA" w:rsidP="0FB516DA">
      <w:pPr>
        <w:spacing w:before="120"/>
        <w:ind w:firstLine="720"/>
        <w:jc w:val="both"/>
        <w:rPr>
          <w:sz w:val="26"/>
          <w:szCs w:val="26"/>
        </w:rPr>
      </w:pP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nguồn</w:t>
      </w:r>
      <w:proofErr w:type="spellEnd"/>
      <w:r w:rsidRPr="0FB516DA">
        <w:rPr>
          <w:sz w:val="26"/>
          <w:szCs w:val="26"/>
        </w:rPr>
        <w:t xml:space="preserve"> </w:t>
      </w:r>
      <w:proofErr w:type="spellStart"/>
      <w:r w:rsidRPr="0FB516DA">
        <w:rPr>
          <w:sz w:val="26"/>
          <w:szCs w:val="26"/>
        </w:rPr>
        <w:t>kinh</w:t>
      </w:r>
      <w:proofErr w:type="spellEnd"/>
      <w:r w:rsidRPr="0FB516DA">
        <w:rPr>
          <w:sz w:val="26"/>
          <w:szCs w:val="26"/>
        </w:rPr>
        <w:t xml:space="preserve"> </w:t>
      </w:r>
      <w:proofErr w:type="spellStart"/>
      <w:r w:rsidRPr="0FB516DA">
        <w:rPr>
          <w:sz w:val="26"/>
          <w:szCs w:val="26"/>
        </w:rPr>
        <w:t>phí</w:t>
      </w:r>
      <w:proofErr w:type="spellEnd"/>
      <w:r w:rsidRPr="0FB516DA">
        <w:rPr>
          <w:sz w:val="26"/>
          <w:szCs w:val="26"/>
        </w:rPr>
        <w:t xml:space="preserve"> </w:t>
      </w:r>
      <w:proofErr w:type="spellStart"/>
      <w:r w:rsidRPr="0FB516DA">
        <w:rPr>
          <w:sz w:val="26"/>
          <w:szCs w:val="26"/>
        </w:rPr>
        <w:t>ngân</w:t>
      </w:r>
      <w:proofErr w:type="spellEnd"/>
      <w:r w:rsidRPr="0FB516DA">
        <w:rPr>
          <w:sz w:val="26"/>
          <w:szCs w:val="26"/>
        </w:rPr>
        <w:t xml:space="preserve"> </w:t>
      </w:r>
      <w:proofErr w:type="spellStart"/>
      <w:r w:rsidRPr="0FB516DA">
        <w:rPr>
          <w:sz w:val="26"/>
          <w:szCs w:val="26"/>
        </w:rPr>
        <w:t>sách</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nguồn</w:t>
      </w:r>
      <w:proofErr w:type="spellEnd"/>
      <w:r w:rsidRPr="0FB516DA">
        <w:rPr>
          <w:sz w:val="26"/>
          <w:szCs w:val="26"/>
        </w:rPr>
        <w:t xml:space="preserve"> </w:t>
      </w:r>
      <w:proofErr w:type="spellStart"/>
      <w:r w:rsidRPr="0FB516DA">
        <w:rPr>
          <w:sz w:val="26"/>
          <w:szCs w:val="26"/>
        </w:rPr>
        <w:t>huy</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khác</w:t>
      </w:r>
      <w:proofErr w:type="spellEnd"/>
      <w:r w:rsidRPr="0FB516DA">
        <w:rPr>
          <w:sz w:val="26"/>
          <w:szCs w:val="26"/>
        </w:rPr>
        <w:t xml:space="preserve"> </w:t>
      </w:r>
      <w:proofErr w:type="spellStart"/>
      <w:r w:rsidRPr="0FB516DA">
        <w:rPr>
          <w:sz w:val="26"/>
          <w:szCs w:val="26"/>
        </w:rPr>
        <w:t>từ</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xã</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hóa</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vật</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thư</w:t>
      </w:r>
      <w:proofErr w:type="spellEnd"/>
      <w:r w:rsidRPr="0FB516DA">
        <w:rPr>
          <w:sz w:val="26"/>
          <w:szCs w:val="26"/>
        </w:rPr>
        <w:t xml:space="preserve"> </w:t>
      </w:r>
      <w:proofErr w:type="spellStart"/>
      <w:r w:rsidRPr="0FB516DA">
        <w:rPr>
          <w:sz w:val="26"/>
          <w:szCs w:val="26"/>
        </w:rPr>
        <w:t>viện</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đa</w:t>
      </w:r>
      <w:proofErr w:type="spellEnd"/>
      <w:r w:rsidRPr="0FB516DA">
        <w:rPr>
          <w:sz w:val="26"/>
          <w:szCs w:val="26"/>
        </w:rPr>
        <w:t xml:space="preserve"> </w:t>
      </w:r>
      <w:proofErr w:type="spellStart"/>
      <w:r w:rsidRPr="0FB516DA">
        <w:rPr>
          <w:sz w:val="26"/>
          <w:szCs w:val="26"/>
        </w:rPr>
        <w:t>năng</w:t>
      </w:r>
      <w:proofErr w:type="spellEnd"/>
      <w:r w:rsidRPr="0FB516DA">
        <w:rPr>
          <w:sz w:val="26"/>
          <w:szCs w:val="26"/>
        </w:rPr>
        <w:t xml:space="preserve">, </w:t>
      </w:r>
      <w:proofErr w:type="spellStart"/>
      <w:r w:rsidRPr="0FB516DA">
        <w:rPr>
          <w:sz w:val="26"/>
          <w:szCs w:val="26"/>
        </w:rPr>
        <w:t>vườn</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xã</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hóa</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vận</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huy</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nguồn</w:t>
      </w:r>
      <w:proofErr w:type="spellEnd"/>
      <w:r w:rsidRPr="0FB516DA">
        <w:rPr>
          <w:sz w:val="26"/>
          <w:szCs w:val="26"/>
        </w:rPr>
        <w:t xml:space="preserve"> </w:t>
      </w:r>
      <w:proofErr w:type="spellStart"/>
      <w:r w:rsidRPr="0FB516DA">
        <w:rPr>
          <w:sz w:val="26"/>
          <w:szCs w:val="26"/>
        </w:rPr>
        <w:t>lực</w:t>
      </w:r>
      <w:proofErr w:type="spellEnd"/>
      <w:r w:rsidRPr="0FB516DA">
        <w:rPr>
          <w:sz w:val="26"/>
          <w:szCs w:val="26"/>
        </w:rPr>
        <w:t xml:space="preserve"> </w:t>
      </w:r>
      <w:proofErr w:type="spellStart"/>
      <w:r w:rsidRPr="0FB516DA">
        <w:rPr>
          <w:sz w:val="26"/>
          <w:szCs w:val="26"/>
        </w:rPr>
        <w:t>xã</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cải</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cảnh</w:t>
      </w:r>
      <w:proofErr w:type="spellEnd"/>
      <w:r w:rsidRPr="0FB516DA">
        <w:rPr>
          <w:sz w:val="26"/>
          <w:szCs w:val="26"/>
        </w:rPr>
        <w:t xml:space="preserve"> </w:t>
      </w:r>
      <w:proofErr w:type="spellStart"/>
      <w:r w:rsidRPr="0FB516DA">
        <w:rPr>
          <w:sz w:val="26"/>
          <w:szCs w:val="26"/>
        </w:rPr>
        <w:t>quan</w:t>
      </w:r>
      <w:proofErr w:type="spellEnd"/>
      <w:r w:rsidRPr="0FB516DA">
        <w:rPr>
          <w:sz w:val="26"/>
          <w:szCs w:val="26"/>
        </w:rPr>
        <w:t xml:space="preserve">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tiêu</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xanh</w:t>
      </w:r>
      <w:proofErr w:type="spellEnd"/>
      <w:r w:rsidRPr="0FB516DA">
        <w:rPr>
          <w:sz w:val="26"/>
          <w:szCs w:val="26"/>
        </w:rPr>
        <w:t xml:space="preserve">, </w:t>
      </w:r>
      <w:proofErr w:type="spellStart"/>
      <w:r w:rsidRPr="0FB516DA">
        <w:rPr>
          <w:sz w:val="26"/>
          <w:szCs w:val="26"/>
        </w:rPr>
        <w:t>sạch</w:t>
      </w:r>
      <w:proofErr w:type="spellEnd"/>
      <w:r w:rsidRPr="0FB516DA">
        <w:rPr>
          <w:sz w:val="26"/>
          <w:szCs w:val="26"/>
        </w:rPr>
        <w:t xml:space="preserve">, </w:t>
      </w:r>
      <w:proofErr w:type="spellStart"/>
      <w:r w:rsidRPr="0FB516DA">
        <w:rPr>
          <w:sz w:val="26"/>
          <w:szCs w:val="26"/>
        </w:rPr>
        <w:t>đẹp</w:t>
      </w:r>
      <w:proofErr w:type="spellEnd"/>
      <w:r w:rsidRPr="0FB516DA">
        <w:rPr>
          <w:sz w:val="26"/>
          <w:szCs w:val="26"/>
        </w:rPr>
        <w:t xml:space="preserve">, an </w:t>
      </w:r>
      <w:proofErr w:type="spellStart"/>
      <w:r w:rsidRPr="0FB516DA">
        <w:rPr>
          <w:sz w:val="26"/>
          <w:szCs w:val="26"/>
        </w:rPr>
        <w:t>toàn</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kinh</w:t>
      </w:r>
      <w:proofErr w:type="spellEnd"/>
      <w:r w:rsidRPr="0FB516DA">
        <w:rPr>
          <w:sz w:val="26"/>
          <w:szCs w:val="26"/>
        </w:rPr>
        <w:t xml:space="preserve"> </w:t>
      </w:r>
      <w:proofErr w:type="spellStart"/>
      <w:r w:rsidRPr="0FB516DA">
        <w:rPr>
          <w:sz w:val="26"/>
          <w:szCs w:val="26"/>
        </w:rPr>
        <w:t>tế</w:t>
      </w:r>
      <w:proofErr w:type="spellEnd"/>
      <w:r w:rsidRPr="0FB516DA">
        <w:rPr>
          <w:sz w:val="26"/>
          <w:szCs w:val="26"/>
        </w:rPr>
        <w:t xml:space="preserve"> - </w:t>
      </w:r>
      <w:proofErr w:type="spellStart"/>
      <w:r w:rsidRPr="0FB516DA">
        <w:rPr>
          <w:sz w:val="26"/>
          <w:szCs w:val="26"/>
        </w:rPr>
        <w:t>xã</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địa</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
    <w:p w14:paraId="187D7EED"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w:t>
      </w:r>
      <w:proofErr w:type="spellStart"/>
      <w:r w:rsidRPr="0FB516DA">
        <w:rPr>
          <w:sz w:val="26"/>
          <w:szCs w:val="26"/>
        </w:rPr>
        <w:t>và</w:t>
      </w:r>
      <w:proofErr w:type="spellEnd"/>
      <w:r w:rsidRPr="0FB516DA">
        <w:rPr>
          <w:sz w:val="26"/>
          <w:szCs w:val="26"/>
        </w:rPr>
        <w:t xml:space="preserve"> THPT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gia</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đại</w:t>
      </w:r>
      <w:proofErr w:type="spellEnd"/>
      <w:r w:rsidRPr="0FB516DA">
        <w:rPr>
          <w:sz w:val="26"/>
          <w:szCs w:val="26"/>
        </w:rPr>
        <w:t xml:space="preserve"> </w:t>
      </w:r>
      <w:proofErr w:type="spellStart"/>
      <w:r w:rsidRPr="0FB516DA">
        <w:rPr>
          <w:sz w:val="26"/>
          <w:szCs w:val="26"/>
        </w:rPr>
        <w:t>hóa</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thác</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vật</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w:t>
      </w:r>
    </w:p>
    <w:p w14:paraId="187D7EEE" w14:textId="3BCEFEDB"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rà</w:t>
      </w:r>
      <w:proofErr w:type="spellEnd"/>
      <w:r w:rsidRPr="0FB516DA">
        <w:rPr>
          <w:sz w:val="26"/>
          <w:szCs w:val="26"/>
        </w:rPr>
        <w:t xml:space="preserve"> </w:t>
      </w:r>
      <w:proofErr w:type="spellStart"/>
      <w:r w:rsidRPr="0FB516DA">
        <w:rPr>
          <w:sz w:val="26"/>
          <w:szCs w:val="26"/>
        </w:rPr>
        <w:t>soát</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trạng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sửa</w:t>
      </w:r>
      <w:proofErr w:type="spellEnd"/>
      <w:r w:rsidRPr="0FB516DA">
        <w:rPr>
          <w:sz w:val="26"/>
          <w:szCs w:val="26"/>
        </w:rPr>
        <w:t xml:space="preserve"> </w:t>
      </w:r>
      <w:proofErr w:type="spellStart"/>
      <w:r w:rsidRPr="0FB516DA">
        <w:rPr>
          <w:sz w:val="26"/>
          <w:szCs w:val="26"/>
        </w:rPr>
        <w:t>chữa</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bổ</w:t>
      </w:r>
      <w:proofErr w:type="spellEnd"/>
      <w:r w:rsidRPr="0FB516DA">
        <w:rPr>
          <w:sz w:val="26"/>
          <w:szCs w:val="26"/>
        </w:rPr>
        <w:t xml:space="preserve"> sung </w:t>
      </w:r>
      <w:proofErr w:type="spellStart"/>
      <w:r w:rsidRPr="0FB516DA">
        <w:rPr>
          <w:sz w:val="26"/>
          <w:szCs w:val="26"/>
        </w:rPr>
        <w:t>kịp</w:t>
      </w:r>
      <w:proofErr w:type="spellEnd"/>
      <w:r w:rsidRPr="0FB516DA">
        <w:rPr>
          <w:sz w:val="26"/>
          <w:szCs w:val="26"/>
        </w:rPr>
        <w:t xml:space="preserve"> </w:t>
      </w:r>
      <w:proofErr w:type="spellStart"/>
      <w:r w:rsidRPr="0FB516DA">
        <w:rPr>
          <w:sz w:val="26"/>
          <w:szCs w:val="26"/>
        </w:rPr>
        <w:t>thời</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danh</w:t>
      </w:r>
      <w:proofErr w:type="spellEnd"/>
      <w:r w:rsidRPr="0FB516DA">
        <w:rPr>
          <w:sz w:val="26"/>
          <w:szCs w:val="26"/>
        </w:rPr>
        <w:t xml:space="preserve"> </w:t>
      </w:r>
      <w:proofErr w:type="spellStart"/>
      <w:r w:rsidRPr="0FB516DA">
        <w:rPr>
          <w:sz w:val="26"/>
          <w:szCs w:val="26"/>
        </w:rPr>
        <w:t>mục</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tối</w:t>
      </w:r>
      <w:proofErr w:type="spellEnd"/>
      <w:r w:rsidRPr="0FB516DA">
        <w:rPr>
          <w:sz w:val="26"/>
          <w:szCs w:val="26"/>
        </w:rPr>
        <w:t xml:space="preserve"> </w:t>
      </w:r>
      <w:proofErr w:type="spellStart"/>
      <w:r w:rsidRPr="0FB516DA">
        <w:rPr>
          <w:sz w:val="26"/>
          <w:szCs w:val="26"/>
        </w:rPr>
        <w:t>thiểu</w:t>
      </w:r>
      <w:proofErr w:type="spellEnd"/>
      <w:r w:rsidRPr="0FB516DA">
        <w:rPr>
          <w:sz w:val="26"/>
          <w:szCs w:val="26"/>
        </w:rPr>
        <w:t xml:space="preserve"> </w:t>
      </w:r>
      <w:proofErr w:type="spellStart"/>
      <w:r w:rsidRPr="0FB516DA">
        <w:rPr>
          <w:sz w:val="26"/>
          <w:szCs w:val="26"/>
        </w:rPr>
        <w:t>đã</w:t>
      </w:r>
      <w:proofErr w:type="spellEnd"/>
      <w:r w:rsidRPr="0FB516DA">
        <w:rPr>
          <w:sz w:val="26"/>
          <w:szCs w:val="26"/>
        </w:rPr>
        <w:t xml:space="preserve"> ban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w:t>
      </w:r>
      <w:r w:rsidRPr="0FB516DA">
        <w:rPr>
          <w:sz w:val="26"/>
          <w:szCs w:val="26"/>
        </w:rPr>
        <w:lastRenderedPageBreak/>
        <w:t>19</w:t>
      </w:r>
      <w:r w:rsidRPr="0FB516DA">
        <w:rPr>
          <w:sz w:val="26"/>
          <w:szCs w:val="26"/>
          <w:lang w:val="vi-VN"/>
        </w:rPr>
        <w:t>/</w:t>
      </w:r>
      <w:r w:rsidRPr="0FB516DA">
        <w:rPr>
          <w:sz w:val="26"/>
          <w:szCs w:val="26"/>
        </w:rPr>
        <w:t xml:space="preserve">2009/TT-BGDĐT </w:t>
      </w:r>
      <w:proofErr w:type="spellStart"/>
      <w:r w:rsidRPr="0FB516DA">
        <w:rPr>
          <w:sz w:val="26"/>
          <w:szCs w:val="26"/>
        </w:rPr>
        <w:t>ngày</w:t>
      </w:r>
      <w:proofErr w:type="spellEnd"/>
      <w:r w:rsidRPr="0FB516DA">
        <w:rPr>
          <w:sz w:val="26"/>
          <w:szCs w:val="26"/>
        </w:rPr>
        <w:t xml:space="preserve"> 11</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8</w:t>
      </w:r>
      <w:r w:rsidRPr="0FB516DA">
        <w:rPr>
          <w:sz w:val="26"/>
          <w:szCs w:val="26"/>
          <w:lang w:val="vi-VN"/>
        </w:rPr>
        <w:t xml:space="preserve"> năm </w:t>
      </w:r>
      <w:r w:rsidRPr="0FB516DA">
        <w:rPr>
          <w:sz w:val="26"/>
          <w:szCs w:val="26"/>
        </w:rPr>
        <w:t xml:space="preserve">2009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01/2010/TT-BGDĐT </w:t>
      </w:r>
      <w:proofErr w:type="spellStart"/>
      <w:r w:rsidRPr="0FB516DA">
        <w:rPr>
          <w:sz w:val="26"/>
          <w:szCs w:val="26"/>
        </w:rPr>
        <w:t>ngày</w:t>
      </w:r>
      <w:proofErr w:type="spellEnd"/>
      <w:r w:rsidRPr="0FB516DA">
        <w:rPr>
          <w:sz w:val="26"/>
          <w:szCs w:val="26"/>
        </w:rPr>
        <w:t xml:space="preserve"> 18</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01</w:t>
      </w:r>
      <w:r w:rsidRPr="0FB516DA">
        <w:rPr>
          <w:sz w:val="26"/>
          <w:szCs w:val="26"/>
          <w:lang w:val="vi-VN"/>
        </w:rPr>
        <w:t xml:space="preserve"> năm </w:t>
      </w:r>
      <w:r w:rsidRPr="0FB516DA">
        <w:rPr>
          <w:sz w:val="26"/>
          <w:szCs w:val="26"/>
        </w:rPr>
        <w:t xml:space="preserve">2010.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nghiêm</w:t>
      </w:r>
      <w:proofErr w:type="spellEnd"/>
      <w:r w:rsidRPr="0FB516DA">
        <w:rPr>
          <w:sz w:val="26"/>
          <w:szCs w:val="26"/>
        </w:rPr>
        <w:t xml:space="preserve"> </w:t>
      </w:r>
      <w:proofErr w:type="spellStart"/>
      <w:r w:rsidRPr="0FB516DA">
        <w:rPr>
          <w:sz w:val="26"/>
          <w:szCs w:val="26"/>
        </w:rPr>
        <w:t>túc</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7842/BGDĐT-CSVCTBTH </w:t>
      </w:r>
      <w:proofErr w:type="spellStart"/>
      <w:r w:rsidRPr="0FB516DA">
        <w:rPr>
          <w:sz w:val="26"/>
          <w:szCs w:val="26"/>
        </w:rPr>
        <w:t>ngày</w:t>
      </w:r>
      <w:proofErr w:type="spellEnd"/>
      <w:r w:rsidRPr="0FB516DA">
        <w:rPr>
          <w:sz w:val="26"/>
          <w:szCs w:val="26"/>
        </w:rPr>
        <w:t xml:space="preserve"> 28</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10</w:t>
      </w:r>
      <w:r w:rsidRPr="0FB516DA">
        <w:rPr>
          <w:sz w:val="26"/>
          <w:szCs w:val="26"/>
          <w:lang w:val="vi-VN"/>
        </w:rPr>
        <w:t xml:space="preserve"> năm </w:t>
      </w:r>
      <w:r w:rsidRPr="0FB516DA">
        <w:rPr>
          <w:sz w:val="26"/>
          <w:szCs w:val="26"/>
        </w:rPr>
        <w:t xml:space="preserve">2013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mua</w:t>
      </w:r>
      <w:proofErr w:type="spellEnd"/>
      <w:r w:rsidRPr="0FB516DA">
        <w:rPr>
          <w:sz w:val="26"/>
          <w:szCs w:val="26"/>
        </w:rPr>
        <w:t xml:space="preserve"> </w:t>
      </w:r>
      <w:proofErr w:type="spellStart"/>
      <w:r w:rsidRPr="0FB516DA">
        <w:rPr>
          <w:sz w:val="26"/>
          <w:szCs w:val="26"/>
        </w:rPr>
        <w:t>sắm</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đào</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án</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làm</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mầm</w:t>
      </w:r>
      <w:proofErr w:type="spellEnd"/>
      <w:r w:rsidRPr="0FB516DA">
        <w:rPr>
          <w:sz w:val="26"/>
          <w:szCs w:val="26"/>
        </w:rPr>
        <w:t xml:space="preserve"> non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giai</w:t>
      </w:r>
      <w:proofErr w:type="spellEnd"/>
      <w:r w:rsidRPr="0FB516DA">
        <w:rPr>
          <w:sz w:val="26"/>
          <w:szCs w:val="26"/>
        </w:rPr>
        <w:t xml:space="preserve"> </w:t>
      </w:r>
      <w:proofErr w:type="spellStart"/>
      <w:r w:rsidRPr="0FB516DA">
        <w:rPr>
          <w:sz w:val="26"/>
          <w:szCs w:val="26"/>
        </w:rPr>
        <w:t>đoạn</w:t>
      </w:r>
      <w:proofErr w:type="spellEnd"/>
      <w:r w:rsidRPr="0FB516DA">
        <w:rPr>
          <w:sz w:val="26"/>
          <w:szCs w:val="26"/>
        </w:rPr>
        <w:t xml:space="preserve"> 2010-2015”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Quyết</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4045/QĐ-BGDĐT </w:t>
      </w:r>
      <w:proofErr w:type="spellStart"/>
      <w:r w:rsidRPr="0FB516DA">
        <w:rPr>
          <w:sz w:val="26"/>
          <w:szCs w:val="26"/>
        </w:rPr>
        <w:t>ngày</w:t>
      </w:r>
      <w:proofErr w:type="spellEnd"/>
      <w:r w:rsidRPr="0FB516DA">
        <w:rPr>
          <w:sz w:val="26"/>
          <w:szCs w:val="26"/>
        </w:rPr>
        <w:t xml:space="preserve"> 16 </w:t>
      </w:r>
      <w:proofErr w:type="spellStart"/>
      <w:r w:rsidRPr="0FB516DA">
        <w:rPr>
          <w:sz w:val="26"/>
          <w:szCs w:val="26"/>
        </w:rPr>
        <w:t>tháng</w:t>
      </w:r>
      <w:proofErr w:type="spellEnd"/>
      <w:r w:rsidRPr="0FB516DA">
        <w:rPr>
          <w:sz w:val="26"/>
          <w:szCs w:val="26"/>
        </w:rPr>
        <w:t xml:space="preserve"> 9 </w:t>
      </w:r>
      <w:proofErr w:type="spellStart"/>
      <w:r w:rsidRPr="0FB516DA">
        <w:rPr>
          <w:sz w:val="26"/>
          <w:szCs w:val="26"/>
        </w:rPr>
        <w:t>năm</w:t>
      </w:r>
      <w:proofErr w:type="spellEnd"/>
      <w:r w:rsidRPr="0FB516DA">
        <w:rPr>
          <w:sz w:val="26"/>
          <w:szCs w:val="26"/>
        </w:rPr>
        <w:t xml:space="preserve"> 2010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GDĐT.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bồi</w:t>
      </w:r>
      <w:proofErr w:type="spellEnd"/>
      <w:r w:rsidRPr="0FB516DA">
        <w:rPr>
          <w:sz w:val="26"/>
          <w:szCs w:val="26"/>
        </w:rPr>
        <w:t xml:space="preserve"> </w:t>
      </w:r>
      <w:proofErr w:type="spellStart"/>
      <w:r w:rsidRPr="0FB516DA">
        <w:rPr>
          <w:sz w:val="26"/>
          <w:szCs w:val="26"/>
        </w:rPr>
        <w:t>dưỡng</w:t>
      </w:r>
      <w:proofErr w:type="spellEnd"/>
      <w:r w:rsidRPr="0FB516DA">
        <w:rPr>
          <w:sz w:val="26"/>
          <w:szCs w:val="26"/>
        </w:rPr>
        <w:t xml:space="preserve">, </w:t>
      </w:r>
      <w:proofErr w:type="spellStart"/>
      <w:r w:rsidRPr="0FB516DA">
        <w:rPr>
          <w:sz w:val="26"/>
          <w:szCs w:val="26"/>
        </w:rPr>
        <w:t>nâng</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độ</w:t>
      </w:r>
      <w:proofErr w:type="spellEnd"/>
      <w:r w:rsidRPr="0FB516DA">
        <w:rPr>
          <w:sz w:val="26"/>
          <w:szCs w:val="26"/>
        </w:rPr>
        <w:t xml:space="preserve">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môn</w:t>
      </w:r>
      <w:proofErr w:type="spellEnd"/>
      <w:r w:rsidRPr="0FB516DA">
        <w:rPr>
          <w:sz w:val="26"/>
          <w:szCs w:val="26"/>
        </w:rPr>
        <w:t xml:space="preserve"> </w:t>
      </w:r>
      <w:proofErr w:type="spellStart"/>
      <w:r w:rsidRPr="0FB516DA">
        <w:rPr>
          <w:sz w:val="26"/>
          <w:szCs w:val="26"/>
        </w:rPr>
        <w:t>nghiệp</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làm</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yêu</w:t>
      </w:r>
      <w:proofErr w:type="spellEnd"/>
      <w:r w:rsidRPr="0FB516DA">
        <w:rPr>
          <w:sz w:val="26"/>
          <w:szCs w:val="26"/>
        </w:rPr>
        <w:t xml:space="preserve"> </w:t>
      </w:r>
      <w:proofErr w:type="spellStart"/>
      <w:r w:rsidRPr="0FB516DA">
        <w:rPr>
          <w:sz w:val="26"/>
          <w:szCs w:val="26"/>
        </w:rPr>
        <w:t>cầu</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viên</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sử</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lượng</w:t>
      </w:r>
      <w:proofErr w:type="spellEnd"/>
      <w:r w:rsidRPr="0FB516DA">
        <w:rPr>
          <w:sz w:val="26"/>
          <w:szCs w:val="26"/>
        </w:rPr>
        <w:t>.</w:t>
      </w:r>
    </w:p>
    <w:p w14:paraId="187D7EEF" w14:textId="50CCEE85" w:rsidR="00DE3982" w:rsidRPr="00E93068" w:rsidRDefault="287F8580" w:rsidP="287F8580">
      <w:pPr>
        <w:spacing w:before="120"/>
        <w:ind w:firstLine="720"/>
        <w:jc w:val="both"/>
        <w:rPr>
          <w:sz w:val="26"/>
          <w:szCs w:val="26"/>
        </w:rPr>
      </w:pPr>
      <w:r w:rsidRPr="287F8580">
        <w:rPr>
          <w:sz w:val="26"/>
          <w:szCs w:val="26"/>
        </w:rPr>
        <w:t xml:space="preserve">+ </w:t>
      </w:r>
      <w:proofErr w:type="spellStart"/>
      <w:r w:rsidRPr="287F8580">
        <w:rPr>
          <w:sz w:val="26"/>
          <w:szCs w:val="26"/>
        </w:rPr>
        <w:t>Chỉ</w:t>
      </w:r>
      <w:proofErr w:type="spellEnd"/>
      <w:r w:rsidRPr="287F8580">
        <w:rPr>
          <w:sz w:val="26"/>
          <w:szCs w:val="26"/>
        </w:rPr>
        <w:t xml:space="preserve"> </w:t>
      </w:r>
      <w:proofErr w:type="spellStart"/>
      <w:r w:rsidRPr="287F8580">
        <w:rPr>
          <w:sz w:val="26"/>
          <w:szCs w:val="26"/>
        </w:rPr>
        <w:t>đạo</w:t>
      </w:r>
      <w:proofErr w:type="spellEnd"/>
      <w:r w:rsidRPr="287F8580">
        <w:rPr>
          <w:sz w:val="26"/>
          <w:szCs w:val="26"/>
        </w:rPr>
        <w:t xml:space="preserve">, </w:t>
      </w:r>
      <w:proofErr w:type="spellStart"/>
      <w:r w:rsidRPr="287F8580">
        <w:rPr>
          <w:sz w:val="26"/>
          <w:szCs w:val="26"/>
        </w:rPr>
        <w:t>hướng</w:t>
      </w:r>
      <w:proofErr w:type="spellEnd"/>
      <w:r w:rsidRPr="287F8580">
        <w:rPr>
          <w:sz w:val="26"/>
          <w:szCs w:val="26"/>
        </w:rPr>
        <w:t xml:space="preserve"> </w:t>
      </w:r>
      <w:proofErr w:type="spellStart"/>
      <w:r w:rsidRPr="287F8580">
        <w:rPr>
          <w:sz w:val="26"/>
          <w:szCs w:val="26"/>
        </w:rPr>
        <w:t>dẫn</w:t>
      </w:r>
      <w:proofErr w:type="spellEnd"/>
      <w:r w:rsidRPr="287F8580">
        <w:rPr>
          <w:sz w:val="26"/>
          <w:szCs w:val="26"/>
        </w:rPr>
        <w:t xml:space="preserve"> </w:t>
      </w:r>
      <w:proofErr w:type="spellStart"/>
      <w:r w:rsidRPr="287F8580">
        <w:rPr>
          <w:sz w:val="26"/>
          <w:szCs w:val="26"/>
        </w:rPr>
        <w:t>các</w:t>
      </w:r>
      <w:proofErr w:type="spellEnd"/>
      <w:r w:rsidRPr="287F8580">
        <w:rPr>
          <w:sz w:val="26"/>
          <w:szCs w:val="26"/>
        </w:rPr>
        <w:t xml:space="preserve"> </w:t>
      </w:r>
      <w:proofErr w:type="spellStart"/>
      <w:r w:rsidRPr="287F8580">
        <w:rPr>
          <w:sz w:val="26"/>
          <w:szCs w:val="26"/>
        </w:rPr>
        <w:t>trường</w:t>
      </w:r>
      <w:proofErr w:type="spellEnd"/>
      <w:r w:rsidRPr="287F8580">
        <w:rPr>
          <w:sz w:val="26"/>
          <w:szCs w:val="26"/>
        </w:rPr>
        <w:t xml:space="preserve"> THPT, </w:t>
      </w:r>
      <w:proofErr w:type="spellStart"/>
      <w:r w:rsidRPr="287F8580">
        <w:rPr>
          <w:sz w:val="26"/>
          <w:szCs w:val="26"/>
        </w:rPr>
        <w:t>các</w:t>
      </w:r>
      <w:proofErr w:type="spellEnd"/>
      <w:r w:rsidRPr="287F8580">
        <w:rPr>
          <w:sz w:val="26"/>
          <w:szCs w:val="26"/>
        </w:rPr>
        <w:t xml:space="preserve"> </w:t>
      </w:r>
      <w:proofErr w:type="spellStart"/>
      <w:r w:rsidRPr="287F8580">
        <w:rPr>
          <w:sz w:val="26"/>
          <w:szCs w:val="26"/>
        </w:rPr>
        <w:t>phòng</w:t>
      </w:r>
      <w:proofErr w:type="spellEnd"/>
      <w:r w:rsidRPr="287F8580">
        <w:rPr>
          <w:sz w:val="26"/>
          <w:szCs w:val="26"/>
        </w:rPr>
        <w:t xml:space="preserve"> GDĐT </w:t>
      </w:r>
      <w:proofErr w:type="spellStart"/>
      <w:r w:rsidRPr="287F8580">
        <w:rPr>
          <w:sz w:val="26"/>
          <w:szCs w:val="26"/>
        </w:rPr>
        <w:t>có</w:t>
      </w:r>
      <w:proofErr w:type="spellEnd"/>
      <w:r w:rsidRPr="287F8580">
        <w:rPr>
          <w:sz w:val="26"/>
          <w:szCs w:val="26"/>
        </w:rPr>
        <w:t xml:space="preserve"> </w:t>
      </w:r>
      <w:proofErr w:type="spellStart"/>
      <w:r w:rsidRPr="287F8580">
        <w:rPr>
          <w:sz w:val="26"/>
          <w:szCs w:val="26"/>
        </w:rPr>
        <w:t>giải</w:t>
      </w:r>
      <w:proofErr w:type="spellEnd"/>
      <w:r w:rsidRPr="287F8580">
        <w:rPr>
          <w:sz w:val="26"/>
          <w:szCs w:val="26"/>
        </w:rPr>
        <w:t xml:space="preserve"> </w:t>
      </w:r>
      <w:proofErr w:type="spellStart"/>
      <w:r w:rsidRPr="287F8580">
        <w:rPr>
          <w:sz w:val="26"/>
          <w:szCs w:val="26"/>
        </w:rPr>
        <w:t>pháp</w:t>
      </w:r>
      <w:proofErr w:type="spellEnd"/>
      <w:r w:rsidRPr="287F8580">
        <w:rPr>
          <w:sz w:val="26"/>
          <w:szCs w:val="26"/>
        </w:rPr>
        <w:t xml:space="preserve"> </w:t>
      </w:r>
      <w:proofErr w:type="spellStart"/>
      <w:r w:rsidRPr="287F8580">
        <w:rPr>
          <w:sz w:val="26"/>
          <w:szCs w:val="26"/>
        </w:rPr>
        <w:t>xây</w:t>
      </w:r>
      <w:proofErr w:type="spellEnd"/>
      <w:r w:rsidRPr="287F8580">
        <w:rPr>
          <w:sz w:val="26"/>
          <w:szCs w:val="26"/>
        </w:rPr>
        <w:t xml:space="preserve"> </w:t>
      </w:r>
      <w:proofErr w:type="spellStart"/>
      <w:r w:rsidRPr="287F8580">
        <w:rPr>
          <w:sz w:val="26"/>
          <w:szCs w:val="26"/>
        </w:rPr>
        <w:t>dựng</w:t>
      </w:r>
      <w:proofErr w:type="spellEnd"/>
      <w:r w:rsidRPr="287F8580">
        <w:rPr>
          <w:sz w:val="26"/>
          <w:szCs w:val="26"/>
        </w:rPr>
        <w:t xml:space="preserve"> </w:t>
      </w:r>
      <w:proofErr w:type="spellStart"/>
      <w:r w:rsidRPr="287F8580">
        <w:rPr>
          <w:sz w:val="26"/>
          <w:szCs w:val="26"/>
        </w:rPr>
        <w:t>trường</w:t>
      </w:r>
      <w:proofErr w:type="spellEnd"/>
      <w:r w:rsidRPr="287F8580">
        <w:rPr>
          <w:sz w:val="26"/>
          <w:szCs w:val="26"/>
        </w:rPr>
        <w:t xml:space="preserve"> </w:t>
      </w:r>
      <w:proofErr w:type="spellStart"/>
      <w:r w:rsidRPr="287F8580">
        <w:rPr>
          <w:sz w:val="26"/>
          <w:szCs w:val="26"/>
        </w:rPr>
        <w:t>trung</w:t>
      </w:r>
      <w:proofErr w:type="spellEnd"/>
      <w:r w:rsidRPr="287F8580">
        <w:rPr>
          <w:sz w:val="26"/>
          <w:szCs w:val="26"/>
        </w:rPr>
        <w:t xml:space="preserve"> </w:t>
      </w:r>
      <w:proofErr w:type="spellStart"/>
      <w:r w:rsidRPr="287F8580">
        <w:rPr>
          <w:sz w:val="26"/>
          <w:szCs w:val="26"/>
        </w:rPr>
        <w:t>học</w:t>
      </w:r>
      <w:proofErr w:type="spellEnd"/>
      <w:r w:rsidRPr="287F8580">
        <w:rPr>
          <w:sz w:val="26"/>
          <w:szCs w:val="26"/>
        </w:rPr>
        <w:t xml:space="preserve"> </w:t>
      </w:r>
      <w:proofErr w:type="spellStart"/>
      <w:r w:rsidRPr="287F8580">
        <w:rPr>
          <w:sz w:val="26"/>
          <w:szCs w:val="26"/>
        </w:rPr>
        <w:t>tiến</w:t>
      </w:r>
      <w:proofErr w:type="spellEnd"/>
      <w:r w:rsidRPr="287F8580">
        <w:rPr>
          <w:sz w:val="26"/>
          <w:szCs w:val="26"/>
        </w:rPr>
        <w:t xml:space="preserve"> </w:t>
      </w:r>
      <w:proofErr w:type="spellStart"/>
      <w:r w:rsidRPr="287F8580">
        <w:rPr>
          <w:sz w:val="26"/>
          <w:szCs w:val="26"/>
        </w:rPr>
        <w:t>tiến</w:t>
      </w:r>
      <w:proofErr w:type="spellEnd"/>
      <w:r w:rsidRPr="287F8580">
        <w:rPr>
          <w:sz w:val="26"/>
          <w:szCs w:val="26"/>
        </w:rPr>
        <w:t xml:space="preserve"> </w:t>
      </w:r>
      <w:proofErr w:type="spellStart"/>
      <w:r w:rsidRPr="287F8580">
        <w:rPr>
          <w:sz w:val="26"/>
          <w:szCs w:val="26"/>
        </w:rPr>
        <w:t>hội</w:t>
      </w:r>
      <w:proofErr w:type="spellEnd"/>
      <w:r w:rsidRPr="287F8580">
        <w:rPr>
          <w:sz w:val="26"/>
          <w:szCs w:val="26"/>
        </w:rPr>
        <w:t xml:space="preserve"> </w:t>
      </w:r>
      <w:proofErr w:type="spellStart"/>
      <w:r w:rsidRPr="287F8580">
        <w:rPr>
          <w:sz w:val="26"/>
          <w:szCs w:val="26"/>
        </w:rPr>
        <w:t>nhập</w:t>
      </w:r>
      <w:proofErr w:type="spellEnd"/>
      <w:r w:rsidRPr="287F8580">
        <w:rPr>
          <w:sz w:val="26"/>
          <w:szCs w:val="26"/>
        </w:rPr>
        <w:t xml:space="preserve"> </w:t>
      </w:r>
      <w:proofErr w:type="spellStart"/>
      <w:r w:rsidRPr="287F8580">
        <w:rPr>
          <w:sz w:val="26"/>
          <w:szCs w:val="26"/>
        </w:rPr>
        <w:t>và</w:t>
      </w:r>
      <w:proofErr w:type="spellEnd"/>
      <w:r w:rsidRPr="287F8580">
        <w:rPr>
          <w:sz w:val="26"/>
          <w:szCs w:val="26"/>
        </w:rPr>
        <w:t xml:space="preserve"> </w:t>
      </w:r>
      <w:proofErr w:type="spellStart"/>
      <w:r w:rsidRPr="287F8580">
        <w:rPr>
          <w:sz w:val="26"/>
          <w:szCs w:val="26"/>
        </w:rPr>
        <w:t>trường</w:t>
      </w:r>
      <w:proofErr w:type="spellEnd"/>
      <w:r w:rsidRPr="287F8580">
        <w:rPr>
          <w:sz w:val="26"/>
          <w:szCs w:val="26"/>
        </w:rPr>
        <w:t xml:space="preserve"> </w:t>
      </w:r>
      <w:proofErr w:type="spellStart"/>
      <w:r w:rsidRPr="287F8580">
        <w:rPr>
          <w:sz w:val="26"/>
          <w:szCs w:val="26"/>
        </w:rPr>
        <w:t>chuẩn</w:t>
      </w:r>
      <w:proofErr w:type="spellEnd"/>
      <w:r w:rsidRPr="287F8580">
        <w:rPr>
          <w:sz w:val="26"/>
          <w:szCs w:val="26"/>
        </w:rPr>
        <w:t xml:space="preserve"> </w:t>
      </w:r>
      <w:proofErr w:type="spellStart"/>
      <w:r w:rsidRPr="287F8580">
        <w:rPr>
          <w:sz w:val="26"/>
          <w:szCs w:val="26"/>
        </w:rPr>
        <w:t>quốc</w:t>
      </w:r>
      <w:proofErr w:type="spellEnd"/>
      <w:r w:rsidRPr="287F8580">
        <w:rPr>
          <w:sz w:val="26"/>
          <w:szCs w:val="26"/>
        </w:rPr>
        <w:t xml:space="preserve"> </w:t>
      </w:r>
      <w:proofErr w:type="spellStart"/>
      <w:r w:rsidRPr="287F8580">
        <w:rPr>
          <w:sz w:val="26"/>
          <w:szCs w:val="26"/>
        </w:rPr>
        <w:t>gia</w:t>
      </w:r>
      <w:proofErr w:type="spellEnd"/>
      <w:r w:rsidRPr="287F8580">
        <w:rPr>
          <w:sz w:val="26"/>
          <w:szCs w:val="26"/>
        </w:rPr>
        <w:t xml:space="preserve">; </w:t>
      </w:r>
      <w:proofErr w:type="spellStart"/>
      <w:r w:rsidRPr="287F8580">
        <w:rPr>
          <w:sz w:val="26"/>
          <w:szCs w:val="26"/>
        </w:rPr>
        <w:t>thực</w:t>
      </w:r>
      <w:proofErr w:type="spellEnd"/>
      <w:r w:rsidRPr="287F8580">
        <w:rPr>
          <w:sz w:val="26"/>
          <w:szCs w:val="26"/>
        </w:rPr>
        <w:t xml:space="preserve"> </w:t>
      </w:r>
      <w:proofErr w:type="spellStart"/>
      <w:r w:rsidRPr="287F8580">
        <w:rPr>
          <w:sz w:val="26"/>
          <w:szCs w:val="26"/>
        </w:rPr>
        <w:t>hiện</w:t>
      </w:r>
      <w:proofErr w:type="spellEnd"/>
      <w:r w:rsidRPr="287F8580">
        <w:rPr>
          <w:sz w:val="26"/>
          <w:szCs w:val="26"/>
        </w:rPr>
        <w:t xml:space="preserve"> </w:t>
      </w:r>
      <w:proofErr w:type="spellStart"/>
      <w:r w:rsidRPr="287F8580">
        <w:rPr>
          <w:sz w:val="26"/>
          <w:szCs w:val="26"/>
        </w:rPr>
        <w:t>tự</w:t>
      </w:r>
      <w:proofErr w:type="spellEnd"/>
      <w:r w:rsidRPr="287F8580">
        <w:rPr>
          <w:sz w:val="26"/>
          <w:szCs w:val="26"/>
        </w:rPr>
        <w:t xml:space="preserve"> </w:t>
      </w:r>
      <w:proofErr w:type="spellStart"/>
      <w:r w:rsidRPr="287F8580">
        <w:rPr>
          <w:sz w:val="26"/>
          <w:szCs w:val="26"/>
        </w:rPr>
        <w:t>kiểm</w:t>
      </w:r>
      <w:proofErr w:type="spellEnd"/>
      <w:r w:rsidRPr="287F8580">
        <w:rPr>
          <w:sz w:val="26"/>
          <w:szCs w:val="26"/>
        </w:rPr>
        <w:t xml:space="preserve"> </w:t>
      </w:r>
      <w:proofErr w:type="spellStart"/>
      <w:r w:rsidRPr="287F8580">
        <w:rPr>
          <w:sz w:val="26"/>
          <w:szCs w:val="26"/>
        </w:rPr>
        <w:t>tra</w:t>
      </w:r>
      <w:proofErr w:type="spellEnd"/>
      <w:r w:rsidRPr="287F8580">
        <w:rPr>
          <w:sz w:val="26"/>
          <w:szCs w:val="26"/>
        </w:rPr>
        <w:t xml:space="preserve"> </w:t>
      </w:r>
      <w:proofErr w:type="spellStart"/>
      <w:r w:rsidRPr="287F8580">
        <w:rPr>
          <w:sz w:val="26"/>
          <w:szCs w:val="26"/>
        </w:rPr>
        <w:t>và</w:t>
      </w:r>
      <w:proofErr w:type="spellEnd"/>
      <w:r w:rsidRPr="287F8580">
        <w:rPr>
          <w:sz w:val="26"/>
          <w:szCs w:val="26"/>
        </w:rPr>
        <w:t xml:space="preserve"> </w:t>
      </w:r>
      <w:proofErr w:type="spellStart"/>
      <w:r w:rsidRPr="287F8580">
        <w:rPr>
          <w:sz w:val="26"/>
          <w:szCs w:val="26"/>
        </w:rPr>
        <w:t>duy</w:t>
      </w:r>
      <w:proofErr w:type="spellEnd"/>
      <w:r w:rsidRPr="287F8580">
        <w:rPr>
          <w:sz w:val="26"/>
          <w:szCs w:val="26"/>
        </w:rPr>
        <w:t xml:space="preserve"> </w:t>
      </w:r>
      <w:proofErr w:type="spellStart"/>
      <w:r w:rsidRPr="287F8580">
        <w:rPr>
          <w:sz w:val="26"/>
          <w:szCs w:val="26"/>
        </w:rPr>
        <w:t>trì</w:t>
      </w:r>
      <w:proofErr w:type="spellEnd"/>
      <w:r w:rsidRPr="287F8580">
        <w:rPr>
          <w:sz w:val="26"/>
          <w:szCs w:val="26"/>
        </w:rPr>
        <w:t xml:space="preserve"> </w:t>
      </w:r>
      <w:proofErr w:type="spellStart"/>
      <w:r w:rsidRPr="287F8580">
        <w:rPr>
          <w:sz w:val="26"/>
          <w:szCs w:val="26"/>
        </w:rPr>
        <w:t>kết</w:t>
      </w:r>
      <w:proofErr w:type="spellEnd"/>
      <w:r w:rsidRPr="287F8580">
        <w:rPr>
          <w:sz w:val="26"/>
          <w:szCs w:val="26"/>
        </w:rPr>
        <w:t xml:space="preserve"> </w:t>
      </w:r>
      <w:proofErr w:type="spellStart"/>
      <w:r w:rsidRPr="287F8580">
        <w:rPr>
          <w:sz w:val="26"/>
          <w:szCs w:val="26"/>
        </w:rPr>
        <w:t>quả</w:t>
      </w:r>
      <w:proofErr w:type="spellEnd"/>
      <w:r w:rsidRPr="287F8580">
        <w:rPr>
          <w:sz w:val="26"/>
          <w:szCs w:val="26"/>
        </w:rPr>
        <w:t xml:space="preserve"> </w:t>
      </w:r>
      <w:proofErr w:type="spellStart"/>
      <w:r w:rsidRPr="287F8580">
        <w:rPr>
          <w:sz w:val="26"/>
          <w:szCs w:val="26"/>
        </w:rPr>
        <w:t>của</w:t>
      </w:r>
      <w:proofErr w:type="spellEnd"/>
      <w:r w:rsidRPr="287F8580">
        <w:rPr>
          <w:sz w:val="26"/>
          <w:szCs w:val="26"/>
        </w:rPr>
        <w:t xml:space="preserve"> </w:t>
      </w:r>
      <w:proofErr w:type="spellStart"/>
      <w:r w:rsidRPr="287F8580">
        <w:rPr>
          <w:sz w:val="26"/>
          <w:szCs w:val="26"/>
        </w:rPr>
        <w:t>trường</w:t>
      </w:r>
      <w:proofErr w:type="spellEnd"/>
      <w:r w:rsidRPr="287F8580">
        <w:rPr>
          <w:sz w:val="26"/>
          <w:szCs w:val="26"/>
        </w:rPr>
        <w:t xml:space="preserve"> </w:t>
      </w:r>
      <w:proofErr w:type="spellStart"/>
      <w:r w:rsidRPr="287F8580">
        <w:rPr>
          <w:sz w:val="26"/>
          <w:szCs w:val="26"/>
        </w:rPr>
        <w:t>đã</w:t>
      </w:r>
      <w:proofErr w:type="spellEnd"/>
      <w:r w:rsidRPr="287F8580">
        <w:rPr>
          <w:sz w:val="26"/>
          <w:szCs w:val="26"/>
        </w:rPr>
        <w:t xml:space="preserve"> </w:t>
      </w:r>
      <w:proofErr w:type="spellStart"/>
      <w:r w:rsidRPr="287F8580">
        <w:rPr>
          <w:sz w:val="26"/>
          <w:szCs w:val="26"/>
        </w:rPr>
        <w:t>đạt</w:t>
      </w:r>
      <w:proofErr w:type="spellEnd"/>
      <w:r w:rsidRPr="287F8580">
        <w:rPr>
          <w:sz w:val="26"/>
          <w:szCs w:val="26"/>
        </w:rPr>
        <w:t xml:space="preserve"> </w:t>
      </w:r>
      <w:proofErr w:type="spellStart"/>
      <w:r w:rsidRPr="287F8580">
        <w:rPr>
          <w:sz w:val="26"/>
          <w:szCs w:val="26"/>
        </w:rPr>
        <w:t>chuẩn</w:t>
      </w:r>
      <w:proofErr w:type="spellEnd"/>
      <w:r w:rsidRPr="287F8580">
        <w:rPr>
          <w:sz w:val="26"/>
          <w:szCs w:val="26"/>
        </w:rPr>
        <w:t xml:space="preserve"> </w:t>
      </w:r>
      <w:proofErr w:type="spellStart"/>
      <w:r w:rsidRPr="287F8580">
        <w:rPr>
          <w:sz w:val="26"/>
          <w:szCs w:val="26"/>
        </w:rPr>
        <w:t>quốc</w:t>
      </w:r>
      <w:proofErr w:type="spellEnd"/>
      <w:r w:rsidRPr="287F8580">
        <w:rPr>
          <w:sz w:val="26"/>
          <w:szCs w:val="26"/>
        </w:rPr>
        <w:t xml:space="preserve"> </w:t>
      </w:r>
      <w:proofErr w:type="spellStart"/>
      <w:r w:rsidRPr="287F8580">
        <w:rPr>
          <w:sz w:val="26"/>
          <w:szCs w:val="26"/>
        </w:rPr>
        <w:t>gia</w:t>
      </w:r>
      <w:proofErr w:type="spellEnd"/>
      <w:r w:rsidRPr="287F8580">
        <w:rPr>
          <w:sz w:val="26"/>
          <w:szCs w:val="26"/>
        </w:rPr>
        <w:t xml:space="preserve">; </w:t>
      </w:r>
      <w:proofErr w:type="spellStart"/>
      <w:r w:rsidRPr="287F8580">
        <w:rPr>
          <w:sz w:val="26"/>
          <w:szCs w:val="26"/>
        </w:rPr>
        <w:t>xây</w:t>
      </w:r>
      <w:proofErr w:type="spellEnd"/>
      <w:r w:rsidRPr="287F8580">
        <w:rPr>
          <w:sz w:val="26"/>
          <w:szCs w:val="26"/>
        </w:rPr>
        <w:t xml:space="preserve"> </w:t>
      </w:r>
      <w:proofErr w:type="spellStart"/>
      <w:r w:rsidRPr="287F8580">
        <w:rPr>
          <w:sz w:val="26"/>
          <w:szCs w:val="26"/>
        </w:rPr>
        <w:t>dựng</w:t>
      </w:r>
      <w:proofErr w:type="spellEnd"/>
      <w:r w:rsidRPr="287F8580">
        <w:rPr>
          <w:sz w:val="26"/>
          <w:szCs w:val="26"/>
        </w:rPr>
        <w:t xml:space="preserve"> </w:t>
      </w:r>
      <w:proofErr w:type="spellStart"/>
      <w:r w:rsidRPr="287F8580">
        <w:rPr>
          <w:sz w:val="26"/>
          <w:szCs w:val="26"/>
        </w:rPr>
        <w:t>kế</w:t>
      </w:r>
      <w:proofErr w:type="spellEnd"/>
      <w:r w:rsidRPr="287F8580">
        <w:rPr>
          <w:sz w:val="26"/>
          <w:szCs w:val="26"/>
        </w:rPr>
        <w:t xml:space="preserve"> </w:t>
      </w:r>
      <w:proofErr w:type="spellStart"/>
      <w:r w:rsidRPr="287F8580">
        <w:rPr>
          <w:sz w:val="26"/>
          <w:szCs w:val="26"/>
        </w:rPr>
        <w:t>hoạch</w:t>
      </w:r>
      <w:proofErr w:type="spellEnd"/>
      <w:r w:rsidRPr="287F8580">
        <w:rPr>
          <w:sz w:val="26"/>
          <w:szCs w:val="26"/>
        </w:rPr>
        <w:t xml:space="preserve">, </w:t>
      </w:r>
      <w:proofErr w:type="spellStart"/>
      <w:r w:rsidRPr="287F8580">
        <w:rPr>
          <w:sz w:val="26"/>
          <w:szCs w:val="26"/>
        </w:rPr>
        <w:t>lộ</w:t>
      </w:r>
      <w:proofErr w:type="spellEnd"/>
      <w:r w:rsidRPr="287F8580">
        <w:rPr>
          <w:sz w:val="26"/>
          <w:szCs w:val="26"/>
        </w:rPr>
        <w:t xml:space="preserve"> </w:t>
      </w:r>
      <w:proofErr w:type="spellStart"/>
      <w:r w:rsidRPr="287F8580">
        <w:rPr>
          <w:sz w:val="26"/>
          <w:szCs w:val="26"/>
        </w:rPr>
        <w:t>trình</w:t>
      </w:r>
      <w:proofErr w:type="spellEnd"/>
      <w:r w:rsidRPr="287F8580">
        <w:rPr>
          <w:sz w:val="26"/>
          <w:szCs w:val="26"/>
        </w:rPr>
        <w:t xml:space="preserve"> </w:t>
      </w:r>
      <w:proofErr w:type="spellStart"/>
      <w:r w:rsidRPr="287F8580">
        <w:rPr>
          <w:sz w:val="26"/>
          <w:szCs w:val="26"/>
        </w:rPr>
        <w:t>thực</w:t>
      </w:r>
      <w:proofErr w:type="spellEnd"/>
      <w:r w:rsidRPr="287F8580">
        <w:rPr>
          <w:sz w:val="26"/>
          <w:szCs w:val="26"/>
        </w:rPr>
        <w:t xml:space="preserve"> </w:t>
      </w:r>
      <w:proofErr w:type="spellStart"/>
      <w:r w:rsidRPr="287F8580">
        <w:rPr>
          <w:sz w:val="26"/>
          <w:szCs w:val="26"/>
        </w:rPr>
        <w:t>hiện</w:t>
      </w:r>
      <w:proofErr w:type="spellEnd"/>
      <w:r w:rsidRPr="287F8580">
        <w:rPr>
          <w:sz w:val="26"/>
          <w:szCs w:val="26"/>
        </w:rPr>
        <w:t xml:space="preserve"> </w:t>
      </w:r>
      <w:proofErr w:type="spellStart"/>
      <w:r w:rsidRPr="287F8580">
        <w:rPr>
          <w:sz w:val="26"/>
          <w:szCs w:val="26"/>
        </w:rPr>
        <w:t>công</w:t>
      </w:r>
      <w:proofErr w:type="spellEnd"/>
      <w:r w:rsidRPr="287F8580">
        <w:rPr>
          <w:sz w:val="26"/>
          <w:szCs w:val="26"/>
        </w:rPr>
        <w:t xml:space="preserve"> </w:t>
      </w:r>
      <w:proofErr w:type="spellStart"/>
      <w:r w:rsidRPr="287F8580">
        <w:rPr>
          <w:sz w:val="26"/>
          <w:szCs w:val="26"/>
        </w:rPr>
        <w:t>tác</w:t>
      </w:r>
      <w:proofErr w:type="spellEnd"/>
      <w:r w:rsidRPr="287F8580">
        <w:rPr>
          <w:sz w:val="26"/>
          <w:szCs w:val="26"/>
        </w:rPr>
        <w:t xml:space="preserve"> </w:t>
      </w:r>
      <w:proofErr w:type="spellStart"/>
      <w:r w:rsidRPr="287F8580">
        <w:rPr>
          <w:sz w:val="26"/>
          <w:szCs w:val="26"/>
        </w:rPr>
        <w:t>xây</w:t>
      </w:r>
      <w:proofErr w:type="spellEnd"/>
      <w:r w:rsidRPr="287F8580">
        <w:rPr>
          <w:sz w:val="26"/>
          <w:szCs w:val="26"/>
        </w:rPr>
        <w:t xml:space="preserve"> </w:t>
      </w:r>
      <w:proofErr w:type="spellStart"/>
      <w:r w:rsidRPr="287F8580">
        <w:rPr>
          <w:sz w:val="26"/>
          <w:szCs w:val="26"/>
        </w:rPr>
        <w:t>dựng</w:t>
      </w:r>
      <w:proofErr w:type="spellEnd"/>
      <w:r w:rsidRPr="287F8580">
        <w:rPr>
          <w:sz w:val="26"/>
          <w:szCs w:val="26"/>
        </w:rPr>
        <w:t xml:space="preserve"> </w:t>
      </w:r>
      <w:proofErr w:type="spellStart"/>
      <w:r w:rsidRPr="287F8580">
        <w:rPr>
          <w:sz w:val="26"/>
          <w:szCs w:val="26"/>
        </w:rPr>
        <w:t>trường</w:t>
      </w:r>
      <w:proofErr w:type="spellEnd"/>
      <w:r w:rsidRPr="287F8580">
        <w:rPr>
          <w:sz w:val="26"/>
          <w:szCs w:val="26"/>
        </w:rPr>
        <w:t xml:space="preserve"> </w:t>
      </w:r>
      <w:proofErr w:type="spellStart"/>
      <w:r w:rsidRPr="287F8580">
        <w:rPr>
          <w:sz w:val="26"/>
          <w:szCs w:val="26"/>
        </w:rPr>
        <w:t>chuẩn</w:t>
      </w:r>
      <w:proofErr w:type="spellEnd"/>
      <w:r w:rsidRPr="287F8580">
        <w:rPr>
          <w:sz w:val="26"/>
          <w:szCs w:val="26"/>
        </w:rPr>
        <w:t xml:space="preserve"> </w:t>
      </w:r>
      <w:proofErr w:type="spellStart"/>
      <w:r w:rsidRPr="287F8580">
        <w:rPr>
          <w:sz w:val="26"/>
          <w:szCs w:val="26"/>
        </w:rPr>
        <w:t>quốc</w:t>
      </w:r>
      <w:proofErr w:type="spellEnd"/>
      <w:r w:rsidRPr="287F8580">
        <w:rPr>
          <w:sz w:val="26"/>
          <w:szCs w:val="26"/>
        </w:rPr>
        <w:t xml:space="preserve"> </w:t>
      </w:r>
      <w:proofErr w:type="spellStart"/>
      <w:r w:rsidRPr="287F8580">
        <w:rPr>
          <w:sz w:val="26"/>
          <w:szCs w:val="26"/>
        </w:rPr>
        <w:t>gia</w:t>
      </w:r>
      <w:proofErr w:type="spellEnd"/>
      <w:r w:rsidRPr="287F8580">
        <w:rPr>
          <w:sz w:val="26"/>
          <w:szCs w:val="26"/>
        </w:rPr>
        <w:t xml:space="preserve"> </w:t>
      </w:r>
      <w:proofErr w:type="spellStart"/>
      <w:r w:rsidRPr="287F8580">
        <w:rPr>
          <w:sz w:val="26"/>
          <w:szCs w:val="26"/>
        </w:rPr>
        <w:t>gắn</w:t>
      </w:r>
      <w:proofErr w:type="spellEnd"/>
      <w:r w:rsidRPr="287F8580">
        <w:rPr>
          <w:sz w:val="26"/>
          <w:szCs w:val="26"/>
        </w:rPr>
        <w:t xml:space="preserve"> </w:t>
      </w:r>
      <w:proofErr w:type="spellStart"/>
      <w:r w:rsidRPr="287F8580">
        <w:rPr>
          <w:sz w:val="26"/>
          <w:szCs w:val="26"/>
        </w:rPr>
        <w:t>với</w:t>
      </w:r>
      <w:proofErr w:type="spellEnd"/>
      <w:r w:rsidRPr="287F8580">
        <w:rPr>
          <w:sz w:val="26"/>
          <w:szCs w:val="26"/>
        </w:rPr>
        <w:t xml:space="preserve"> </w:t>
      </w:r>
      <w:proofErr w:type="spellStart"/>
      <w:r w:rsidRPr="287F8580">
        <w:rPr>
          <w:sz w:val="26"/>
          <w:szCs w:val="26"/>
        </w:rPr>
        <w:t>chương</w:t>
      </w:r>
      <w:proofErr w:type="spellEnd"/>
      <w:r w:rsidRPr="287F8580">
        <w:rPr>
          <w:sz w:val="26"/>
          <w:szCs w:val="26"/>
        </w:rPr>
        <w:t xml:space="preserve"> </w:t>
      </w:r>
      <w:proofErr w:type="spellStart"/>
      <w:r w:rsidRPr="287F8580">
        <w:rPr>
          <w:sz w:val="26"/>
          <w:szCs w:val="26"/>
        </w:rPr>
        <w:t>trình</w:t>
      </w:r>
      <w:proofErr w:type="spellEnd"/>
      <w:r w:rsidRPr="287F8580">
        <w:rPr>
          <w:sz w:val="26"/>
          <w:szCs w:val="26"/>
        </w:rPr>
        <w:t xml:space="preserve"> </w:t>
      </w:r>
      <w:proofErr w:type="spellStart"/>
      <w:r w:rsidRPr="287F8580">
        <w:rPr>
          <w:sz w:val="26"/>
          <w:szCs w:val="26"/>
        </w:rPr>
        <w:t>mục</w:t>
      </w:r>
      <w:proofErr w:type="spellEnd"/>
      <w:r w:rsidRPr="287F8580">
        <w:rPr>
          <w:sz w:val="26"/>
          <w:szCs w:val="26"/>
        </w:rPr>
        <w:t xml:space="preserve"> </w:t>
      </w:r>
      <w:proofErr w:type="spellStart"/>
      <w:r w:rsidRPr="287F8580">
        <w:rPr>
          <w:sz w:val="26"/>
          <w:szCs w:val="26"/>
        </w:rPr>
        <w:t>tiêu</w:t>
      </w:r>
      <w:proofErr w:type="spellEnd"/>
      <w:r w:rsidRPr="287F8580">
        <w:rPr>
          <w:sz w:val="26"/>
          <w:szCs w:val="26"/>
        </w:rPr>
        <w:t xml:space="preserve"> </w:t>
      </w:r>
      <w:proofErr w:type="spellStart"/>
      <w:r w:rsidRPr="287F8580">
        <w:rPr>
          <w:sz w:val="26"/>
          <w:szCs w:val="26"/>
        </w:rPr>
        <w:t>quốc</w:t>
      </w:r>
      <w:proofErr w:type="spellEnd"/>
      <w:r w:rsidRPr="287F8580">
        <w:rPr>
          <w:sz w:val="26"/>
          <w:szCs w:val="26"/>
        </w:rPr>
        <w:t xml:space="preserve"> </w:t>
      </w:r>
      <w:proofErr w:type="spellStart"/>
      <w:r w:rsidRPr="287F8580">
        <w:rPr>
          <w:sz w:val="26"/>
          <w:szCs w:val="26"/>
        </w:rPr>
        <w:t>gia</w:t>
      </w:r>
      <w:proofErr w:type="spellEnd"/>
      <w:r w:rsidRPr="287F8580">
        <w:rPr>
          <w:sz w:val="26"/>
          <w:szCs w:val="26"/>
        </w:rPr>
        <w:t xml:space="preserve"> </w:t>
      </w:r>
      <w:proofErr w:type="spellStart"/>
      <w:r w:rsidRPr="287F8580">
        <w:rPr>
          <w:sz w:val="26"/>
          <w:szCs w:val="26"/>
        </w:rPr>
        <w:t>về</w:t>
      </w:r>
      <w:proofErr w:type="spellEnd"/>
      <w:r w:rsidRPr="287F8580">
        <w:rPr>
          <w:sz w:val="26"/>
          <w:szCs w:val="26"/>
        </w:rPr>
        <w:t xml:space="preserve"> </w:t>
      </w:r>
      <w:proofErr w:type="spellStart"/>
      <w:r w:rsidRPr="287F8580">
        <w:rPr>
          <w:sz w:val="26"/>
          <w:szCs w:val="26"/>
        </w:rPr>
        <w:t>xây</w:t>
      </w:r>
      <w:proofErr w:type="spellEnd"/>
      <w:r w:rsidRPr="287F8580">
        <w:rPr>
          <w:sz w:val="26"/>
          <w:szCs w:val="26"/>
        </w:rPr>
        <w:t xml:space="preserve"> </w:t>
      </w:r>
      <w:proofErr w:type="spellStart"/>
      <w:r w:rsidRPr="287F8580">
        <w:rPr>
          <w:sz w:val="26"/>
          <w:szCs w:val="26"/>
        </w:rPr>
        <w:t>dựng</w:t>
      </w:r>
      <w:proofErr w:type="spellEnd"/>
      <w:r w:rsidRPr="287F8580">
        <w:rPr>
          <w:sz w:val="26"/>
          <w:szCs w:val="26"/>
        </w:rPr>
        <w:t xml:space="preserve"> </w:t>
      </w:r>
      <w:proofErr w:type="spellStart"/>
      <w:r w:rsidRPr="287F8580">
        <w:rPr>
          <w:sz w:val="26"/>
          <w:szCs w:val="26"/>
        </w:rPr>
        <w:t>nông</w:t>
      </w:r>
      <w:proofErr w:type="spellEnd"/>
      <w:r w:rsidRPr="287F8580">
        <w:rPr>
          <w:sz w:val="26"/>
          <w:szCs w:val="26"/>
        </w:rPr>
        <w:t xml:space="preserve"> </w:t>
      </w:r>
      <w:proofErr w:type="spellStart"/>
      <w:r w:rsidRPr="287F8580">
        <w:rPr>
          <w:sz w:val="26"/>
          <w:szCs w:val="26"/>
        </w:rPr>
        <w:t>thôn</w:t>
      </w:r>
      <w:proofErr w:type="spellEnd"/>
      <w:r w:rsidRPr="287F8580">
        <w:rPr>
          <w:sz w:val="26"/>
          <w:szCs w:val="26"/>
        </w:rPr>
        <w:t xml:space="preserve"> </w:t>
      </w:r>
      <w:proofErr w:type="spellStart"/>
      <w:r w:rsidRPr="287F8580">
        <w:rPr>
          <w:sz w:val="26"/>
          <w:szCs w:val="26"/>
        </w:rPr>
        <w:t>mới</w:t>
      </w:r>
      <w:proofErr w:type="spellEnd"/>
      <w:r w:rsidRPr="287F8580">
        <w:rPr>
          <w:sz w:val="26"/>
          <w:szCs w:val="26"/>
        </w:rPr>
        <w:t>.</w:t>
      </w:r>
    </w:p>
    <w:p w14:paraId="187D7EF0" w14:textId="27853BFE" w:rsidR="00DE3982" w:rsidRPr="00E93068" w:rsidRDefault="287F8580" w:rsidP="287F8580">
      <w:pPr>
        <w:spacing w:before="120"/>
        <w:ind w:firstLine="720"/>
        <w:jc w:val="both"/>
        <w:rPr>
          <w:sz w:val="26"/>
          <w:szCs w:val="26"/>
        </w:rPr>
      </w:pPr>
      <w:r w:rsidRPr="287F8580">
        <w:rPr>
          <w:sz w:val="26"/>
          <w:szCs w:val="26"/>
        </w:rPr>
        <w:t xml:space="preserve">+ Quan </w:t>
      </w:r>
      <w:proofErr w:type="spellStart"/>
      <w:r w:rsidRPr="287F8580">
        <w:rPr>
          <w:sz w:val="26"/>
          <w:szCs w:val="26"/>
        </w:rPr>
        <w:t>tâm</w:t>
      </w:r>
      <w:proofErr w:type="spellEnd"/>
      <w:r w:rsidRPr="287F8580">
        <w:rPr>
          <w:sz w:val="26"/>
          <w:szCs w:val="26"/>
        </w:rPr>
        <w:t xml:space="preserve"> </w:t>
      </w:r>
      <w:proofErr w:type="spellStart"/>
      <w:r w:rsidRPr="287F8580">
        <w:rPr>
          <w:sz w:val="26"/>
          <w:szCs w:val="26"/>
        </w:rPr>
        <w:t>đầu</w:t>
      </w:r>
      <w:proofErr w:type="spellEnd"/>
      <w:r w:rsidRPr="287F8580">
        <w:rPr>
          <w:sz w:val="26"/>
          <w:szCs w:val="26"/>
        </w:rPr>
        <w:t xml:space="preserve"> </w:t>
      </w:r>
      <w:proofErr w:type="spellStart"/>
      <w:r w:rsidRPr="287F8580">
        <w:rPr>
          <w:sz w:val="26"/>
          <w:szCs w:val="26"/>
        </w:rPr>
        <w:t>tư</w:t>
      </w:r>
      <w:proofErr w:type="spellEnd"/>
      <w:r w:rsidRPr="287F8580">
        <w:rPr>
          <w:sz w:val="26"/>
          <w:szCs w:val="26"/>
        </w:rPr>
        <w:t xml:space="preserve"> </w:t>
      </w:r>
      <w:proofErr w:type="spellStart"/>
      <w:r w:rsidRPr="287F8580">
        <w:rPr>
          <w:sz w:val="26"/>
          <w:szCs w:val="26"/>
        </w:rPr>
        <w:t>các</w:t>
      </w:r>
      <w:proofErr w:type="spellEnd"/>
      <w:r w:rsidRPr="287F8580">
        <w:rPr>
          <w:sz w:val="26"/>
          <w:szCs w:val="26"/>
        </w:rPr>
        <w:t xml:space="preserve"> </w:t>
      </w:r>
      <w:proofErr w:type="spellStart"/>
      <w:r w:rsidRPr="287F8580">
        <w:rPr>
          <w:sz w:val="26"/>
          <w:szCs w:val="26"/>
        </w:rPr>
        <w:t>điều</w:t>
      </w:r>
      <w:proofErr w:type="spellEnd"/>
      <w:r w:rsidRPr="287F8580">
        <w:rPr>
          <w:sz w:val="26"/>
          <w:szCs w:val="26"/>
        </w:rPr>
        <w:t xml:space="preserve"> </w:t>
      </w:r>
      <w:proofErr w:type="spellStart"/>
      <w:r w:rsidRPr="287F8580">
        <w:rPr>
          <w:sz w:val="26"/>
          <w:szCs w:val="26"/>
        </w:rPr>
        <w:t>kiện</w:t>
      </w:r>
      <w:proofErr w:type="spellEnd"/>
      <w:r w:rsidRPr="287F8580">
        <w:rPr>
          <w:sz w:val="26"/>
          <w:szCs w:val="26"/>
        </w:rPr>
        <w:t xml:space="preserve"> </w:t>
      </w:r>
      <w:proofErr w:type="spellStart"/>
      <w:r w:rsidRPr="287F8580">
        <w:rPr>
          <w:sz w:val="26"/>
          <w:szCs w:val="26"/>
        </w:rPr>
        <w:t>và</w:t>
      </w:r>
      <w:proofErr w:type="spellEnd"/>
      <w:r w:rsidRPr="287F8580">
        <w:rPr>
          <w:sz w:val="26"/>
          <w:szCs w:val="26"/>
        </w:rPr>
        <w:t xml:space="preserve"> </w:t>
      </w:r>
      <w:proofErr w:type="spellStart"/>
      <w:r w:rsidRPr="287F8580">
        <w:rPr>
          <w:sz w:val="26"/>
          <w:szCs w:val="26"/>
        </w:rPr>
        <w:t>tận</w:t>
      </w:r>
      <w:proofErr w:type="spellEnd"/>
      <w:r w:rsidRPr="287F8580">
        <w:rPr>
          <w:sz w:val="26"/>
          <w:szCs w:val="26"/>
        </w:rPr>
        <w:t xml:space="preserve"> </w:t>
      </w:r>
      <w:proofErr w:type="spellStart"/>
      <w:r w:rsidRPr="287F8580">
        <w:rPr>
          <w:sz w:val="26"/>
          <w:szCs w:val="26"/>
        </w:rPr>
        <w:t>dụng</w:t>
      </w:r>
      <w:proofErr w:type="spellEnd"/>
      <w:r w:rsidRPr="287F8580">
        <w:rPr>
          <w:sz w:val="26"/>
          <w:szCs w:val="26"/>
        </w:rPr>
        <w:t xml:space="preserve"> </w:t>
      </w:r>
      <w:proofErr w:type="spellStart"/>
      <w:r w:rsidRPr="287F8580">
        <w:rPr>
          <w:sz w:val="26"/>
          <w:szCs w:val="26"/>
        </w:rPr>
        <w:t>tối</w:t>
      </w:r>
      <w:proofErr w:type="spellEnd"/>
      <w:r w:rsidRPr="287F8580">
        <w:rPr>
          <w:sz w:val="26"/>
          <w:szCs w:val="26"/>
        </w:rPr>
        <w:t xml:space="preserve"> </w:t>
      </w:r>
      <w:proofErr w:type="spellStart"/>
      <w:r w:rsidRPr="287F8580">
        <w:rPr>
          <w:sz w:val="26"/>
          <w:szCs w:val="26"/>
        </w:rPr>
        <w:t>đa</w:t>
      </w:r>
      <w:proofErr w:type="spellEnd"/>
      <w:r w:rsidRPr="287F8580">
        <w:rPr>
          <w:sz w:val="26"/>
          <w:szCs w:val="26"/>
        </w:rPr>
        <w:t xml:space="preserve"> </w:t>
      </w:r>
      <w:proofErr w:type="spellStart"/>
      <w:r w:rsidRPr="287F8580">
        <w:rPr>
          <w:sz w:val="26"/>
          <w:szCs w:val="26"/>
        </w:rPr>
        <w:t>cơ</w:t>
      </w:r>
      <w:proofErr w:type="spellEnd"/>
      <w:r w:rsidRPr="287F8580">
        <w:rPr>
          <w:sz w:val="26"/>
          <w:szCs w:val="26"/>
        </w:rPr>
        <w:t xml:space="preserve"> </w:t>
      </w:r>
      <w:proofErr w:type="spellStart"/>
      <w:r w:rsidRPr="287F8580">
        <w:rPr>
          <w:sz w:val="26"/>
          <w:szCs w:val="26"/>
        </w:rPr>
        <w:t>sở</w:t>
      </w:r>
      <w:proofErr w:type="spellEnd"/>
      <w:r w:rsidRPr="287F8580">
        <w:rPr>
          <w:sz w:val="26"/>
          <w:szCs w:val="26"/>
        </w:rPr>
        <w:t xml:space="preserve"> </w:t>
      </w:r>
      <w:proofErr w:type="spellStart"/>
      <w:r w:rsidRPr="287F8580">
        <w:rPr>
          <w:sz w:val="26"/>
          <w:szCs w:val="26"/>
        </w:rPr>
        <w:t>vật</w:t>
      </w:r>
      <w:proofErr w:type="spellEnd"/>
      <w:r w:rsidRPr="287F8580">
        <w:rPr>
          <w:sz w:val="26"/>
          <w:szCs w:val="26"/>
        </w:rPr>
        <w:t xml:space="preserve"> </w:t>
      </w:r>
      <w:proofErr w:type="spellStart"/>
      <w:r w:rsidRPr="287F8580">
        <w:rPr>
          <w:sz w:val="26"/>
          <w:szCs w:val="26"/>
        </w:rPr>
        <w:t>chất</w:t>
      </w:r>
      <w:proofErr w:type="spellEnd"/>
      <w:r w:rsidRPr="287F8580">
        <w:rPr>
          <w:sz w:val="26"/>
          <w:szCs w:val="26"/>
        </w:rPr>
        <w:t xml:space="preserve"> </w:t>
      </w:r>
      <w:proofErr w:type="spellStart"/>
      <w:r w:rsidRPr="287F8580">
        <w:rPr>
          <w:sz w:val="26"/>
          <w:szCs w:val="26"/>
        </w:rPr>
        <w:t>nhà</w:t>
      </w:r>
      <w:proofErr w:type="spellEnd"/>
      <w:r w:rsidRPr="287F8580">
        <w:rPr>
          <w:sz w:val="26"/>
          <w:szCs w:val="26"/>
        </w:rPr>
        <w:t xml:space="preserve"> </w:t>
      </w:r>
      <w:proofErr w:type="spellStart"/>
      <w:r w:rsidRPr="287F8580">
        <w:rPr>
          <w:sz w:val="26"/>
          <w:szCs w:val="26"/>
        </w:rPr>
        <w:t>trường</w:t>
      </w:r>
      <w:proofErr w:type="spellEnd"/>
      <w:r w:rsidRPr="287F8580">
        <w:rPr>
          <w:sz w:val="26"/>
          <w:szCs w:val="26"/>
        </w:rPr>
        <w:t xml:space="preserve"> </w:t>
      </w:r>
      <w:proofErr w:type="spellStart"/>
      <w:r w:rsidRPr="287F8580">
        <w:rPr>
          <w:sz w:val="26"/>
          <w:szCs w:val="26"/>
        </w:rPr>
        <w:t>để</w:t>
      </w:r>
      <w:proofErr w:type="spellEnd"/>
      <w:r w:rsidRPr="287F8580">
        <w:rPr>
          <w:sz w:val="26"/>
          <w:szCs w:val="26"/>
        </w:rPr>
        <w:t xml:space="preserve"> </w:t>
      </w:r>
      <w:proofErr w:type="spellStart"/>
      <w:r w:rsidRPr="287F8580">
        <w:rPr>
          <w:sz w:val="26"/>
          <w:szCs w:val="26"/>
        </w:rPr>
        <w:t>tổ</w:t>
      </w:r>
      <w:proofErr w:type="spellEnd"/>
      <w:r w:rsidRPr="287F8580">
        <w:rPr>
          <w:sz w:val="26"/>
          <w:szCs w:val="26"/>
        </w:rPr>
        <w:t xml:space="preserve"> </w:t>
      </w:r>
      <w:proofErr w:type="spellStart"/>
      <w:r w:rsidRPr="287F8580">
        <w:rPr>
          <w:sz w:val="26"/>
          <w:szCs w:val="26"/>
        </w:rPr>
        <w:t>chức</w:t>
      </w:r>
      <w:proofErr w:type="spellEnd"/>
      <w:r w:rsidRPr="287F8580">
        <w:rPr>
          <w:sz w:val="26"/>
          <w:szCs w:val="26"/>
        </w:rPr>
        <w:t xml:space="preserve"> </w:t>
      </w:r>
      <w:proofErr w:type="spellStart"/>
      <w:r w:rsidRPr="287F8580">
        <w:rPr>
          <w:sz w:val="26"/>
          <w:szCs w:val="26"/>
        </w:rPr>
        <w:t>dạy</w:t>
      </w:r>
      <w:proofErr w:type="spellEnd"/>
      <w:r w:rsidRPr="287F8580">
        <w:rPr>
          <w:sz w:val="26"/>
          <w:szCs w:val="26"/>
        </w:rPr>
        <w:t xml:space="preserve"> </w:t>
      </w:r>
      <w:proofErr w:type="spellStart"/>
      <w:r w:rsidRPr="287F8580">
        <w:rPr>
          <w:sz w:val="26"/>
          <w:szCs w:val="26"/>
        </w:rPr>
        <w:t>học</w:t>
      </w:r>
      <w:proofErr w:type="spellEnd"/>
      <w:r w:rsidRPr="287F8580">
        <w:rPr>
          <w:sz w:val="26"/>
          <w:szCs w:val="26"/>
        </w:rPr>
        <w:t xml:space="preserve"> 2 </w:t>
      </w:r>
      <w:proofErr w:type="spellStart"/>
      <w:r w:rsidRPr="287F8580">
        <w:rPr>
          <w:sz w:val="26"/>
          <w:szCs w:val="26"/>
        </w:rPr>
        <w:t>buổi</w:t>
      </w:r>
      <w:proofErr w:type="spellEnd"/>
      <w:r w:rsidRPr="287F8580">
        <w:rPr>
          <w:sz w:val="26"/>
          <w:szCs w:val="26"/>
        </w:rPr>
        <w:t>/</w:t>
      </w:r>
      <w:proofErr w:type="spellStart"/>
      <w:r w:rsidRPr="287F8580">
        <w:rPr>
          <w:sz w:val="26"/>
          <w:szCs w:val="26"/>
        </w:rPr>
        <w:t>ngày</w:t>
      </w:r>
      <w:proofErr w:type="spellEnd"/>
      <w:r w:rsidRPr="287F8580">
        <w:rPr>
          <w:sz w:val="26"/>
          <w:szCs w:val="26"/>
        </w:rPr>
        <w:t xml:space="preserve">, </w:t>
      </w:r>
      <w:proofErr w:type="spellStart"/>
      <w:r w:rsidRPr="287F8580">
        <w:rPr>
          <w:sz w:val="26"/>
          <w:szCs w:val="26"/>
        </w:rPr>
        <w:t>đảm</w:t>
      </w:r>
      <w:proofErr w:type="spellEnd"/>
      <w:r w:rsidRPr="287F8580">
        <w:rPr>
          <w:sz w:val="26"/>
          <w:szCs w:val="26"/>
        </w:rPr>
        <w:t xml:space="preserve"> </w:t>
      </w:r>
      <w:proofErr w:type="spellStart"/>
      <w:r w:rsidRPr="287F8580">
        <w:rPr>
          <w:sz w:val="26"/>
          <w:szCs w:val="26"/>
        </w:rPr>
        <w:t>bảo</w:t>
      </w:r>
      <w:proofErr w:type="spellEnd"/>
      <w:r w:rsidRPr="287F8580">
        <w:rPr>
          <w:sz w:val="26"/>
          <w:szCs w:val="26"/>
        </w:rPr>
        <w:t xml:space="preserve"> </w:t>
      </w:r>
      <w:proofErr w:type="spellStart"/>
      <w:r w:rsidRPr="287F8580">
        <w:rPr>
          <w:sz w:val="26"/>
          <w:szCs w:val="26"/>
        </w:rPr>
        <w:t>chất</w:t>
      </w:r>
      <w:proofErr w:type="spellEnd"/>
      <w:r w:rsidRPr="287F8580">
        <w:rPr>
          <w:sz w:val="26"/>
          <w:szCs w:val="26"/>
        </w:rPr>
        <w:t xml:space="preserve"> </w:t>
      </w:r>
      <w:proofErr w:type="spellStart"/>
      <w:r w:rsidRPr="287F8580">
        <w:rPr>
          <w:sz w:val="26"/>
          <w:szCs w:val="26"/>
        </w:rPr>
        <w:t>lượng</w:t>
      </w:r>
      <w:proofErr w:type="spellEnd"/>
      <w:r w:rsidRPr="287F8580">
        <w:rPr>
          <w:sz w:val="26"/>
          <w:szCs w:val="26"/>
        </w:rPr>
        <w:t xml:space="preserve"> </w:t>
      </w:r>
      <w:proofErr w:type="spellStart"/>
      <w:r w:rsidRPr="287F8580">
        <w:rPr>
          <w:sz w:val="26"/>
          <w:szCs w:val="26"/>
        </w:rPr>
        <w:t>giáo</w:t>
      </w:r>
      <w:proofErr w:type="spellEnd"/>
      <w:r w:rsidRPr="287F8580">
        <w:rPr>
          <w:sz w:val="26"/>
          <w:szCs w:val="26"/>
        </w:rPr>
        <w:t xml:space="preserve"> </w:t>
      </w:r>
      <w:proofErr w:type="spellStart"/>
      <w:r w:rsidRPr="287F8580">
        <w:rPr>
          <w:sz w:val="26"/>
          <w:szCs w:val="26"/>
        </w:rPr>
        <w:t>dục</w:t>
      </w:r>
      <w:proofErr w:type="spellEnd"/>
      <w:r w:rsidRPr="287F8580">
        <w:rPr>
          <w:sz w:val="26"/>
          <w:szCs w:val="26"/>
        </w:rPr>
        <w:t xml:space="preserve"> </w:t>
      </w:r>
      <w:proofErr w:type="spellStart"/>
      <w:r w:rsidRPr="287F8580">
        <w:rPr>
          <w:sz w:val="26"/>
          <w:szCs w:val="26"/>
        </w:rPr>
        <w:t>toàn</w:t>
      </w:r>
      <w:proofErr w:type="spellEnd"/>
      <w:r w:rsidRPr="287F8580">
        <w:rPr>
          <w:sz w:val="26"/>
          <w:szCs w:val="26"/>
        </w:rPr>
        <w:t xml:space="preserve"> </w:t>
      </w:r>
      <w:proofErr w:type="spellStart"/>
      <w:r w:rsidRPr="287F8580">
        <w:rPr>
          <w:sz w:val="26"/>
          <w:szCs w:val="26"/>
        </w:rPr>
        <w:t>diện</w:t>
      </w:r>
      <w:proofErr w:type="spellEnd"/>
      <w:r w:rsidRPr="287F8580">
        <w:rPr>
          <w:sz w:val="26"/>
          <w:szCs w:val="26"/>
        </w:rPr>
        <w:t xml:space="preserve"> </w:t>
      </w:r>
      <w:proofErr w:type="spellStart"/>
      <w:r w:rsidRPr="287F8580">
        <w:rPr>
          <w:sz w:val="26"/>
          <w:szCs w:val="26"/>
        </w:rPr>
        <w:t>theo</w:t>
      </w:r>
      <w:proofErr w:type="spellEnd"/>
      <w:r w:rsidRPr="287F8580">
        <w:rPr>
          <w:sz w:val="26"/>
          <w:szCs w:val="26"/>
        </w:rPr>
        <w:t xml:space="preserve"> </w:t>
      </w:r>
      <w:proofErr w:type="spellStart"/>
      <w:r w:rsidRPr="287F8580">
        <w:rPr>
          <w:sz w:val="26"/>
          <w:szCs w:val="26"/>
        </w:rPr>
        <w:t>hướng</w:t>
      </w:r>
      <w:proofErr w:type="spellEnd"/>
      <w:r w:rsidRPr="287F8580">
        <w:rPr>
          <w:sz w:val="26"/>
          <w:szCs w:val="26"/>
        </w:rPr>
        <w:t xml:space="preserve"> </w:t>
      </w:r>
      <w:proofErr w:type="spellStart"/>
      <w:r w:rsidRPr="287F8580">
        <w:rPr>
          <w:sz w:val="26"/>
          <w:szCs w:val="26"/>
        </w:rPr>
        <w:t>kết</w:t>
      </w:r>
      <w:proofErr w:type="spellEnd"/>
      <w:r w:rsidRPr="287F8580">
        <w:rPr>
          <w:sz w:val="26"/>
          <w:szCs w:val="26"/>
        </w:rPr>
        <w:t xml:space="preserve"> </w:t>
      </w:r>
      <w:proofErr w:type="spellStart"/>
      <w:r w:rsidRPr="287F8580">
        <w:rPr>
          <w:sz w:val="26"/>
          <w:szCs w:val="26"/>
        </w:rPr>
        <w:t>hợp</w:t>
      </w:r>
      <w:proofErr w:type="spellEnd"/>
      <w:r w:rsidRPr="287F8580">
        <w:rPr>
          <w:sz w:val="26"/>
          <w:szCs w:val="26"/>
        </w:rPr>
        <w:t xml:space="preserve"> </w:t>
      </w:r>
      <w:proofErr w:type="spellStart"/>
      <w:r w:rsidRPr="287F8580">
        <w:rPr>
          <w:sz w:val="26"/>
          <w:szCs w:val="26"/>
        </w:rPr>
        <w:t>dạy</w:t>
      </w:r>
      <w:proofErr w:type="spellEnd"/>
      <w:r w:rsidRPr="287F8580">
        <w:rPr>
          <w:sz w:val="26"/>
          <w:szCs w:val="26"/>
        </w:rPr>
        <w:t xml:space="preserve"> </w:t>
      </w:r>
      <w:proofErr w:type="spellStart"/>
      <w:r w:rsidRPr="287F8580">
        <w:rPr>
          <w:sz w:val="26"/>
          <w:szCs w:val="26"/>
        </w:rPr>
        <w:t>học</w:t>
      </w:r>
      <w:proofErr w:type="spellEnd"/>
      <w:r w:rsidRPr="287F8580">
        <w:rPr>
          <w:sz w:val="26"/>
          <w:szCs w:val="26"/>
        </w:rPr>
        <w:t xml:space="preserve"> </w:t>
      </w:r>
      <w:proofErr w:type="spellStart"/>
      <w:r w:rsidRPr="287F8580">
        <w:rPr>
          <w:sz w:val="26"/>
          <w:szCs w:val="26"/>
        </w:rPr>
        <w:t>văn</w:t>
      </w:r>
      <w:proofErr w:type="spellEnd"/>
      <w:r w:rsidRPr="287F8580">
        <w:rPr>
          <w:sz w:val="26"/>
          <w:szCs w:val="26"/>
        </w:rPr>
        <w:t xml:space="preserve"> </w:t>
      </w:r>
      <w:proofErr w:type="spellStart"/>
      <w:r w:rsidRPr="287F8580">
        <w:rPr>
          <w:sz w:val="26"/>
          <w:szCs w:val="26"/>
        </w:rPr>
        <w:t>hóa</w:t>
      </w:r>
      <w:proofErr w:type="spellEnd"/>
      <w:r w:rsidRPr="287F8580">
        <w:rPr>
          <w:sz w:val="26"/>
          <w:szCs w:val="26"/>
        </w:rPr>
        <w:t xml:space="preserve"> </w:t>
      </w:r>
      <w:proofErr w:type="spellStart"/>
      <w:r w:rsidRPr="287F8580">
        <w:rPr>
          <w:sz w:val="26"/>
          <w:szCs w:val="26"/>
        </w:rPr>
        <w:t>với</w:t>
      </w:r>
      <w:proofErr w:type="spellEnd"/>
      <w:r w:rsidRPr="287F8580">
        <w:rPr>
          <w:sz w:val="26"/>
          <w:szCs w:val="26"/>
        </w:rPr>
        <w:t xml:space="preserve"> </w:t>
      </w:r>
      <w:proofErr w:type="spellStart"/>
      <w:r w:rsidRPr="287F8580">
        <w:rPr>
          <w:sz w:val="26"/>
          <w:szCs w:val="26"/>
        </w:rPr>
        <w:t>tổ</w:t>
      </w:r>
      <w:proofErr w:type="spellEnd"/>
      <w:r w:rsidRPr="287F8580">
        <w:rPr>
          <w:sz w:val="26"/>
          <w:szCs w:val="26"/>
        </w:rPr>
        <w:t xml:space="preserve"> </w:t>
      </w:r>
      <w:proofErr w:type="spellStart"/>
      <w:r w:rsidRPr="287F8580">
        <w:rPr>
          <w:sz w:val="26"/>
          <w:szCs w:val="26"/>
        </w:rPr>
        <w:t>chức</w:t>
      </w:r>
      <w:proofErr w:type="spellEnd"/>
      <w:r w:rsidRPr="287F8580">
        <w:rPr>
          <w:sz w:val="26"/>
          <w:szCs w:val="26"/>
        </w:rPr>
        <w:t xml:space="preserve"> </w:t>
      </w:r>
      <w:proofErr w:type="spellStart"/>
      <w:r w:rsidRPr="287F8580">
        <w:rPr>
          <w:sz w:val="26"/>
          <w:szCs w:val="26"/>
        </w:rPr>
        <w:t>các</w:t>
      </w:r>
      <w:proofErr w:type="spellEnd"/>
      <w:r w:rsidRPr="287F8580">
        <w:rPr>
          <w:sz w:val="26"/>
          <w:szCs w:val="26"/>
        </w:rPr>
        <w:t xml:space="preserve"> </w:t>
      </w:r>
      <w:proofErr w:type="spellStart"/>
      <w:r w:rsidRPr="287F8580">
        <w:rPr>
          <w:sz w:val="26"/>
          <w:szCs w:val="26"/>
        </w:rPr>
        <w:t>hoạt</w:t>
      </w:r>
      <w:proofErr w:type="spellEnd"/>
      <w:r w:rsidRPr="287F8580">
        <w:rPr>
          <w:sz w:val="26"/>
          <w:szCs w:val="26"/>
        </w:rPr>
        <w:t xml:space="preserve"> </w:t>
      </w:r>
      <w:proofErr w:type="spellStart"/>
      <w:r w:rsidRPr="287F8580">
        <w:rPr>
          <w:sz w:val="26"/>
          <w:szCs w:val="26"/>
        </w:rPr>
        <w:t>động</w:t>
      </w:r>
      <w:proofErr w:type="spellEnd"/>
      <w:r w:rsidRPr="287F8580">
        <w:rPr>
          <w:sz w:val="26"/>
          <w:szCs w:val="26"/>
        </w:rPr>
        <w:t xml:space="preserve"> </w:t>
      </w:r>
      <w:proofErr w:type="spellStart"/>
      <w:r w:rsidRPr="287F8580">
        <w:rPr>
          <w:sz w:val="26"/>
          <w:szCs w:val="26"/>
        </w:rPr>
        <w:t>trải</w:t>
      </w:r>
      <w:proofErr w:type="spellEnd"/>
      <w:r w:rsidRPr="287F8580">
        <w:rPr>
          <w:sz w:val="26"/>
          <w:szCs w:val="26"/>
        </w:rPr>
        <w:t xml:space="preserve"> </w:t>
      </w:r>
      <w:proofErr w:type="spellStart"/>
      <w:r w:rsidRPr="287F8580">
        <w:rPr>
          <w:sz w:val="26"/>
          <w:szCs w:val="26"/>
        </w:rPr>
        <w:t>nghiệm</w:t>
      </w:r>
      <w:proofErr w:type="spellEnd"/>
      <w:r w:rsidRPr="287F8580">
        <w:rPr>
          <w:sz w:val="26"/>
          <w:szCs w:val="26"/>
        </w:rPr>
        <w:t xml:space="preserve"> </w:t>
      </w:r>
      <w:proofErr w:type="spellStart"/>
      <w:r w:rsidRPr="287F8580">
        <w:rPr>
          <w:sz w:val="26"/>
          <w:szCs w:val="26"/>
        </w:rPr>
        <w:t>nhằm</w:t>
      </w:r>
      <w:proofErr w:type="spellEnd"/>
      <w:r w:rsidRPr="287F8580">
        <w:rPr>
          <w:sz w:val="26"/>
          <w:szCs w:val="26"/>
        </w:rPr>
        <w:t xml:space="preserve"> </w:t>
      </w:r>
      <w:proofErr w:type="spellStart"/>
      <w:r w:rsidRPr="287F8580">
        <w:rPr>
          <w:sz w:val="26"/>
          <w:szCs w:val="26"/>
        </w:rPr>
        <w:t>giáo</w:t>
      </w:r>
      <w:proofErr w:type="spellEnd"/>
      <w:r w:rsidRPr="287F8580">
        <w:rPr>
          <w:sz w:val="26"/>
          <w:szCs w:val="26"/>
        </w:rPr>
        <w:t xml:space="preserve"> </w:t>
      </w:r>
      <w:proofErr w:type="spellStart"/>
      <w:r w:rsidRPr="287F8580">
        <w:rPr>
          <w:sz w:val="26"/>
          <w:szCs w:val="26"/>
        </w:rPr>
        <w:t>dục</w:t>
      </w:r>
      <w:proofErr w:type="spellEnd"/>
      <w:r w:rsidRPr="287F8580">
        <w:rPr>
          <w:sz w:val="26"/>
          <w:szCs w:val="26"/>
        </w:rPr>
        <w:t xml:space="preserve"> </w:t>
      </w:r>
      <w:proofErr w:type="spellStart"/>
      <w:r w:rsidRPr="287F8580">
        <w:rPr>
          <w:sz w:val="26"/>
          <w:szCs w:val="26"/>
        </w:rPr>
        <w:t>tình</w:t>
      </w:r>
      <w:proofErr w:type="spellEnd"/>
      <w:r w:rsidRPr="287F8580">
        <w:rPr>
          <w:sz w:val="26"/>
          <w:szCs w:val="26"/>
        </w:rPr>
        <w:t xml:space="preserve"> </w:t>
      </w:r>
      <w:proofErr w:type="spellStart"/>
      <w:r w:rsidRPr="287F8580">
        <w:rPr>
          <w:sz w:val="26"/>
          <w:szCs w:val="26"/>
        </w:rPr>
        <w:t>cảm</w:t>
      </w:r>
      <w:proofErr w:type="spellEnd"/>
      <w:r w:rsidRPr="287F8580">
        <w:rPr>
          <w:sz w:val="26"/>
          <w:szCs w:val="26"/>
        </w:rPr>
        <w:t xml:space="preserve">, </w:t>
      </w:r>
      <w:proofErr w:type="spellStart"/>
      <w:r w:rsidRPr="287F8580">
        <w:rPr>
          <w:sz w:val="26"/>
          <w:szCs w:val="26"/>
        </w:rPr>
        <w:t>đạo</w:t>
      </w:r>
      <w:proofErr w:type="spellEnd"/>
      <w:r w:rsidRPr="287F8580">
        <w:rPr>
          <w:sz w:val="26"/>
          <w:szCs w:val="26"/>
        </w:rPr>
        <w:t xml:space="preserve"> </w:t>
      </w:r>
      <w:proofErr w:type="spellStart"/>
      <w:r w:rsidRPr="287F8580">
        <w:rPr>
          <w:sz w:val="26"/>
          <w:szCs w:val="26"/>
        </w:rPr>
        <w:t>đức</w:t>
      </w:r>
      <w:proofErr w:type="spellEnd"/>
      <w:r w:rsidRPr="287F8580">
        <w:rPr>
          <w:sz w:val="26"/>
          <w:szCs w:val="26"/>
        </w:rPr>
        <w:t xml:space="preserve">, </w:t>
      </w:r>
      <w:proofErr w:type="spellStart"/>
      <w:r w:rsidRPr="287F8580">
        <w:rPr>
          <w:sz w:val="26"/>
          <w:szCs w:val="26"/>
        </w:rPr>
        <w:t>giáo</w:t>
      </w:r>
      <w:proofErr w:type="spellEnd"/>
      <w:r w:rsidRPr="287F8580">
        <w:rPr>
          <w:sz w:val="26"/>
          <w:szCs w:val="26"/>
        </w:rPr>
        <w:t xml:space="preserve"> </w:t>
      </w:r>
      <w:proofErr w:type="spellStart"/>
      <w:r w:rsidRPr="287F8580">
        <w:rPr>
          <w:sz w:val="26"/>
          <w:szCs w:val="26"/>
        </w:rPr>
        <w:t>dục</w:t>
      </w:r>
      <w:proofErr w:type="spellEnd"/>
      <w:r w:rsidRPr="287F8580">
        <w:rPr>
          <w:sz w:val="26"/>
          <w:szCs w:val="26"/>
        </w:rPr>
        <w:t xml:space="preserve"> </w:t>
      </w:r>
      <w:proofErr w:type="spellStart"/>
      <w:r w:rsidRPr="287F8580">
        <w:rPr>
          <w:sz w:val="26"/>
          <w:szCs w:val="26"/>
        </w:rPr>
        <w:t>thể</w:t>
      </w:r>
      <w:proofErr w:type="spellEnd"/>
      <w:r w:rsidRPr="287F8580">
        <w:rPr>
          <w:sz w:val="26"/>
          <w:szCs w:val="26"/>
        </w:rPr>
        <w:t xml:space="preserve"> </w:t>
      </w:r>
      <w:proofErr w:type="spellStart"/>
      <w:r w:rsidRPr="287F8580">
        <w:rPr>
          <w:sz w:val="26"/>
          <w:szCs w:val="26"/>
        </w:rPr>
        <w:t>chất</w:t>
      </w:r>
      <w:proofErr w:type="spellEnd"/>
      <w:r w:rsidRPr="287F8580">
        <w:rPr>
          <w:sz w:val="26"/>
          <w:szCs w:val="26"/>
        </w:rPr>
        <w:t xml:space="preserve">, </w:t>
      </w:r>
      <w:proofErr w:type="spellStart"/>
      <w:r w:rsidRPr="287F8580">
        <w:rPr>
          <w:sz w:val="26"/>
          <w:szCs w:val="26"/>
        </w:rPr>
        <w:t>rèn</w:t>
      </w:r>
      <w:proofErr w:type="spellEnd"/>
      <w:r w:rsidRPr="287F8580">
        <w:rPr>
          <w:sz w:val="26"/>
          <w:szCs w:val="26"/>
        </w:rPr>
        <w:t xml:space="preserve"> </w:t>
      </w:r>
      <w:proofErr w:type="spellStart"/>
      <w:r w:rsidRPr="287F8580">
        <w:rPr>
          <w:sz w:val="26"/>
          <w:szCs w:val="26"/>
        </w:rPr>
        <w:t>luyện</w:t>
      </w:r>
      <w:proofErr w:type="spellEnd"/>
      <w:r w:rsidRPr="287F8580">
        <w:rPr>
          <w:sz w:val="26"/>
          <w:szCs w:val="26"/>
        </w:rPr>
        <w:t xml:space="preserve"> </w:t>
      </w:r>
      <w:proofErr w:type="spellStart"/>
      <w:r w:rsidRPr="287F8580">
        <w:rPr>
          <w:sz w:val="26"/>
          <w:szCs w:val="26"/>
        </w:rPr>
        <w:t>kỹ</w:t>
      </w:r>
      <w:proofErr w:type="spellEnd"/>
      <w:r w:rsidRPr="287F8580">
        <w:rPr>
          <w:sz w:val="26"/>
          <w:szCs w:val="26"/>
        </w:rPr>
        <w:t xml:space="preserve"> </w:t>
      </w:r>
      <w:proofErr w:type="spellStart"/>
      <w:r w:rsidRPr="287F8580">
        <w:rPr>
          <w:sz w:val="26"/>
          <w:szCs w:val="26"/>
        </w:rPr>
        <w:t>năng</w:t>
      </w:r>
      <w:proofErr w:type="spellEnd"/>
      <w:r w:rsidRPr="287F8580">
        <w:rPr>
          <w:sz w:val="26"/>
          <w:szCs w:val="26"/>
        </w:rPr>
        <w:t xml:space="preserve"> </w:t>
      </w:r>
      <w:proofErr w:type="spellStart"/>
      <w:r w:rsidRPr="287F8580">
        <w:rPr>
          <w:sz w:val="26"/>
          <w:szCs w:val="26"/>
        </w:rPr>
        <w:t>sống</w:t>
      </w:r>
      <w:proofErr w:type="spellEnd"/>
      <w:r w:rsidRPr="287F8580">
        <w:rPr>
          <w:sz w:val="26"/>
          <w:szCs w:val="26"/>
        </w:rPr>
        <w:t xml:space="preserve"> </w:t>
      </w:r>
      <w:proofErr w:type="spellStart"/>
      <w:r w:rsidRPr="287F8580">
        <w:rPr>
          <w:sz w:val="26"/>
          <w:szCs w:val="26"/>
        </w:rPr>
        <w:t>cho</w:t>
      </w:r>
      <w:proofErr w:type="spellEnd"/>
      <w:r w:rsidRPr="287F8580">
        <w:rPr>
          <w:sz w:val="26"/>
          <w:szCs w:val="26"/>
        </w:rPr>
        <w:t xml:space="preserve"> </w:t>
      </w:r>
      <w:proofErr w:type="spellStart"/>
      <w:r w:rsidRPr="287F8580">
        <w:rPr>
          <w:sz w:val="26"/>
          <w:szCs w:val="26"/>
        </w:rPr>
        <w:t>học</w:t>
      </w:r>
      <w:proofErr w:type="spellEnd"/>
      <w:r w:rsidRPr="287F8580">
        <w:rPr>
          <w:sz w:val="26"/>
          <w:szCs w:val="26"/>
        </w:rPr>
        <w:t xml:space="preserve"> </w:t>
      </w:r>
      <w:proofErr w:type="spellStart"/>
      <w:r w:rsidRPr="287F8580">
        <w:rPr>
          <w:sz w:val="26"/>
          <w:szCs w:val="26"/>
        </w:rPr>
        <w:t>sinh</w:t>
      </w:r>
      <w:proofErr w:type="spellEnd"/>
      <w:r w:rsidRPr="287F8580">
        <w:rPr>
          <w:sz w:val="26"/>
          <w:szCs w:val="26"/>
        </w:rPr>
        <w:t xml:space="preserve">, </w:t>
      </w:r>
      <w:proofErr w:type="spellStart"/>
      <w:r w:rsidRPr="287F8580">
        <w:rPr>
          <w:sz w:val="26"/>
          <w:szCs w:val="26"/>
        </w:rPr>
        <w:t>tạo</w:t>
      </w:r>
      <w:proofErr w:type="spellEnd"/>
      <w:r w:rsidRPr="287F8580">
        <w:rPr>
          <w:sz w:val="26"/>
          <w:szCs w:val="26"/>
        </w:rPr>
        <w:t xml:space="preserve"> </w:t>
      </w:r>
      <w:proofErr w:type="spellStart"/>
      <w:r w:rsidRPr="287F8580">
        <w:rPr>
          <w:sz w:val="26"/>
          <w:szCs w:val="26"/>
        </w:rPr>
        <w:t>điều</w:t>
      </w:r>
      <w:proofErr w:type="spellEnd"/>
      <w:r w:rsidRPr="287F8580">
        <w:rPr>
          <w:sz w:val="26"/>
          <w:szCs w:val="26"/>
        </w:rPr>
        <w:t xml:space="preserve"> </w:t>
      </w:r>
      <w:proofErr w:type="spellStart"/>
      <w:r w:rsidRPr="287F8580">
        <w:rPr>
          <w:sz w:val="26"/>
          <w:szCs w:val="26"/>
        </w:rPr>
        <w:t>kiện</w:t>
      </w:r>
      <w:proofErr w:type="spellEnd"/>
      <w:r w:rsidRPr="287F8580">
        <w:rPr>
          <w:sz w:val="26"/>
          <w:szCs w:val="26"/>
        </w:rPr>
        <w:t xml:space="preserve"> </w:t>
      </w:r>
      <w:proofErr w:type="spellStart"/>
      <w:r w:rsidRPr="287F8580">
        <w:rPr>
          <w:sz w:val="26"/>
          <w:szCs w:val="26"/>
        </w:rPr>
        <w:t>để</w:t>
      </w:r>
      <w:proofErr w:type="spellEnd"/>
      <w:r w:rsidRPr="287F8580">
        <w:rPr>
          <w:sz w:val="26"/>
          <w:szCs w:val="26"/>
        </w:rPr>
        <w:t xml:space="preserve"> </w:t>
      </w:r>
      <w:proofErr w:type="spellStart"/>
      <w:r w:rsidRPr="287F8580">
        <w:rPr>
          <w:sz w:val="26"/>
          <w:szCs w:val="26"/>
        </w:rPr>
        <w:t>mỗi</w:t>
      </w:r>
      <w:proofErr w:type="spellEnd"/>
      <w:r w:rsidRPr="287F8580">
        <w:rPr>
          <w:sz w:val="26"/>
          <w:szCs w:val="26"/>
        </w:rPr>
        <w:t xml:space="preserve"> </w:t>
      </w:r>
      <w:proofErr w:type="spellStart"/>
      <w:r w:rsidRPr="287F8580">
        <w:rPr>
          <w:sz w:val="26"/>
          <w:szCs w:val="26"/>
        </w:rPr>
        <w:t>học</w:t>
      </w:r>
      <w:proofErr w:type="spellEnd"/>
      <w:r w:rsidRPr="287F8580">
        <w:rPr>
          <w:sz w:val="26"/>
          <w:szCs w:val="26"/>
        </w:rPr>
        <w:t xml:space="preserve"> </w:t>
      </w:r>
      <w:proofErr w:type="spellStart"/>
      <w:r w:rsidRPr="287F8580">
        <w:rPr>
          <w:sz w:val="26"/>
          <w:szCs w:val="26"/>
        </w:rPr>
        <w:t>sinh</w:t>
      </w:r>
      <w:proofErr w:type="spellEnd"/>
      <w:r w:rsidRPr="287F8580">
        <w:rPr>
          <w:sz w:val="26"/>
          <w:szCs w:val="26"/>
        </w:rPr>
        <w:t xml:space="preserve"> </w:t>
      </w:r>
      <w:proofErr w:type="spellStart"/>
      <w:r w:rsidRPr="287F8580">
        <w:rPr>
          <w:sz w:val="26"/>
          <w:szCs w:val="26"/>
        </w:rPr>
        <w:t>biết</w:t>
      </w:r>
      <w:proofErr w:type="spellEnd"/>
      <w:r w:rsidRPr="287F8580">
        <w:rPr>
          <w:sz w:val="26"/>
          <w:szCs w:val="26"/>
        </w:rPr>
        <w:t xml:space="preserve"> </w:t>
      </w:r>
      <w:proofErr w:type="spellStart"/>
      <w:r w:rsidRPr="287F8580">
        <w:rPr>
          <w:sz w:val="26"/>
          <w:szCs w:val="26"/>
        </w:rPr>
        <w:t>chơi</w:t>
      </w:r>
      <w:proofErr w:type="spellEnd"/>
      <w:r w:rsidRPr="287F8580">
        <w:rPr>
          <w:sz w:val="26"/>
          <w:szCs w:val="26"/>
        </w:rPr>
        <w:t xml:space="preserve"> </w:t>
      </w:r>
      <w:proofErr w:type="spellStart"/>
      <w:r w:rsidRPr="287F8580">
        <w:rPr>
          <w:sz w:val="26"/>
          <w:szCs w:val="26"/>
        </w:rPr>
        <w:t>ít</w:t>
      </w:r>
      <w:proofErr w:type="spellEnd"/>
      <w:r w:rsidRPr="287F8580">
        <w:rPr>
          <w:sz w:val="26"/>
          <w:szCs w:val="26"/>
        </w:rPr>
        <w:t xml:space="preserve"> </w:t>
      </w:r>
      <w:proofErr w:type="spellStart"/>
      <w:r w:rsidRPr="287F8580">
        <w:rPr>
          <w:sz w:val="26"/>
          <w:szCs w:val="26"/>
        </w:rPr>
        <w:t>nhất</w:t>
      </w:r>
      <w:proofErr w:type="spellEnd"/>
      <w:r w:rsidRPr="287F8580">
        <w:rPr>
          <w:sz w:val="26"/>
          <w:szCs w:val="26"/>
        </w:rPr>
        <w:t xml:space="preserve"> </w:t>
      </w:r>
      <w:proofErr w:type="spellStart"/>
      <w:r w:rsidRPr="287F8580">
        <w:rPr>
          <w:sz w:val="26"/>
          <w:szCs w:val="26"/>
        </w:rPr>
        <w:t>một</w:t>
      </w:r>
      <w:proofErr w:type="spellEnd"/>
      <w:r w:rsidRPr="287F8580">
        <w:rPr>
          <w:sz w:val="26"/>
          <w:szCs w:val="26"/>
        </w:rPr>
        <w:t xml:space="preserve"> </w:t>
      </w:r>
      <w:proofErr w:type="spellStart"/>
      <w:r w:rsidRPr="287F8580">
        <w:rPr>
          <w:sz w:val="26"/>
          <w:szCs w:val="26"/>
        </w:rPr>
        <w:t>môn</w:t>
      </w:r>
      <w:proofErr w:type="spellEnd"/>
      <w:r w:rsidRPr="287F8580">
        <w:rPr>
          <w:sz w:val="26"/>
          <w:szCs w:val="26"/>
        </w:rPr>
        <w:t xml:space="preserve"> </w:t>
      </w:r>
      <w:proofErr w:type="spellStart"/>
      <w:r w:rsidRPr="287F8580">
        <w:rPr>
          <w:sz w:val="26"/>
          <w:szCs w:val="26"/>
        </w:rPr>
        <w:t>thể</w:t>
      </w:r>
      <w:proofErr w:type="spellEnd"/>
      <w:r w:rsidRPr="287F8580">
        <w:rPr>
          <w:sz w:val="26"/>
          <w:szCs w:val="26"/>
        </w:rPr>
        <w:t xml:space="preserve"> </w:t>
      </w:r>
      <w:proofErr w:type="spellStart"/>
      <w:r w:rsidRPr="287F8580">
        <w:rPr>
          <w:sz w:val="26"/>
          <w:szCs w:val="26"/>
        </w:rPr>
        <w:t>thao</w:t>
      </w:r>
      <w:proofErr w:type="spellEnd"/>
      <w:r w:rsidRPr="287F8580">
        <w:rPr>
          <w:sz w:val="26"/>
          <w:szCs w:val="26"/>
        </w:rPr>
        <w:t>.</w:t>
      </w:r>
    </w:p>
    <w:p w14:paraId="187D7EF1" w14:textId="7C023B3F"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THPT </w:t>
      </w:r>
      <w:proofErr w:type="spellStart"/>
      <w:r w:rsidRPr="0FB516DA">
        <w:rPr>
          <w:sz w:val="26"/>
          <w:szCs w:val="26"/>
        </w:rPr>
        <w:t>chuyên</w:t>
      </w:r>
      <w:proofErr w:type="spellEnd"/>
      <w:r w:rsidRPr="0FB516DA">
        <w:rPr>
          <w:sz w:val="26"/>
          <w:szCs w:val="26"/>
        </w:rPr>
        <w:t xml:space="preserve"> </w:t>
      </w:r>
      <w:proofErr w:type="spellStart"/>
      <w:r w:rsidRPr="0FB516DA">
        <w:rPr>
          <w:sz w:val="26"/>
          <w:szCs w:val="26"/>
        </w:rPr>
        <w:t>tiếp</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nhằm</w:t>
      </w:r>
      <w:proofErr w:type="spellEnd"/>
      <w:r w:rsidRPr="0FB516DA">
        <w:rPr>
          <w:sz w:val="26"/>
          <w:szCs w:val="26"/>
        </w:rPr>
        <w:t xml:space="preserve"> </w:t>
      </w:r>
      <w:proofErr w:type="spellStart"/>
      <w:r w:rsidRPr="0FB516DA">
        <w:rPr>
          <w:sz w:val="26"/>
          <w:szCs w:val="26"/>
        </w:rPr>
        <w:t>xây</w:t>
      </w:r>
      <w:proofErr w:type="spellEnd"/>
      <w:r w:rsidRPr="0FB516DA">
        <w:rPr>
          <w:sz w:val="26"/>
          <w:szCs w:val="26"/>
        </w:rPr>
        <w:t xml:space="preserve"> </w:t>
      </w:r>
      <w:proofErr w:type="spellStart"/>
      <w:r w:rsidRPr="0FB516DA">
        <w:rPr>
          <w:sz w:val="26"/>
          <w:szCs w:val="26"/>
        </w:rPr>
        <w:t>dựng</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phát</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giai</w:t>
      </w:r>
      <w:proofErr w:type="spellEnd"/>
      <w:r w:rsidRPr="0FB516DA">
        <w:rPr>
          <w:sz w:val="26"/>
          <w:szCs w:val="26"/>
        </w:rPr>
        <w:t xml:space="preserve"> </w:t>
      </w:r>
      <w:proofErr w:type="spellStart"/>
      <w:r w:rsidRPr="0FB516DA">
        <w:rPr>
          <w:sz w:val="26"/>
          <w:szCs w:val="26"/>
        </w:rPr>
        <w:t>đoạn</w:t>
      </w:r>
      <w:proofErr w:type="spellEnd"/>
      <w:r w:rsidRPr="0FB516DA">
        <w:rPr>
          <w:sz w:val="26"/>
          <w:szCs w:val="26"/>
        </w:rPr>
        <w:t xml:space="preserve"> 2016 - 2020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2030.</w:t>
      </w:r>
    </w:p>
    <w:p w14:paraId="187D7EF2" w14:textId="2BADF92A"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001C33E6">
        <w:rPr>
          <w:sz w:val="26"/>
          <w:szCs w:val="26"/>
        </w:rPr>
        <w:t>và</w:t>
      </w:r>
      <w:proofErr w:type="spellEnd"/>
      <w:r w:rsidR="001C33E6">
        <w:rPr>
          <w:sz w:val="26"/>
          <w:szCs w:val="26"/>
          <w:lang w:val="vi-VN"/>
        </w:rPr>
        <w:t xml:space="preserve"> Đào tạo</w:t>
      </w:r>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chưa</w:t>
      </w:r>
      <w:proofErr w:type="spellEnd"/>
      <w:r w:rsidRPr="0FB516DA">
        <w:rPr>
          <w:sz w:val="26"/>
          <w:szCs w:val="26"/>
        </w:rPr>
        <w:t xml:space="preserve"> </w:t>
      </w:r>
      <w:proofErr w:type="spellStart"/>
      <w:r w:rsidRPr="0FB516DA">
        <w:rPr>
          <w:sz w:val="26"/>
          <w:szCs w:val="26"/>
        </w:rPr>
        <w:t>làm</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đầu</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vật</w:t>
      </w:r>
      <w:proofErr w:type="spellEnd"/>
      <w:r w:rsidRPr="0FB516DA">
        <w:rPr>
          <w:sz w:val="26"/>
          <w:szCs w:val="26"/>
        </w:rPr>
        <w:t xml:space="preserve"> </w:t>
      </w:r>
      <w:proofErr w:type="spellStart"/>
      <w:r w:rsidRPr="0FB516DA">
        <w:rPr>
          <w:sz w:val="26"/>
          <w:szCs w:val="26"/>
        </w:rPr>
        <w:t>chất</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thí</w:t>
      </w:r>
      <w:proofErr w:type="spellEnd"/>
      <w:r w:rsidRPr="0FB516DA">
        <w:rPr>
          <w:sz w:val="26"/>
          <w:szCs w:val="26"/>
        </w:rPr>
        <w:t xml:space="preserve"> </w:t>
      </w:r>
      <w:proofErr w:type="spellStart"/>
      <w:r w:rsidRPr="0FB516DA">
        <w:rPr>
          <w:sz w:val="26"/>
          <w:szCs w:val="26"/>
        </w:rPr>
        <w:t>nghiệm</w:t>
      </w:r>
      <w:proofErr w:type="spellEnd"/>
      <w:r w:rsidRPr="0FB516DA">
        <w:rPr>
          <w:sz w:val="26"/>
          <w:szCs w:val="26"/>
        </w:rPr>
        <w:t xml:space="preserve">, </w:t>
      </w:r>
      <w:proofErr w:type="spellStart"/>
      <w:r w:rsidRPr="0FB516DA">
        <w:rPr>
          <w:sz w:val="26"/>
          <w:szCs w:val="26"/>
        </w:rPr>
        <w:t>thư</w:t>
      </w:r>
      <w:proofErr w:type="spellEnd"/>
      <w:r w:rsidRPr="0FB516DA">
        <w:rPr>
          <w:sz w:val="26"/>
          <w:szCs w:val="26"/>
        </w:rPr>
        <w:t xml:space="preserve"> </w:t>
      </w:r>
      <w:proofErr w:type="spellStart"/>
      <w:r w:rsidRPr="0FB516DA">
        <w:rPr>
          <w:sz w:val="26"/>
          <w:szCs w:val="26"/>
        </w:rPr>
        <w:t>viện</w:t>
      </w:r>
      <w:proofErr w:type="spellEnd"/>
      <w:r w:rsidRPr="0FB516DA">
        <w:rPr>
          <w:sz w:val="26"/>
          <w:szCs w:val="26"/>
        </w:rPr>
        <w:t xml:space="preserve">, </w:t>
      </w:r>
      <w:proofErr w:type="spellStart"/>
      <w:r w:rsidRPr="0FB516DA">
        <w:rPr>
          <w:sz w:val="26"/>
          <w:szCs w:val="26"/>
        </w:rPr>
        <w:t>mua</w:t>
      </w:r>
      <w:proofErr w:type="spellEnd"/>
      <w:r w:rsidRPr="0FB516DA">
        <w:rPr>
          <w:sz w:val="26"/>
          <w:szCs w:val="26"/>
        </w:rPr>
        <w:t xml:space="preserve"> </w:t>
      </w:r>
      <w:proofErr w:type="spellStart"/>
      <w:r w:rsidRPr="0FB516DA">
        <w:rPr>
          <w:sz w:val="26"/>
          <w:szCs w:val="26"/>
        </w:rPr>
        <w:t>sắm</w:t>
      </w:r>
      <w:proofErr w:type="spellEnd"/>
      <w:r w:rsidRPr="0FB516DA">
        <w:rPr>
          <w:sz w:val="26"/>
          <w:szCs w:val="26"/>
        </w:rPr>
        <w:t xml:space="preserve"> </w:t>
      </w:r>
      <w:proofErr w:type="spellStart"/>
      <w:r w:rsidRPr="0FB516DA">
        <w:rPr>
          <w:sz w:val="26"/>
          <w:szCs w:val="26"/>
        </w:rPr>
        <w:t>dụng</w:t>
      </w:r>
      <w:proofErr w:type="spellEnd"/>
      <w:r w:rsidRPr="0FB516DA">
        <w:rPr>
          <w:sz w:val="26"/>
          <w:szCs w:val="26"/>
        </w:rPr>
        <w:t xml:space="preserve"> </w:t>
      </w:r>
      <w:proofErr w:type="spellStart"/>
      <w:r w:rsidRPr="0FB516DA">
        <w:rPr>
          <w:sz w:val="26"/>
          <w:szCs w:val="26"/>
        </w:rPr>
        <w:t>cụ</w:t>
      </w:r>
      <w:proofErr w:type="spellEnd"/>
      <w:r w:rsidRPr="0FB516DA">
        <w:rPr>
          <w:sz w:val="26"/>
          <w:szCs w:val="26"/>
        </w:rPr>
        <w:t xml:space="preserve">, </w:t>
      </w:r>
      <w:proofErr w:type="spellStart"/>
      <w:r w:rsidRPr="0FB516DA">
        <w:rPr>
          <w:sz w:val="26"/>
          <w:szCs w:val="26"/>
        </w:rPr>
        <w:t>thiết</w:t>
      </w:r>
      <w:proofErr w:type="spellEnd"/>
      <w:r w:rsidRPr="0FB516DA">
        <w:rPr>
          <w:sz w:val="26"/>
          <w:szCs w:val="26"/>
        </w:rPr>
        <w:t xml:space="preserve"> </w:t>
      </w:r>
      <w:proofErr w:type="spellStart"/>
      <w:r w:rsidRPr="0FB516DA">
        <w:rPr>
          <w:sz w:val="26"/>
          <w:szCs w:val="26"/>
        </w:rPr>
        <w:t>bị</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đáp</w:t>
      </w:r>
      <w:proofErr w:type="spellEnd"/>
      <w:r w:rsidRPr="0FB516DA">
        <w:rPr>
          <w:sz w:val="26"/>
          <w:szCs w:val="26"/>
        </w:rPr>
        <w:t xml:space="preserve"> </w:t>
      </w:r>
      <w:proofErr w:type="spellStart"/>
      <w:r w:rsidRPr="0FB516DA">
        <w:rPr>
          <w:sz w:val="26"/>
          <w:szCs w:val="26"/>
        </w:rPr>
        <w:t>ứng</w:t>
      </w:r>
      <w:proofErr w:type="spellEnd"/>
      <w:r w:rsidRPr="0FB516DA">
        <w:rPr>
          <w:sz w:val="26"/>
          <w:szCs w:val="26"/>
        </w:rPr>
        <w:t xml:space="preserve"> </w:t>
      </w:r>
      <w:proofErr w:type="spellStart"/>
      <w:r w:rsidRPr="0FB516DA">
        <w:rPr>
          <w:sz w:val="26"/>
          <w:szCs w:val="26"/>
        </w:rPr>
        <w:t>yêu</w:t>
      </w:r>
      <w:proofErr w:type="spellEnd"/>
      <w:r w:rsidRPr="0FB516DA">
        <w:rPr>
          <w:sz w:val="26"/>
          <w:szCs w:val="26"/>
        </w:rPr>
        <w:t xml:space="preserve"> </w:t>
      </w:r>
      <w:proofErr w:type="spellStart"/>
      <w:r w:rsidRPr="0FB516DA">
        <w:rPr>
          <w:sz w:val="26"/>
          <w:szCs w:val="26"/>
        </w:rPr>
        <w:t>cầu</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chấn</w:t>
      </w:r>
      <w:proofErr w:type="spellEnd"/>
      <w:r w:rsidRPr="0FB516DA">
        <w:rPr>
          <w:sz w:val="26"/>
          <w:szCs w:val="26"/>
        </w:rPr>
        <w:t xml:space="preserve"> </w:t>
      </w:r>
      <w:proofErr w:type="spellStart"/>
      <w:r w:rsidRPr="0FB516DA">
        <w:rPr>
          <w:sz w:val="26"/>
          <w:szCs w:val="26"/>
        </w:rPr>
        <w:t>chỉnh</w:t>
      </w:r>
      <w:proofErr w:type="spellEnd"/>
      <w:r w:rsidRPr="0FB516DA">
        <w:rPr>
          <w:sz w:val="26"/>
          <w:szCs w:val="26"/>
        </w:rPr>
        <w:t xml:space="preserve">. </w:t>
      </w:r>
    </w:p>
    <w:p w14:paraId="187D7EF3" w14:textId="77777777" w:rsidR="00DE3982" w:rsidRPr="00E93068" w:rsidRDefault="0FB516DA" w:rsidP="0FB516DA">
      <w:pPr>
        <w:spacing w:before="120"/>
        <w:ind w:firstLine="720"/>
        <w:jc w:val="both"/>
        <w:outlineLvl w:val="0"/>
        <w:rPr>
          <w:b/>
          <w:bCs/>
          <w:sz w:val="26"/>
          <w:szCs w:val="26"/>
        </w:rPr>
      </w:pPr>
      <w:r w:rsidRPr="0FB516DA">
        <w:rPr>
          <w:b/>
          <w:bCs/>
          <w:sz w:val="26"/>
          <w:szCs w:val="26"/>
        </w:rPr>
        <w:t xml:space="preserve">5. </w:t>
      </w:r>
      <w:proofErr w:type="spellStart"/>
      <w:r w:rsidRPr="0FB516DA">
        <w:rPr>
          <w:b/>
          <w:bCs/>
          <w:i/>
          <w:iCs/>
          <w:sz w:val="26"/>
          <w:szCs w:val="26"/>
        </w:rPr>
        <w:t>Nhóm</w:t>
      </w:r>
      <w:proofErr w:type="spellEnd"/>
      <w:r w:rsidRPr="0FB516DA">
        <w:rPr>
          <w:b/>
          <w:bCs/>
          <w:i/>
          <w:iCs/>
          <w:sz w:val="26"/>
          <w:szCs w:val="26"/>
        </w:rPr>
        <w:t xml:space="preserve"> </w:t>
      </w:r>
      <w:proofErr w:type="spellStart"/>
      <w:r w:rsidRPr="0FB516DA">
        <w:rPr>
          <w:b/>
          <w:bCs/>
          <w:i/>
          <w:iCs/>
          <w:sz w:val="26"/>
          <w:szCs w:val="26"/>
        </w:rPr>
        <w:t>giải</w:t>
      </w:r>
      <w:proofErr w:type="spellEnd"/>
      <w:r w:rsidRPr="0FB516DA">
        <w:rPr>
          <w:b/>
          <w:bCs/>
          <w:i/>
          <w:iCs/>
          <w:sz w:val="26"/>
          <w:szCs w:val="26"/>
        </w:rPr>
        <w:t xml:space="preserve"> </w:t>
      </w:r>
      <w:proofErr w:type="spellStart"/>
      <w:r w:rsidRPr="0FB516DA">
        <w:rPr>
          <w:b/>
          <w:bCs/>
          <w:i/>
          <w:iCs/>
          <w:sz w:val="26"/>
          <w:szCs w:val="26"/>
        </w:rPr>
        <w:t>pháp</w:t>
      </w:r>
      <w:proofErr w:type="spellEnd"/>
      <w:r w:rsidRPr="0FB516DA">
        <w:rPr>
          <w:b/>
          <w:bCs/>
          <w:sz w:val="26"/>
          <w:szCs w:val="26"/>
        </w:rPr>
        <w:t xml:space="preserve"> </w:t>
      </w:r>
      <w:proofErr w:type="spellStart"/>
      <w:r w:rsidRPr="0FB516DA">
        <w:rPr>
          <w:b/>
          <w:bCs/>
          <w:sz w:val="26"/>
          <w:szCs w:val="26"/>
        </w:rPr>
        <w:t>Duy</w:t>
      </w:r>
      <w:proofErr w:type="spellEnd"/>
      <w:r w:rsidRPr="0FB516DA">
        <w:rPr>
          <w:b/>
          <w:bCs/>
          <w:sz w:val="26"/>
          <w:szCs w:val="26"/>
        </w:rPr>
        <w:t xml:space="preserve"> </w:t>
      </w:r>
      <w:proofErr w:type="spellStart"/>
      <w:r w:rsidRPr="0FB516DA">
        <w:rPr>
          <w:b/>
          <w:bCs/>
          <w:sz w:val="26"/>
          <w:szCs w:val="26"/>
        </w:rPr>
        <w:t>trì</w:t>
      </w:r>
      <w:proofErr w:type="spellEnd"/>
      <w:r w:rsidRPr="0FB516DA">
        <w:rPr>
          <w:b/>
          <w:bCs/>
          <w:sz w:val="26"/>
          <w:szCs w:val="26"/>
        </w:rPr>
        <w:t xml:space="preserve">, </w:t>
      </w:r>
      <w:proofErr w:type="spellStart"/>
      <w:r w:rsidRPr="0FB516DA">
        <w:rPr>
          <w:b/>
          <w:bCs/>
          <w:sz w:val="26"/>
          <w:szCs w:val="26"/>
        </w:rPr>
        <w:t>nâng</w:t>
      </w:r>
      <w:proofErr w:type="spellEnd"/>
      <w:r w:rsidRPr="0FB516DA">
        <w:rPr>
          <w:b/>
          <w:bCs/>
          <w:sz w:val="26"/>
          <w:szCs w:val="26"/>
        </w:rPr>
        <w:t xml:space="preserve"> </w:t>
      </w:r>
      <w:proofErr w:type="spellStart"/>
      <w:r w:rsidRPr="0FB516DA">
        <w:rPr>
          <w:b/>
          <w:bCs/>
          <w:sz w:val="26"/>
          <w:szCs w:val="26"/>
        </w:rPr>
        <w:t>cao</w:t>
      </w:r>
      <w:proofErr w:type="spellEnd"/>
      <w:r w:rsidRPr="0FB516DA">
        <w:rPr>
          <w:b/>
          <w:bCs/>
          <w:sz w:val="26"/>
          <w:szCs w:val="26"/>
        </w:rPr>
        <w:t xml:space="preserve"> </w:t>
      </w:r>
      <w:proofErr w:type="spellStart"/>
      <w:r w:rsidRPr="0FB516DA">
        <w:rPr>
          <w:b/>
          <w:bCs/>
          <w:sz w:val="26"/>
          <w:szCs w:val="26"/>
        </w:rPr>
        <w:t>kết</w:t>
      </w:r>
      <w:proofErr w:type="spellEnd"/>
      <w:r w:rsidRPr="0FB516DA">
        <w:rPr>
          <w:b/>
          <w:bCs/>
          <w:sz w:val="26"/>
          <w:szCs w:val="26"/>
        </w:rPr>
        <w:t xml:space="preserve"> </w:t>
      </w:r>
      <w:proofErr w:type="spellStart"/>
      <w:r w:rsidRPr="0FB516DA">
        <w:rPr>
          <w:b/>
          <w:bCs/>
          <w:sz w:val="26"/>
          <w:szCs w:val="26"/>
        </w:rPr>
        <w:t>quả</w:t>
      </w:r>
      <w:proofErr w:type="spellEnd"/>
      <w:r w:rsidRPr="0FB516DA">
        <w:rPr>
          <w:b/>
          <w:bCs/>
          <w:sz w:val="26"/>
          <w:szCs w:val="26"/>
        </w:rPr>
        <w:t xml:space="preserve"> </w:t>
      </w:r>
      <w:proofErr w:type="spellStart"/>
      <w:r w:rsidRPr="0FB516DA">
        <w:rPr>
          <w:b/>
          <w:bCs/>
          <w:sz w:val="26"/>
          <w:szCs w:val="26"/>
        </w:rPr>
        <w:t>phổ</w:t>
      </w:r>
      <w:proofErr w:type="spellEnd"/>
      <w:r w:rsidRPr="0FB516DA">
        <w:rPr>
          <w:b/>
          <w:bCs/>
          <w:sz w:val="26"/>
          <w:szCs w:val="26"/>
        </w:rPr>
        <w:t xml:space="preserve"> </w:t>
      </w:r>
      <w:proofErr w:type="spellStart"/>
      <w:r w:rsidRPr="0FB516DA">
        <w:rPr>
          <w:b/>
          <w:bCs/>
          <w:sz w:val="26"/>
          <w:szCs w:val="26"/>
        </w:rPr>
        <w:t>cập</w:t>
      </w:r>
      <w:proofErr w:type="spellEnd"/>
      <w:r w:rsidRPr="0FB516DA">
        <w:rPr>
          <w:b/>
          <w:bCs/>
          <w:sz w:val="26"/>
          <w:szCs w:val="26"/>
        </w:rPr>
        <w:t xml:space="preserve"> </w:t>
      </w:r>
      <w:proofErr w:type="spellStart"/>
      <w:r w:rsidRPr="0FB516DA">
        <w:rPr>
          <w:b/>
          <w:bCs/>
          <w:sz w:val="26"/>
          <w:szCs w:val="26"/>
        </w:rPr>
        <w:t>giáo</w:t>
      </w:r>
      <w:proofErr w:type="spellEnd"/>
      <w:r w:rsidRPr="0FB516DA">
        <w:rPr>
          <w:b/>
          <w:bCs/>
          <w:sz w:val="26"/>
          <w:szCs w:val="26"/>
        </w:rPr>
        <w:t xml:space="preserve"> </w:t>
      </w:r>
      <w:proofErr w:type="spellStart"/>
      <w:r w:rsidRPr="0FB516DA">
        <w:rPr>
          <w:b/>
          <w:bCs/>
          <w:sz w:val="26"/>
          <w:szCs w:val="26"/>
        </w:rPr>
        <w:t>dục</w:t>
      </w:r>
      <w:proofErr w:type="spellEnd"/>
      <w:r w:rsidRPr="0FB516DA">
        <w:rPr>
          <w:b/>
          <w:bCs/>
          <w:sz w:val="26"/>
          <w:szCs w:val="26"/>
        </w:rPr>
        <w:t xml:space="preserve"> </w:t>
      </w:r>
      <w:proofErr w:type="spellStart"/>
      <w:r w:rsidRPr="0FB516DA">
        <w:rPr>
          <w:b/>
          <w:bCs/>
          <w:sz w:val="26"/>
          <w:szCs w:val="26"/>
        </w:rPr>
        <w:t>bậc</w:t>
      </w:r>
      <w:proofErr w:type="spellEnd"/>
      <w:r w:rsidRPr="0FB516DA">
        <w:rPr>
          <w:b/>
          <w:bCs/>
          <w:sz w:val="26"/>
          <w:szCs w:val="26"/>
        </w:rPr>
        <w:t xml:space="preserve"> </w:t>
      </w:r>
      <w:proofErr w:type="spellStart"/>
      <w:r w:rsidRPr="0FB516DA">
        <w:rPr>
          <w:b/>
          <w:bCs/>
          <w:sz w:val="26"/>
          <w:szCs w:val="26"/>
        </w:rPr>
        <w:t>Trung</w:t>
      </w:r>
      <w:proofErr w:type="spellEnd"/>
      <w:r w:rsidRPr="0FB516DA">
        <w:rPr>
          <w:b/>
          <w:bCs/>
          <w:sz w:val="26"/>
          <w:szCs w:val="26"/>
        </w:rPr>
        <w:t xml:space="preserve"> </w:t>
      </w:r>
      <w:proofErr w:type="spellStart"/>
      <w:r w:rsidRPr="0FB516DA">
        <w:rPr>
          <w:b/>
          <w:bCs/>
          <w:sz w:val="26"/>
          <w:szCs w:val="26"/>
        </w:rPr>
        <w:t>học</w:t>
      </w:r>
      <w:proofErr w:type="spellEnd"/>
      <w:r w:rsidRPr="0FB516DA">
        <w:rPr>
          <w:b/>
          <w:bCs/>
          <w:sz w:val="26"/>
          <w:szCs w:val="26"/>
        </w:rPr>
        <w:t xml:space="preserve">; </w:t>
      </w:r>
      <w:proofErr w:type="spellStart"/>
      <w:r w:rsidRPr="0FB516DA">
        <w:rPr>
          <w:b/>
          <w:bCs/>
          <w:sz w:val="26"/>
          <w:szCs w:val="26"/>
        </w:rPr>
        <w:t>thực</w:t>
      </w:r>
      <w:proofErr w:type="spellEnd"/>
      <w:r w:rsidRPr="0FB516DA">
        <w:rPr>
          <w:b/>
          <w:bCs/>
          <w:sz w:val="26"/>
          <w:szCs w:val="26"/>
        </w:rPr>
        <w:t xml:space="preserve"> </w:t>
      </w:r>
      <w:proofErr w:type="spellStart"/>
      <w:r w:rsidRPr="0FB516DA">
        <w:rPr>
          <w:b/>
          <w:bCs/>
          <w:sz w:val="26"/>
          <w:szCs w:val="26"/>
        </w:rPr>
        <w:t>hiện</w:t>
      </w:r>
      <w:proofErr w:type="spellEnd"/>
      <w:r w:rsidRPr="0FB516DA">
        <w:rPr>
          <w:b/>
          <w:bCs/>
          <w:sz w:val="26"/>
          <w:szCs w:val="26"/>
        </w:rPr>
        <w:t xml:space="preserve"> </w:t>
      </w:r>
      <w:proofErr w:type="spellStart"/>
      <w:r w:rsidRPr="0FB516DA">
        <w:rPr>
          <w:b/>
          <w:bCs/>
          <w:sz w:val="26"/>
          <w:szCs w:val="26"/>
        </w:rPr>
        <w:t>tốt</w:t>
      </w:r>
      <w:proofErr w:type="spellEnd"/>
      <w:r w:rsidRPr="0FB516DA">
        <w:rPr>
          <w:b/>
          <w:bCs/>
          <w:sz w:val="26"/>
          <w:szCs w:val="26"/>
        </w:rPr>
        <w:t xml:space="preserve"> </w:t>
      </w:r>
      <w:proofErr w:type="spellStart"/>
      <w:r w:rsidRPr="0FB516DA">
        <w:rPr>
          <w:b/>
          <w:bCs/>
          <w:sz w:val="26"/>
          <w:szCs w:val="26"/>
        </w:rPr>
        <w:t>công</w:t>
      </w:r>
      <w:proofErr w:type="spellEnd"/>
      <w:r w:rsidRPr="0FB516DA">
        <w:rPr>
          <w:b/>
          <w:bCs/>
          <w:sz w:val="26"/>
          <w:szCs w:val="26"/>
        </w:rPr>
        <w:t xml:space="preserve"> </w:t>
      </w:r>
      <w:proofErr w:type="spellStart"/>
      <w:r w:rsidRPr="0FB516DA">
        <w:rPr>
          <w:b/>
          <w:bCs/>
          <w:sz w:val="26"/>
          <w:szCs w:val="26"/>
        </w:rPr>
        <w:t>tác</w:t>
      </w:r>
      <w:proofErr w:type="spellEnd"/>
      <w:r w:rsidRPr="0FB516DA">
        <w:rPr>
          <w:b/>
          <w:bCs/>
          <w:sz w:val="26"/>
          <w:szCs w:val="26"/>
        </w:rPr>
        <w:t xml:space="preserve"> </w:t>
      </w:r>
      <w:proofErr w:type="spellStart"/>
      <w:r w:rsidRPr="0FB516DA">
        <w:rPr>
          <w:b/>
          <w:bCs/>
          <w:sz w:val="26"/>
          <w:szCs w:val="26"/>
        </w:rPr>
        <w:t>giáo</w:t>
      </w:r>
      <w:proofErr w:type="spellEnd"/>
      <w:r w:rsidRPr="0FB516DA">
        <w:rPr>
          <w:b/>
          <w:bCs/>
          <w:sz w:val="26"/>
          <w:szCs w:val="26"/>
        </w:rPr>
        <w:t xml:space="preserve"> </w:t>
      </w:r>
      <w:proofErr w:type="spellStart"/>
      <w:r w:rsidRPr="0FB516DA">
        <w:rPr>
          <w:b/>
          <w:bCs/>
          <w:sz w:val="26"/>
          <w:szCs w:val="26"/>
        </w:rPr>
        <w:t>dục</w:t>
      </w:r>
      <w:proofErr w:type="spellEnd"/>
      <w:r w:rsidRPr="0FB516DA">
        <w:rPr>
          <w:b/>
          <w:bCs/>
          <w:sz w:val="26"/>
          <w:szCs w:val="26"/>
        </w:rPr>
        <w:t xml:space="preserve"> </w:t>
      </w:r>
      <w:proofErr w:type="spellStart"/>
      <w:r w:rsidRPr="0FB516DA">
        <w:rPr>
          <w:b/>
          <w:bCs/>
          <w:sz w:val="26"/>
          <w:szCs w:val="26"/>
        </w:rPr>
        <w:t>hòa</w:t>
      </w:r>
      <w:proofErr w:type="spellEnd"/>
      <w:r w:rsidRPr="0FB516DA">
        <w:rPr>
          <w:b/>
          <w:bCs/>
          <w:sz w:val="26"/>
          <w:szCs w:val="26"/>
        </w:rPr>
        <w:t xml:space="preserve"> </w:t>
      </w:r>
      <w:proofErr w:type="spellStart"/>
      <w:r w:rsidRPr="0FB516DA">
        <w:rPr>
          <w:b/>
          <w:bCs/>
          <w:sz w:val="26"/>
          <w:szCs w:val="26"/>
        </w:rPr>
        <w:t>nhập</w:t>
      </w:r>
      <w:proofErr w:type="spellEnd"/>
    </w:p>
    <w:p w14:paraId="187D7EF4" w14:textId="77777777" w:rsidR="00DE3982" w:rsidRPr="00E93068" w:rsidRDefault="0FB516DA" w:rsidP="0FB516DA">
      <w:pPr>
        <w:spacing w:before="120"/>
        <w:ind w:firstLine="720"/>
        <w:jc w:val="both"/>
        <w:rPr>
          <w:sz w:val="26"/>
          <w:szCs w:val="26"/>
        </w:rPr>
      </w:pP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phối</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Mầm</w:t>
      </w:r>
      <w:proofErr w:type="spellEnd"/>
      <w:r w:rsidRPr="0FB516DA">
        <w:rPr>
          <w:sz w:val="26"/>
          <w:szCs w:val="26"/>
        </w:rPr>
        <w:t xml:space="preserve"> non, </w:t>
      </w:r>
      <w:proofErr w:type="spellStart"/>
      <w:r w:rsidRPr="0FB516DA">
        <w:rPr>
          <w:sz w:val="26"/>
          <w:szCs w:val="26"/>
        </w:rPr>
        <w:t>Tiểu</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Thường</w:t>
      </w:r>
      <w:proofErr w:type="spellEnd"/>
      <w:r w:rsidRPr="0FB516DA">
        <w:rPr>
          <w:sz w:val="26"/>
          <w:szCs w:val="26"/>
        </w:rPr>
        <w:t xml:space="preserve"> </w:t>
      </w:r>
      <w:proofErr w:type="spellStart"/>
      <w:r w:rsidRPr="0FB516DA">
        <w:rPr>
          <w:sz w:val="26"/>
          <w:szCs w:val="26"/>
        </w:rPr>
        <w:t>xuyên</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đơn</w:t>
      </w:r>
      <w:proofErr w:type="spellEnd"/>
      <w:r w:rsidRPr="0FB516DA">
        <w:rPr>
          <w:sz w:val="26"/>
          <w:szCs w:val="26"/>
        </w:rPr>
        <w:t xml:space="preserve"> </w:t>
      </w:r>
      <w:proofErr w:type="spellStart"/>
      <w:r w:rsidRPr="0FB516DA">
        <w:rPr>
          <w:sz w:val="26"/>
          <w:szCs w:val="26"/>
        </w:rPr>
        <w:t>vị</w:t>
      </w:r>
      <w:proofErr w:type="spellEnd"/>
      <w:r w:rsidRPr="0FB516DA">
        <w:rPr>
          <w:sz w:val="26"/>
          <w:szCs w:val="26"/>
        </w:rPr>
        <w:t>:</w:t>
      </w:r>
    </w:p>
    <w:p w14:paraId="187D7EF5" w14:textId="289055B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Chỉ</w:t>
      </w:r>
      <w:proofErr w:type="spellEnd"/>
      <w:r w:rsidRPr="0FB516DA">
        <w:rPr>
          <w:sz w:val="26"/>
          <w:szCs w:val="26"/>
        </w:rPr>
        <w:t xml:space="preserve"> </w:t>
      </w:r>
      <w:proofErr w:type="spellStart"/>
      <w:r w:rsidRPr="0FB516DA">
        <w:rPr>
          <w:sz w:val="26"/>
          <w:szCs w:val="26"/>
        </w:rPr>
        <w:t>thị</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10-CT/TW </w:t>
      </w:r>
      <w:proofErr w:type="spellStart"/>
      <w:r w:rsidRPr="0FB516DA">
        <w:rPr>
          <w:sz w:val="26"/>
          <w:szCs w:val="26"/>
        </w:rPr>
        <w:t>ngày</w:t>
      </w:r>
      <w:proofErr w:type="spellEnd"/>
      <w:r w:rsidRPr="0FB516DA">
        <w:rPr>
          <w:sz w:val="26"/>
          <w:szCs w:val="26"/>
        </w:rPr>
        <w:t xml:space="preserve"> 05</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12</w:t>
      </w:r>
      <w:r w:rsidRPr="0FB516DA">
        <w:rPr>
          <w:sz w:val="26"/>
          <w:szCs w:val="26"/>
          <w:lang w:val="vi-VN"/>
        </w:rPr>
        <w:t xml:space="preserve"> năm </w:t>
      </w:r>
      <w:r w:rsidRPr="0FB516DA">
        <w:rPr>
          <w:sz w:val="26"/>
          <w:szCs w:val="26"/>
        </w:rPr>
        <w:t xml:space="preserve">2011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Chính</w:t>
      </w:r>
      <w:proofErr w:type="spellEnd"/>
      <w:r w:rsidRPr="0FB516DA">
        <w:rPr>
          <w:sz w:val="26"/>
          <w:szCs w:val="26"/>
        </w:rPr>
        <w:t xml:space="preserve"> </w:t>
      </w:r>
      <w:proofErr w:type="spellStart"/>
      <w:r w:rsidRPr="0FB516DA">
        <w:rPr>
          <w:sz w:val="26"/>
          <w:szCs w:val="26"/>
        </w:rPr>
        <w:t>trị</w:t>
      </w:r>
      <w:proofErr w:type="spellEnd"/>
      <w:r w:rsidRPr="0FB516DA">
        <w:rPr>
          <w:sz w:val="26"/>
          <w:szCs w:val="26"/>
        </w:rPr>
        <w:t xml:space="preserve"> </w:t>
      </w:r>
      <w:proofErr w:type="spellStart"/>
      <w:r w:rsidRPr="0FB516DA">
        <w:rPr>
          <w:sz w:val="26"/>
          <w:szCs w:val="26"/>
        </w:rPr>
        <w:t>củng</w:t>
      </w:r>
      <w:proofErr w:type="spellEnd"/>
      <w:r w:rsidRPr="0FB516DA">
        <w:rPr>
          <w:sz w:val="26"/>
          <w:szCs w:val="26"/>
        </w:rPr>
        <w:t xml:space="preserve"> </w:t>
      </w:r>
      <w:proofErr w:type="spellStart"/>
      <w:r w:rsidRPr="0FB516DA">
        <w:rPr>
          <w:sz w:val="26"/>
          <w:szCs w:val="26"/>
        </w:rPr>
        <w:t>cố</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PCGD</w:t>
      </w:r>
      <w:r w:rsidRPr="0FB516DA">
        <w:rPr>
          <w:sz w:val="26"/>
          <w:szCs w:val="26"/>
          <w:lang w:val="vi-VN"/>
        </w:rPr>
        <w:t>-XMC cấp</w:t>
      </w:r>
      <w:r w:rsidRPr="0FB516DA">
        <w:rPr>
          <w:sz w:val="26"/>
          <w:szCs w:val="26"/>
        </w:rPr>
        <w:t xml:space="preserve"> THCS, </w:t>
      </w:r>
      <w:proofErr w:type="spellStart"/>
      <w:r w:rsidRPr="0FB516DA">
        <w:rPr>
          <w:sz w:val="26"/>
          <w:szCs w:val="26"/>
        </w:rPr>
        <w:t>Nghị</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20/2014/NĐ-CP </w:t>
      </w:r>
      <w:proofErr w:type="spellStart"/>
      <w:r w:rsidRPr="0FB516DA">
        <w:rPr>
          <w:sz w:val="26"/>
          <w:szCs w:val="26"/>
        </w:rPr>
        <w:t>ngày</w:t>
      </w:r>
      <w:proofErr w:type="spellEnd"/>
      <w:r w:rsidRPr="0FB516DA">
        <w:rPr>
          <w:sz w:val="26"/>
          <w:szCs w:val="26"/>
        </w:rPr>
        <w:t xml:space="preserve"> 24</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3</w:t>
      </w:r>
      <w:r w:rsidRPr="0FB516DA">
        <w:rPr>
          <w:sz w:val="26"/>
          <w:szCs w:val="26"/>
          <w:lang w:val="vi-VN"/>
        </w:rPr>
        <w:t xml:space="preserve"> năm </w:t>
      </w:r>
      <w:r w:rsidRPr="0FB516DA">
        <w:rPr>
          <w:sz w:val="26"/>
          <w:szCs w:val="26"/>
        </w:rPr>
        <w:t xml:space="preserve">2014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cập</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(PCGD) </w:t>
      </w:r>
      <w:proofErr w:type="spellStart"/>
      <w:r w:rsidRPr="0FB516DA">
        <w:rPr>
          <w:sz w:val="26"/>
          <w:szCs w:val="26"/>
        </w:rPr>
        <w:t>mầm</w:t>
      </w:r>
      <w:proofErr w:type="spellEnd"/>
      <w:r w:rsidRPr="0FB516DA">
        <w:rPr>
          <w:sz w:val="26"/>
          <w:szCs w:val="26"/>
        </w:rPr>
        <w:t xml:space="preserve"> non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trẻ</w:t>
      </w:r>
      <w:proofErr w:type="spellEnd"/>
      <w:r w:rsidRPr="0FB516DA">
        <w:rPr>
          <w:sz w:val="26"/>
          <w:szCs w:val="26"/>
        </w:rPr>
        <w:t xml:space="preserve"> 5 </w:t>
      </w:r>
      <w:proofErr w:type="spellStart"/>
      <w:r w:rsidRPr="0FB516DA">
        <w:rPr>
          <w:sz w:val="26"/>
          <w:szCs w:val="26"/>
        </w:rPr>
        <w:t>tuổi</w:t>
      </w:r>
      <w:proofErr w:type="spellEnd"/>
      <w:r w:rsidRPr="0FB516DA">
        <w:rPr>
          <w:sz w:val="26"/>
          <w:szCs w:val="26"/>
        </w:rPr>
        <w:t xml:space="preserve">, </w:t>
      </w:r>
      <w:proofErr w:type="spellStart"/>
      <w:r w:rsidRPr="0FB516DA">
        <w:rPr>
          <w:sz w:val="26"/>
          <w:szCs w:val="26"/>
        </w:rPr>
        <w:t>củng</w:t>
      </w:r>
      <w:proofErr w:type="spellEnd"/>
      <w:r w:rsidRPr="0FB516DA">
        <w:rPr>
          <w:sz w:val="26"/>
          <w:szCs w:val="26"/>
        </w:rPr>
        <w:t xml:space="preserve"> </w:t>
      </w:r>
      <w:proofErr w:type="spellStart"/>
      <w:r w:rsidRPr="0FB516DA">
        <w:rPr>
          <w:sz w:val="26"/>
          <w:szCs w:val="26"/>
        </w:rPr>
        <w:t>cố</w:t>
      </w:r>
      <w:proofErr w:type="spellEnd"/>
      <w:r w:rsidRPr="0FB516DA">
        <w:rPr>
          <w:sz w:val="26"/>
          <w:szCs w:val="26"/>
        </w:rPr>
        <w:t xml:space="preserve"> </w:t>
      </w:r>
      <w:proofErr w:type="spellStart"/>
      <w:r w:rsidRPr="0FB516DA">
        <w:rPr>
          <w:sz w:val="26"/>
          <w:szCs w:val="26"/>
        </w:rPr>
        <w:t>kết</w:t>
      </w:r>
      <w:proofErr w:type="spellEnd"/>
      <w:r w:rsidRPr="0FB516DA">
        <w:rPr>
          <w:sz w:val="26"/>
          <w:szCs w:val="26"/>
        </w:rPr>
        <w:t xml:space="preserve"> </w:t>
      </w:r>
      <w:proofErr w:type="spellStart"/>
      <w:r w:rsidRPr="0FB516DA">
        <w:rPr>
          <w:sz w:val="26"/>
          <w:szCs w:val="26"/>
        </w:rPr>
        <w:t>quả</w:t>
      </w:r>
      <w:proofErr w:type="spellEnd"/>
      <w:r w:rsidRPr="0FB516DA">
        <w:rPr>
          <w:sz w:val="26"/>
          <w:szCs w:val="26"/>
        </w:rPr>
        <w:t xml:space="preserve"> PCGD </w:t>
      </w:r>
      <w:proofErr w:type="spellStart"/>
      <w:r w:rsidRPr="0FB516DA">
        <w:rPr>
          <w:sz w:val="26"/>
          <w:szCs w:val="26"/>
        </w:rPr>
        <w:t>tiểu</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PCGD THCS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07/2016/TT-BGDĐT </w:t>
      </w:r>
      <w:proofErr w:type="spellStart"/>
      <w:r w:rsidRPr="0FB516DA">
        <w:rPr>
          <w:sz w:val="26"/>
          <w:szCs w:val="26"/>
        </w:rPr>
        <w:t>ngày</w:t>
      </w:r>
      <w:proofErr w:type="spellEnd"/>
      <w:r w:rsidRPr="0FB516DA">
        <w:rPr>
          <w:sz w:val="26"/>
          <w:szCs w:val="26"/>
        </w:rPr>
        <w:t xml:space="preserve"> 22</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3</w:t>
      </w:r>
      <w:r w:rsidRPr="0FB516DA">
        <w:rPr>
          <w:sz w:val="26"/>
          <w:szCs w:val="26"/>
          <w:lang w:val="vi-VN"/>
        </w:rPr>
        <w:t xml:space="preserve"> năm </w:t>
      </w:r>
      <w:r w:rsidRPr="0FB516DA">
        <w:rPr>
          <w:sz w:val="26"/>
          <w:szCs w:val="26"/>
        </w:rPr>
        <w:t xml:space="preserve">2016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kiện</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nội</w:t>
      </w:r>
      <w:proofErr w:type="spellEnd"/>
      <w:r w:rsidRPr="0FB516DA">
        <w:rPr>
          <w:sz w:val="26"/>
          <w:szCs w:val="26"/>
        </w:rPr>
        <w:t xml:space="preserve"> dung,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thủ</w:t>
      </w:r>
      <w:proofErr w:type="spellEnd"/>
      <w:r w:rsidRPr="0FB516DA">
        <w:rPr>
          <w:sz w:val="26"/>
          <w:szCs w:val="26"/>
        </w:rPr>
        <w:t xml:space="preserve"> </w:t>
      </w:r>
      <w:proofErr w:type="spellStart"/>
      <w:r w:rsidRPr="0FB516DA">
        <w:rPr>
          <w:sz w:val="26"/>
          <w:szCs w:val="26"/>
        </w:rPr>
        <w:t>tục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nhận</w:t>
      </w:r>
      <w:proofErr w:type="spellEnd"/>
      <w:r w:rsidRPr="0FB516DA">
        <w:rPr>
          <w:sz w:val="26"/>
          <w:szCs w:val="26"/>
        </w:rPr>
        <w:t xml:space="preserve"> </w:t>
      </w:r>
      <w:proofErr w:type="spellStart"/>
      <w:r w:rsidRPr="0FB516DA">
        <w:rPr>
          <w:sz w:val="26"/>
          <w:szCs w:val="26"/>
        </w:rPr>
        <w:t>đạt</w:t>
      </w:r>
      <w:proofErr w:type="spellEnd"/>
      <w:r w:rsidRPr="0FB516DA">
        <w:rPr>
          <w:sz w:val="26"/>
          <w:szCs w:val="26"/>
        </w:rPr>
        <w:t xml:space="preserve"> </w:t>
      </w:r>
      <w:proofErr w:type="spellStart"/>
      <w:r w:rsidRPr="0FB516DA">
        <w:rPr>
          <w:sz w:val="26"/>
          <w:szCs w:val="26"/>
        </w:rPr>
        <w:t>chuẩn</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cập</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xóa</w:t>
      </w:r>
      <w:proofErr w:type="spellEnd"/>
      <w:r w:rsidRPr="0FB516DA">
        <w:rPr>
          <w:sz w:val="26"/>
          <w:szCs w:val="26"/>
        </w:rPr>
        <w:t xml:space="preserve"> </w:t>
      </w:r>
      <w:proofErr w:type="spellStart"/>
      <w:r w:rsidRPr="0FB516DA">
        <w:rPr>
          <w:sz w:val="26"/>
          <w:szCs w:val="26"/>
        </w:rPr>
        <w:t>mù</w:t>
      </w:r>
      <w:proofErr w:type="spellEnd"/>
      <w:r w:rsidRPr="0FB516DA">
        <w:rPr>
          <w:sz w:val="26"/>
          <w:szCs w:val="26"/>
        </w:rPr>
        <w:t xml:space="preserve"> </w:t>
      </w:r>
      <w:proofErr w:type="spellStart"/>
      <w:r w:rsidRPr="0FB516DA">
        <w:rPr>
          <w:sz w:val="26"/>
          <w:szCs w:val="26"/>
        </w:rPr>
        <w:t>chữ</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luồng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sau</w:t>
      </w:r>
      <w:proofErr w:type="spellEnd"/>
      <w:r w:rsidRPr="0FB516DA">
        <w:rPr>
          <w:sz w:val="26"/>
          <w:szCs w:val="26"/>
        </w:rPr>
        <w:t xml:space="preserve"> THCS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xóa</w:t>
      </w:r>
      <w:proofErr w:type="spellEnd"/>
      <w:r w:rsidRPr="0FB516DA">
        <w:rPr>
          <w:sz w:val="26"/>
          <w:szCs w:val="26"/>
        </w:rPr>
        <w:t xml:space="preserve"> </w:t>
      </w:r>
      <w:proofErr w:type="spellStart"/>
      <w:r w:rsidRPr="0FB516DA">
        <w:rPr>
          <w:sz w:val="26"/>
          <w:szCs w:val="26"/>
        </w:rPr>
        <w:t>mù</w:t>
      </w:r>
      <w:proofErr w:type="spellEnd"/>
      <w:r w:rsidRPr="0FB516DA">
        <w:rPr>
          <w:sz w:val="26"/>
          <w:szCs w:val="26"/>
        </w:rPr>
        <w:t xml:space="preserve"> </w:t>
      </w:r>
      <w:proofErr w:type="spellStart"/>
      <w:r w:rsidRPr="0FB516DA">
        <w:rPr>
          <w:sz w:val="26"/>
          <w:szCs w:val="26"/>
        </w:rPr>
        <w:t>chữ</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người</w:t>
      </w:r>
      <w:proofErr w:type="spellEnd"/>
      <w:r w:rsidRPr="0FB516DA">
        <w:rPr>
          <w:sz w:val="26"/>
          <w:szCs w:val="26"/>
        </w:rPr>
        <w:t xml:space="preserve"> </w:t>
      </w:r>
      <w:proofErr w:type="spellStart"/>
      <w:r w:rsidRPr="0FB516DA">
        <w:rPr>
          <w:sz w:val="26"/>
          <w:szCs w:val="26"/>
        </w:rPr>
        <w:t>lớn</w:t>
      </w:r>
      <w:proofErr w:type="spellEnd"/>
      <w:r w:rsidRPr="0FB516DA">
        <w:rPr>
          <w:sz w:val="26"/>
          <w:szCs w:val="26"/>
        </w:rPr>
        <w:t>.</w:t>
      </w:r>
    </w:p>
    <w:p w14:paraId="187D7EF6" w14:textId="77777777" w:rsidR="00DE3982" w:rsidRPr="00E93068" w:rsidRDefault="63C784E1" w:rsidP="63C784E1">
      <w:pPr>
        <w:spacing w:before="120"/>
        <w:ind w:firstLine="720"/>
        <w:jc w:val="both"/>
        <w:rPr>
          <w:sz w:val="26"/>
          <w:szCs w:val="26"/>
        </w:rPr>
      </w:pPr>
      <w:r w:rsidRPr="00E93068">
        <w:rPr>
          <w:sz w:val="26"/>
          <w:szCs w:val="26"/>
        </w:rPr>
        <w:t xml:space="preserve">+ </w:t>
      </w:r>
      <w:proofErr w:type="spellStart"/>
      <w:r w:rsidRPr="00E93068">
        <w:rPr>
          <w:sz w:val="26"/>
          <w:szCs w:val="26"/>
        </w:rPr>
        <w:t>Hướng</w:t>
      </w:r>
      <w:proofErr w:type="spellEnd"/>
      <w:r w:rsidRPr="00E93068">
        <w:rPr>
          <w:sz w:val="26"/>
          <w:szCs w:val="26"/>
        </w:rPr>
        <w:t xml:space="preserve"> </w:t>
      </w:r>
      <w:proofErr w:type="spellStart"/>
      <w:r w:rsidRPr="00E93068">
        <w:rPr>
          <w:sz w:val="26"/>
          <w:szCs w:val="26"/>
        </w:rPr>
        <w:t>dẫn</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quận</w:t>
      </w:r>
      <w:proofErr w:type="spellEnd"/>
      <w:r w:rsidRPr="00E93068">
        <w:rPr>
          <w:sz w:val="26"/>
          <w:szCs w:val="26"/>
        </w:rPr>
        <w:t xml:space="preserve">, </w:t>
      </w:r>
      <w:proofErr w:type="spellStart"/>
      <w:r w:rsidRPr="00E93068">
        <w:rPr>
          <w:sz w:val="26"/>
          <w:szCs w:val="26"/>
        </w:rPr>
        <w:t>huyện</w:t>
      </w:r>
      <w:proofErr w:type="spellEnd"/>
      <w:r w:rsidRPr="00E93068">
        <w:rPr>
          <w:sz w:val="26"/>
          <w:szCs w:val="26"/>
        </w:rPr>
        <w:t xml:space="preserve"> </w:t>
      </w:r>
      <w:proofErr w:type="spellStart"/>
      <w:r w:rsidRPr="00E93068">
        <w:rPr>
          <w:sz w:val="26"/>
          <w:szCs w:val="26"/>
        </w:rPr>
        <w:t>củng</w:t>
      </w:r>
      <w:proofErr w:type="spellEnd"/>
      <w:r w:rsidRPr="00E93068">
        <w:rPr>
          <w:sz w:val="26"/>
          <w:szCs w:val="26"/>
        </w:rPr>
        <w:t xml:space="preserve"> </w:t>
      </w:r>
      <w:proofErr w:type="spellStart"/>
      <w:r w:rsidRPr="00E93068">
        <w:rPr>
          <w:sz w:val="26"/>
          <w:szCs w:val="26"/>
        </w:rPr>
        <w:t>cố</w:t>
      </w:r>
      <w:proofErr w:type="spellEnd"/>
      <w:r w:rsidRPr="00E93068">
        <w:rPr>
          <w:sz w:val="26"/>
          <w:szCs w:val="26"/>
        </w:rPr>
        <w:t xml:space="preserve">, </w:t>
      </w:r>
      <w:proofErr w:type="spellStart"/>
      <w:r w:rsidRPr="00E93068">
        <w:rPr>
          <w:sz w:val="26"/>
          <w:szCs w:val="26"/>
        </w:rPr>
        <w:t>kiện</w:t>
      </w:r>
      <w:proofErr w:type="spellEnd"/>
      <w:r w:rsidRPr="00E93068">
        <w:rPr>
          <w:sz w:val="26"/>
          <w:szCs w:val="26"/>
        </w:rPr>
        <w:t xml:space="preserve"> </w:t>
      </w:r>
      <w:proofErr w:type="spellStart"/>
      <w:r w:rsidRPr="00E93068">
        <w:rPr>
          <w:sz w:val="26"/>
          <w:szCs w:val="26"/>
        </w:rPr>
        <w:t>toàn</w:t>
      </w:r>
      <w:proofErr w:type="spellEnd"/>
      <w:r w:rsidRPr="00E93068">
        <w:rPr>
          <w:sz w:val="26"/>
          <w:szCs w:val="26"/>
        </w:rPr>
        <w:t xml:space="preserve"> Ban </w:t>
      </w:r>
      <w:proofErr w:type="spellStart"/>
      <w:r w:rsidRPr="00E93068">
        <w:rPr>
          <w:sz w:val="26"/>
          <w:szCs w:val="26"/>
        </w:rPr>
        <w:t>chỉ</w:t>
      </w:r>
      <w:proofErr w:type="spellEnd"/>
      <w:r w:rsidRPr="00E93068">
        <w:rPr>
          <w:sz w:val="26"/>
          <w:szCs w:val="26"/>
        </w:rPr>
        <w:t xml:space="preserve"> </w:t>
      </w:r>
      <w:proofErr w:type="spellStart"/>
      <w:r w:rsidRPr="00E93068">
        <w:rPr>
          <w:sz w:val="26"/>
          <w:szCs w:val="26"/>
        </w:rPr>
        <w:t>đạo</w:t>
      </w:r>
      <w:proofErr w:type="spellEnd"/>
      <w:r w:rsidRPr="00E93068">
        <w:rPr>
          <w:sz w:val="26"/>
          <w:szCs w:val="26"/>
        </w:rPr>
        <w:t xml:space="preserve"> PCGD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cấp</w:t>
      </w:r>
      <w:proofErr w:type="spellEnd"/>
      <w:r w:rsidRPr="00E93068">
        <w:rPr>
          <w:sz w:val="26"/>
          <w:szCs w:val="26"/>
        </w:rPr>
        <w:t xml:space="preserve">, </w:t>
      </w:r>
      <w:proofErr w:type="spellStart"/>
      <w:r w:rsidRPr="00E93068">
        <w:rPr>
          <w:sz w:val="26"/>
          <w:szCs w:val="26"/>
        </w:rPr>
        <w:t>đội</w:t>
      </w:r>
      <w:proofErr w:type="spellEnd"/>
      <w:r w:rsidRPr="00E93068">
        <w:rPr>
          <w:sz w:val="26"/>
          <w:szCs w:val="26"/>
        </w:rPr>
        <w:t xml:space="preserve"> </w:t>
      </w:r>
      <w:proofErr w:type="spellStart"/>
      <w:r w:rsidRPr="00E93068">
        <w:rPr>
          <w:sz w:val="26"/>
          <w:szCs w:val="26"/>
        </w:rPr>
        <w:t>ngũ</w:t>
      </w:r>
      <w:proofErr w:type="spellEnd"/>
      <w:r w:rsidRPr="00E93068">
        <w:rPr>
          <w:sz w:val="26"/>
          <w:szCs w:val="26"/>
        </w:rPr>
        <w:t xml:space="preserve"> </w:t>
      </w:r>
      <w:proofErr w:type="spellStart"/>
      <w:r w:rsidRPr="00E93068">
        <w:rPr>
          <w:sz w:val="26"/>
          <w:szCs w:val="26"/>
        </w:rPr>
        <w:t>cán</w:t>
      </w:r>
      <w:proofErr w:type="spellEnd"/>
      <w:r w:rsidRPr="00E93068">
        <w:rPr>
          <w:sz w:val="26"/>
          <w:szCs w:val="26"/>
        </w:rPr>
        <w:t xml:space="preserve"> </w:t>
      </w:r>
      <w:proofErr w:type="spellStart"/>
      <w:r w:rsidRPr="00E93068">
        <w:rPr>
          <w:sz w:val="26"/>
          <w:szCs w:val="26"/>
        </w:rPr>
        <w:t>bộ</w:t>
      </w:r>
      <w:proofErr w:type="spellEnd"/>
      <w:r w:rsidRPr="00E93068">
        <w:rPr>
          <w:sz w:val="26"/>
          <w:szCs w:val="26"/>
        </w:rPr>
        <w:t xml:space="preserve"> </w:t>
      </w:r>
      <w:proofErr w:type="spellStart"/>
      <w:r w:rsidRPr="00E93068">
        <w:rPr>
          <w:sz w:val="26"/>
          <w:szCs w:val="26"/>
        </w:rPr>
        <w:t>giáo</w:t>
      </w:r>
      <w:proofErr w:type="spellEnd"/>
      <w:r w:rsidRPr="00E93068">
        <w:rPr>
          <w:sz w:val="26"/>
          <w:szCs w:val="26"/>
        </w:rPr>
        <w:t xml:space="preserve"> </w:t>
      </w:r>
      <w:proofErr w:type="spellStart"/>
      <w:r w:rsidRPr="00E93068">
        <w:rPr>
          <w:sz w:val="26"/>
          <w:szCs w:val="26"/>
        </w:rPr>
        <w:t>viên</w:t>
      </w:r>
      <w:proofErr w:type="spellEnd"/>
      <w:r w:rsidRPr="00E93068">
        <w:rPr>
          <w:sz w:val="26"/>
          <w:szCs w:val="26"/>
        </w:rPr>
        <w:t xml:space="preserve"> </w:t>
      </w:r>
      <w:proofErr w:type="spellStart"/>
      <w:r w:rsidRPr="00E93068">
        <w:rPr>
          <w:sz w:val="26"/>
          <w:szCs w:val="26"/>
        </w:rPr>
        <w:t>chuyên</w:t>
      </w:r>
      <w:proofErr w:type="spellEnd"/>
      <w:r w:rsidRPr="00E93068">
        <w:rPr>
          <w:sz w:val="26"/>
          <w:szCs w:val="26"/>
        </w:rPr>
        <w:t xml:space="preserve"> </w:t>
      </w:r>
      <w:proofErr w:type="spellStart"/>
      <w:r w:rsidRPr="00E93068">
        <w:rPr>
          <w:sz w:val="26"/>
          <w:szCs w:val="26"/>
        </w:rPr>
        <w:t>trách</w:t>
      </w:r>
      <w:proofErr w:type="spellEnd"/>
      <w:r w:rsidRPr="00E93068">
        <w:rPr>
          <w:sz w:val="26"/>
          <w:szCs w:val="26"/>
        </w:rPr>
        <w:t xml:space="preserve"> PCGD;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tốt</w:t>
      </w:r>
      <w:proofErr w:type="spellEnd"/>
      <w:r w:rsidRPr="00E93068">
        <w:rPr>
          <w:sz w:val="26"/>
          <w:szCs w:val="26"/>
        </w:rPr>
        <w:t xml:space="preserve"> </w:t>
      </w:r>
      <w:proofErr w:type="spellStart"/>
      <w:r w:rsidRPr="00E93068">
        <w:rPr>
          <w:sz w:val="26"/>
          <w:szCs w:val="26"/>
        </w:rPr>
        <w:t>việc</w:t>
      </w:r>
      <w:proofErr w:type="spellEnd"/>
      <w:r w:rsidRPr="00E93068">
        <w:rPr>
          <w:sz w:val="26"/>
          <w:szCs w:val="26"/>
        </w:rPr>
        <w:t xml:space="preserve"> </w:t>
      </w:r>
      <w:proofErr w:type="spellStart"/>
      <w:r w:rsidRPr="00E93068">
        <w:rPr>
          <w:sz w:val="26"/>
          <w:szCs w:val="26"/>
        </w:rPr>
        <w:t>quản</w:t>
      </w:r>
      <w:proofErr w:type="spellEnd"/>
      <w:r w:rsidRPr="00E93068">
        <w:rPr>
          <w:sz w:val="26"/>
          <w:szCs w:val="26"/>
        </w:rPr>
        <w:t xml:space="preserve"> </w:t>
      </w:r>
      <w:proofErr w:type="spellStart"/>
      <w:r w:rsidRPr="00E93068">
        <w:rPr>
          <w:sz w:val="26"/>
          <w:szCs w:val="26"/>
        </w:rPr>
        <w:t>lý</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lưu</w:t>
      </w:r>
      <w:proofErr w:type="spellEnd"/>
      <w:r w:rsidRPr="00E93068">
        <w:rPr>
          <w:sz w:val="26"/>
          <w:szCs w:val="26"/>
        </w:rPr>
        <w:t xml:space="preserve"> </w:t>
      </w:r>
      <w:proofErr w:type="spellStart"/>
      <w:r w:rsidRPr="00E93068">
        <w:rPr>
          <w:sz w:val="26"/>
          <w:szCs w:val="26"/>
        </w:rPr>
        <w:t>trữ</w:t>
      </w:r>
      <w:proofErr w:type="spellEnd"/>
      <w:r w:rsidRPr="00E93068">
        <w:rPr>
          <w:sz w:val="26"/>
          <w:szCs w:val="26"/>
        </w:rPr>
        <w:t xml:space="preserve"> </w:t>
      </w:r>
      <w:proofErr w:type="spellStart"/>
      <w:r w:rsidRPr="00E93068">
        <w:rPr>
          <w:sz w:val="26"/>
          <w:szCs w:val="26"/>
        </w:rPr>
        <w:t>hồ</w:t>
      </w:r>
      <w:proofErr w:type="spellEnd"/>
      <w:r w:rsidRPr="00E93068">
        <w:rPr>
          <w:sz w:val="26"/>
          <w:szCs w:val="26"/>
        </w:rPr>
        <w:t xml:space="preserve"> </w:t>
      </w:r>
      <w:proofErr w:type="spellStart"/>
      <w:r w:rsidRPr="00E93068">
        <w:rPr>
          <w:sz w:val="26"/>
          <w:szCs w:val="26"/>
        </w:rPr>
        <w:t>sơ</w:t>
      </w:r>
      <w:proofErr w:type="spellEnd"/>
      <w:r w:rsidRPr="00E93068">
        <w:rPr>
          <w:sz w:val="26"/>
          <w:szCs w:val="26"/>
        </w:rPr>
        <w:t xml:space="preserve"> PCGD; </w:t>
      </w:r>
      <w:proofErr w:type="spellStart"/>
      <w:r w:rsidRPr="00E93068">
        <w:rPr>
          <w:sz w:val="26"/>
          <w:szCs w:val="26"/>
        </w:rPr>
        <w:t>coi</w:t>
      </w:r>
      <w:proofErr w:type="spellEnd"/>
      <w:r w:rsidRPr="00E93068">
        <w:rPr>
          <w:sz w:val="26"/>
          <w:szCs w:val="26"/>
        </w:rPr>
        <w:t xml:space="preserve"> </w:t>
      </w:r>
      <w:proofErr w:type="spellStart"/>
      <w:r w:rsidRPr="00E93068">
        <w:rPr>
          <w:sz w:val="26"/>
          <w:szCs w:val="26"/>
        </w:rPr>
        <w:t>trọng</w:t>
      </w:r>
      <w:proofErr w:type="spellEnd"/>
      <w:r w:rsidRPr="00E93068">
        <w:rPr>
          <w:sz w:val="26"/>
          <w:szCs w:val="26"/>
        </w:rPr>
        <w:t xml:space="preserve"> </w:t>
      </w:r>
      <w:proofErr w:type="spellStart"/>
      <w:r w:rsidRPr="00E93068">
        <w:rPr>
          <w:sz w:val="26"/>
          <w:szCs w:val="26"/>
        </w:rPr>
        <w:t>công</w:t>
      </w:r>
      <w:proofErr w:type="spellEnd"/>
      <w:r w:rsidRPr="00E93068">
        <w:rPr>
          <w:sz w:val="26"/>
          <w:szCs w:val="26"/>
        </w:rPr>
        <w:t xml:space="preserve"> </w:t>
      </w:r>
      <w:proofErr w:type="spellStart"/>
      <w:r w:rsidRPr="00E93068">
        <w:rPr>
          <w:sz w:val="26"/>
          <w:szCs w:val="26"/>
        </w:rPr>
        <w:t>tác</w:t>
      </w:r>
      <w:proofErr w:type="spellEnd"/>
      <w:r w:rsidRPr="00E93068">
        <w:rPr>
          <w:sz w:val="26"/>
          <w:szCs w:val="26"/>
        </w:rPr>
        <w:t xml:space="preserve"> </w:t>
      </w:r>
      <w:proofErr w:type="spellStart"/>
      <w:r w:rsidRPr="00E93068">
        <w:rPr>
          <w:sz w:val="26"/>
          <w:szCs w:val="26"/>
        </w:rPr>
        <w:t>điều</w:t>
      </w:r>
      <w:proofErr w:type="spellEnd"/>
      <w:r w:rsidRPr="00E93068">
        <w:rPr>
          <w:sz w:val="26"/>
          <w:szCs w:val="26"/>
        </w:rPr>
        <w:t xml:space="preserve"> </w:t>
      </w:r>
      <w:proofErr w:type="spellStart"/>
      <w:r w:rsidRPr="00E93068">
        <w:rPr>
          <w:sz w:val="26"/>
          <w:szCs w:val="26"/>
        </w:rPr>
        <w:t>tra</w:t>
      </w:r>
      <w:proofErr w:type="spellEnd"/>
      <w:r w:rsidRPr="00E93068">
        <w:rPr>
          <w:sz w:val="26"/>
          <w:szCs w:val="26"/>
        </w:rPr>
        <w:t xml:space="preserve"> </w:t>
      </w:r>
      <w:proofErr w:type="spellStart"/>
      <w:r w:rsidRPr="00E93068">
        <w:rPr>
          <w:sz w:val="26"/>
          <w:szCs w:val="26"/>
        </w:rPr>
        <w:t>cơ</w:t>
      </w:r>
      <w:proofErr w:type="spellEnd"/>
      <w:r w:rsidRPr="00E93068">
        <w:rPr>
          <w:sz w:val="26"/>
          <w:szCs w:val="26"/>
        </w:rPr>
        <w:t xml:space="preserve"> </w:t>
      </w:r>
      <w:proofErr w:type="spellStart"/>
      <w:r w:rsidRPr="00E93068">
        <w:rPr>
          <w:sz w:val="26"/>
          <w:szCs w:val="26"/>
        </w:rPr>
        <w:t>bản</w:t>
      </w:r>
      <w:proofErr w:type="spellEnd"/>
      <w:r w:rsidRPr="00E93068">
        <w:rPr>
          <w:sz w:val="26"/>
          <w:szCs w:val="26"/>
        </w:rPr>
        <w:t xml:space="preserve">, </w:t>
      </w:r>
      <w:proofErr w:type="spellStart"/>
      <w:r w:rsidRPr="00E93068">
        <w:rPr>
          <w:sz w:val="26"/>
          <w:szCs w:val="26"/>
        </w:rPr>
        <w:t>rà</w:t>
      </w:r>
      <w:proofErr w:type="spellEnd"/>
      <w:r w:rsidRPr="00E93068">
        <w:rPr>
          <w:sz w:val="26"/>
          <w:szCs w:val="26"/>
        </w:rPr>
        <w:t xml:space="preserve"> </w:t>
      </w:r>
      <w:proofErr w:type="spellStart"/>
      <w:r w:rsidRPr="00E93068">
        <w:rPr>
          <w:sz w:val="26"/>
          <w:szCs w:val="26"/>
        </w:rPr>
        <w:t>soát</w:t>
      </w:r>
      <w:proofErr w:type="spellEnd"/>
      <w:r w:rsidRPr="00E93068">
        <w:rPr>
          <w:sz w:val="26"/>
          <w:szCs w:val="26"/>
        </w:rPr>
        <w:t xml:space="preserve"> </w:t>
      </w:r>
      <w:proofErr w:type="spellStart"/>
      <w:r w:rsidRPr="00E93068">
        <w:rPr>
          <w:sz w:val="26"/>
          <w:szCs w:val="26"/>
        </w:rPr>
        <w:t>đánh</w:t>
      </w:r>
      <w:proofErr w:type="spellEnd"/>
      <w:r w:rsidRPr="00E93068">
        <w:rPr>
          <w:sz w:val="26"/>
          <w:szCs w:val="26"/>
        </w:rPr>
        <w:t xml:space="preserve"> </w:t>
      </w:r>
      <w:proofErr w:type="spellStart"/>
      <w:r w:rsidRPr="00E93068">
        <w:rPr>
          <w:sz w:val="26"/>
          <w:szCs w:val="26"/>
        </w:rPr>
        <w:t>giá</w:t>
      </w:r>
      <w:proofErr w:type="spellEnd"/>
      <w:r w:rsidRPr="00E93068">
        <w:rPr>
          <w:sz w:val="26"/>
          <w:szCs w:val="26"/>
        </w:rPr>
        <w:t xml:space="preserve"> </w:t>
      </w:r>
      <w:proofErr w:type="spellStart"/>
      <w:r w:rsidRPr="00E93068">
        <w:rPr>
          <w:sz w:val="26"/>
          <w:szCs w:val="26"/>
        </w:rPr>
        <w:t>kết</w:t>
      </w:r>
      <w:proofErr w:type="spellEnd"/>
      <w:r w:rsidRPr="00E93068">
        <w:rPr>
          <w:sz w:val="26"/>
          <w:szCs w:val="26"/>
        </w:rPr>
        <w:t xml:space="preserve"> </w:t>
      </w:r>
      <w:proofErr w:type="spellStart"/>
      <w:r w:rsidRPr="00E93068">
        <w:rPr>
          <w:sz w:val="26"/>
          <w:szCs w:val="26"/>
        </w:rPr>
        <w:t>quả</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báo</w:t>
      </w:r>
      <w:proofErr w:type="spellEnd"/>
      <w:r w:rsidRPr="00E93068">
        <w:rPr>
          <w:sz w:val="26"/>
          <w:szCs w:val="26"/>
        </w:rPr>
        <w:t xml:space="preserve"> </w:t>
      </w:r>
      <w:proofErr w:type="spellStart"/>
      <w:r w:rsidRPr="00E93068">
        <w:rPr>
          <w:sz w:val="26"/>
          <w:szCs w:val="26"/>
        </w:rPr>
        <w:t>cáo</w:t>
      </w:r>
      <w:proofErr w:type="spellEnd"/>
      <w:r w:rsidRPr="00E93068">
        <w:rPr>
          <w:sz w:val="26"/>
          <w:szCs w:val="26"/>
        </w:rPr>
        <w:t xml:space="preserve"> </w:t>
      </w:r>
      <w:proofErr w:type="spellStart"/>
      <w:r w:rsidRPr="00E93068">
        <w:rPr>
          <w:sz w:val="26"/>
          <w:szCs w:val="26"/>
        </w:rPr>
        <w:t>hằng</w:t>
      </w:r>
      <w:proofErr w:type="spellEnd"/>
      <w:r w:rsidRPr="00E93068">
        <w:rPr>
          <w:sz w:val="26"/>
          <w:szCs w:val="26"/>
        </w:rPr>
        <w:t xml:space="preserve"> </w:t>
      </w:r>
      <w:proofErr w:type="spellStart"/>
      <w:r w:rsidRPr="00E93068">
        <w:rPr>
          <w:sz w:val="26"/>
          <w:szCs w:val="26"/>
        </w:rPr>
        <w:t>năm</w:t>
      </w:r>
      <w:proofErr w:type="spellEnd"/>
      <w:r w:rsidRPr="00E93068">
        <w:rPr>
          <w:sz w:val="26"/>
          <w:szCs w:val="26"/>
        </w:rPr>
        <w:t xml:space="preserve"> </w:t>
      </w:r>
      <w:proofErr w:type="spellStart"/>
      <w:r w:rsidRPr="00E93068">
        <w:rPr>
          <w:sz w:val="26"/>
          <w:szCs w:val="26"/>
        </w:rPr>
        <w:t>về</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trạng</w:t>
      </w:r>
      <w:proofErr w:type="spellEnd"/>
      <w:r w:rsidRPr="00E93068">
        <w:rPr>
          <w:sz w:val="26"/>
          <w:szCs w:val="26"/>
        </w:rPr>
        <w:t xml:space="preserve"> </w:t>
      </w:r>
      <w:proofErr w:type="spellStart"/>
      <w:r w:rsidRPr="00E93068">
        <w:rPr>
          <w:sz w:val="26"/>
          <w:szCs w:val="26"/>
        </w:rPr>
        <w:t>tình</w:t>
      </w:r>
      <w:proofErr w:type="spellEnd"/>
      <w:r w:rsidRPr="00E93068">
        <w:rPr>
          <w:sz w:val="26"/>
          <w:szCs w:val="26"/>
        </w:rPr>
        <w:t xml:space="preserve"> </w:t>
      </w:r>
      <w:proofErr w:type="spellStart"/>
      <w:r w:rsidRPr="00E93068">
        <w:rPr>
          <w:sz w:val="26"/>
          <w:szCs w:val="26"/>
        </w:rPr>
        <w:t>hình</w:t>
      </w:r>
      <w:proofErr w:type="spellEnd"/>
      <w:r w:rsidRPr="00E93068">
        <w:rPr>
          <w:sz w:val="26"/>
          <w:szCs w:val="26"/>
        </w:rPr>
        <w:t xml:space="preserve"> PCGD. </w:t>
      </w:r>
      <w:proofErr w:type="spellStart"/>
      <w:r w:rsidRPr="00E93068">
        <w:rPr>
          <w:sz w:val="26"/>
          <w:szCs w:val="26"/>
        </w:rPr>
        <w:t>Sử</w:t>
      </w:r>
      <w:proofErr w:type="spellEnd"/>
      <w:r w:rsidRPr="00E93068">
        <w:rPr>
          <w:sz w:val="26"/>
          <w:szCs w:val="26"/>
        </w:rPr>
        <w:t xml:space="preserve"> </w:t>
      </w:r>
      <w:proofErr w:type="spellStart"/>
      <w:r w:rsidRPr="00E93068">
        <w:rPr>
          <w:sz w:val="26"/>
          <w:szCs w:val="26"/>
        </w:rPr>
        <w:t>dụng</w:t>
      </w:r>
      <w:proofErr w:type="spellEnd"/>
      <w:r w:rsidRPr="00E93068">
        <w:rPr>
          <w:sz w:val="26"/>
          <w:szCs w:val="26"/>
        </w:rPr>
        <w:t xml:space="preserve"> </w:t>
      </w:r>
      <w:proofErr w:type="spellStart"/>
      <w:r w:rsidRPr="00E93068">
        <w:rPr>
          <w:sz w:val="26"/>
          <w:szCs w:val="26"/>
        </w:rPr>
        <w:t>có</w:t>
      </w:r>
      <w:proofErr w:type="spellEnd"/>
      <w:r w:rsidRPr="00E93068">
        <w:rPr>
          <w:sz w:val="26"/>
          <w:szCs w:val="26"/>
        </w:rPr>
        <w:t xml:space="preserve"> </w:t>
      </w:r>
      <w:proofErr w:type="spellStart"/>
      <w:r w:rsidRPr="00E93068">
        <w:rPr>
          <w:sz w:val="26"/>
          <w:szCs w:val="26"/>
        </w:rPr>
        <w:t>hiệu</w:t>
      </w:r>
      <w:proofErr w:type="spellEnd"/>
      <w:r w:rsidRPr="00E93068">
        <w:rPr>
          <w:sz w:val="26"/>
          <w:szCs w:val="26"/>
        </w:rPr>
        <w:t xml:space="preserve"> </w:t>
      </w:r>
      <w:proofErr w:type="spellStart"/>
      <w:r w:rsidRPr="00E93068">
        <w:rPr>
          <w:sz w:val="26"/>
          <w:szCs w:val="26"/>
        </w:rPr>
        <w:t>quả</w:t>
      </w:r>
      <w:proofErr w:type="spellEnd"/>
      <w:r w:rsidRPr="00E93068">
        <w:rPr>
          <w:sz w:val="26"/>
          <w:szCs w:val="26"/>
        </w:rPr>
        <w:t xml:space="preserve"> </w:t>
      </w:r>
      <w:proofErr w:type="spellStart"/>
      <w:r w:rsidRPr="00E93068">
        <w:rPr>
          <w:sz w:val="26"/>
          <w:szCs w:val="26"/>
        </w:rPr>
        <w:t>Hệ</w:t>
      </w:r>
      <w:proofErr w:type="spellEnd"/>
      <w:r w:rsidRPr="00E93068">
        <w:rPr>
          <w:sz w:val="26"/>
          <w:szCs w:val="26"/>
        </w:rPr>
        <w:t xml:space="preserve"> </w:t>
      </w:r>
      <w:proofErr w:type="spellStart"/>
      <w:r w:rsidRPr="00E93068">
        <w:rPr>
          <w:sz w:val="26"/>
          <w:szCs w:val="26"/>
        </w:rPr>
        <w:t>thống</w:t>
      </w:r>
      <w:proofErr w:type="spellEnd"/>
      <w:r w:rsidRPr="00E93068">
        <w:rPr>
          <w:sz w:val="26"/>
          <w:szCs w:val="26"/>
        </w:rPr>
        <w:t xml:space="preserve"> </w:t>
      </w:r>
      <w:proofErr w:type="spellStart"/>
      <w:r w:rsidRPr="00E93068">
        <w:rPr>
          <w:sz w:val="26"/>
          <w:szCs w:val="26"/>
        </w:rPr>
        <w:t>thông</w:t>
      </w:r>
      <w:proofErr w:type="spellEnd"/>
      <w:r w:rsidRPr="00E93068">
        <w:rPr>
          <w:sz w:val="26"/>
          <w:szCs w:val="26"/>
        </w:rPr>
        <w:t xml:space="preserve"> tin </w:t>
      </w:r>
      <w:proofErr w:type="spellStart"/>
      <w:r w:rsidRPr="00E93068">
        <w:rPr>
          <w:sz w:val="26"/>
          <w:szCs w:val="26"/>
        </w:rPr>
        <w:t>điện</w:t>
      </w:r>
      <w:proofErr w:type="spellEnd"/>
      <w:r w:rsidRPr="00E93068">
        <w:rPr>
          <w:sz w:val="26"/>
          <w:szCs w:val="26"/>
        </w:rPr>
        <w:t xml:space="preserve"> </w:t>
      </w:r>
      <w:proofErr w:type="spellStart"/>
      <w:r w:rsidRPr="00E93068">
        <w:rPr>
          <w:sz w:val="26"/>
          <w:szCs w:val="26"/>
        </w:rPr>
        <w:t>tử</w:t>
      </w:r>
      <w:proofErr w:type="spellEnd"/>
      <w:r w:rsidRPr="00E93068">
        <w:rPr>
          <w:sz w:val="26"/>
          <w:szCs w:val="26"/>
        </w:rPr>
        <w:t xml:space="preserve"> </w:t>
      </w:r>
      <w:proofErr w:type="spellStart"/>
      <w:r w:rsidRPr="00E93068">
        <w:rPr>
          <w:sz w:val="26"/>
          <w:szCs w:val="26"/>
        </w:rPr>
        <w:t>quản</w:t>
      </w:r>
      <w:proofErr w:type="spellEnd"/>
      <w:r w:rsidRPr="00E93068">
        <w:rPr>
          <w:sz w:val="26"/>
          <w:szCs w:val="26"/>
        </w:rPr>
        <w:t xml:space="preserve"> </w:t>
      </w:r>
      <w:proofErr w:type="spellStart"/>
      <w:r w:rsidRPr="00E93068">
        <w:rPr>
          <w:sz w:val="26"/>
          <w:szCs w:val="26"/>
        </w:rPr>
        <w:t>lý</w:t>
      </w:r>
      <w:proofErr w:type="spellEnd"/>
      <w:r w:rsidRPr="00E93068">
        <w:rPr>
          <w:sz w:val="26"/>
          <w:szCs w:val="26"/>
        </w:rPr>
        <w:t xml:space="preserve"> PCGD - XMC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kiểm</w:t>
      </w:r>
      <w:proofErr w:type="spellEnd"/>
      <w:r w:rsidRPr="00E93068">
        <w:rPr>
          <w:sz w:val="26"/>
          <w:szCs w:val="26"/>
        </w:rPr>
        <w:t xml:space="preserve"> </w:t>
      </w:r>
      <w:proofErr w:type="spellStart"/>
      <w:r w:rsidRPr="00E93068">
        <w:rPr>
          <w:sz w:val="26"/>
          <w:szCs w:val="26"/>
        </w:rPr>
        <w:t>tra</w:t>
      </w:r>
      <w:proofErr w:type="spellEnd"/>
      <w:r w:rsidRPr="00E93068">
        <w:rPr>
          <w:sz w:val="26"/>
          <w:szCs w:val="26"/>
        </w:rPr>
        <w:t xml:space="preserve"> </w:t>
      </w:r>
      <w:proofErr w:type="spellStart"/>
      <w:r w:rsidRPr="00E93068">
        <w:rPr>
          <w:sz w:val="26"/>
          <w:szCs w:val="26"/>
        </w:rPr>
        <w:t>tính</w:t>
      </w:r>
      <w:proofErr w:type="spellEnd"/>
      <w:r w:rsidRPr="00E93068">
        <w:rPr>
          <w:sz w:val="26"/>
          <w:szCs w:val="26"/>
        </w:rPr>
        <w:t xml:space="preserve"> </w:t>
      </w:r>
      <w:proofErr w:type="spellStart"/>
      <w:r w:rsidRPr="00E93068">
        <w:rPr>
          <w:sz w:val="26"/>
          <w:szCs w:val="26"/>
        </w:rPr>
        <w:t>xác</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của</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số</w:t>
      </w:r>
      <w:proofErr w:type="spellEnd"/>
      <w:r w:rsidRPr="00E93068">
        <w:rPr>
          <w:sz w:val="26"/>
          <w:szCs w:val="26"/>
        </w:rPr>
        <w:t xml:space="preserve"> </w:t>
      </w:r>
      <w:proofErr w:type="spellStart"/>
      <w:r w:rsidRPr="00E93068">
        <w:rPr>
          <w:sz w:val="26"/>
          <w:szCs w:val="26"/>
        </w:rPr>
        <w:t>liệu</w:t>
      </w:r>
      <w:proofErr w:type="spellEnd"/>
      <w:r w:rsidRPr="00E93068">
        <w:rPr>
          <w:sz w:val="26"/>
          <w:szCs w:val="26"/>
        </w:rPr>
        <w:t xml:space="preserve"> </w:t>
      </w:r>
      <w:proofErr w:type="spellStart"/>
      <w:r w:rsidRPr="00E93068">
        <w:rPr>
          <w:sz w:val="26"/>
          <w:szCs w:val="26"/>
        </w:rPr>
        <w:t>trên</w:t>
      </w:r>
      <w:proofErr w:type="spellEnd"/>
      <w:r w:rsidRPr="00E93068">
        <w:rPr>
          <w:sz w:val="26"/>
          <w:szCs w:val="26"/>
        </w:rPr>
        <w:t xml:space="preserve"> </w:t>
      </w:r>
      <w:proofErr w:type="spellStart"/>
      <w:r w:rsidRPr="00E93068">
        <w:rPr>
          <w:sz w:val="26"/>
          <w:szCs w:val="26"/>
        </w:rPr>
        <w:t>hệ</w:t>
      </w:r>
      <w:proofErr w:type="spellEnd"/>
      <w:r w:rsidRPr="00E93068">
        <w:rPr>
          <w:sz w:val="26"/>
          <w:szCs w:val="26"/>
        </w:rPr>
        <w:t xml:space="preserve"> </w:t>
      </w:r>
      <w:proofErr w:type="spellStart"/>
      <w:r w:rsidRPr="00E93068">
        <w:rPr>
          <w:sz w:val="26"/>
          <w:szCs w:val="26"/>
        </w:rPr>
        <w:t>thống</w:t>
      </w:r>
      <w:proofErr w:type="spellEnd"/>
      <w:r w:rsidRPr="00E93068">
        <w:rPr>
          <w:sz w:val="26"/>
          <w:szCs w:val="26"/>
        </w:rPr>
        <w:t xml:space="preserve">; </w:t>
      </w:r>
      <w:proofErr w:type="spellStart"/>
      <w:r w:rsidRPr="00E93068">
        <w:rPr>
          <w:sz w:val="26"/>
          <w:szCs w:val="26"/>
        </w:rPr>
        <w:t>coi</w:t>
      </w:r>
      <w:proofErr w:type="spellEnd"/>
      <w:r w:rsidRPr="00E93068">
        <w:rPr>
          <w:sz w:val="26"/>
          <w:szCs w:val="26"/>
        </w:rPr>
        <w:t xml:space="preserve"> </w:t>
      </w:r>
      <w:proofErr w:type="spellStart"/>
      <w:r w:rsidRPr="00E93068">
        <w:rPr>
          <w:sz w:val="26"/>
          <w:szCs w:val="26"/>
        </w:rPr>
        <w:t>trọng</w:t>
      </w:r>
      <w:proofErr w:type="spellEnd"/>
      <w:r w:rsidRPr="00E93068">
        <w:rPr>
          <w:sz w:val="26"/>
          <w:szCs w:val="26"/>
        </w:rPr>
        <w:t xml:space="preserve"> </w:t>
      </w:r>
      <w:proofErr w:type="spellStart"/>
      <w:r w:rsidRPr="00E93068">
        <w:rPr>
          <w:sz w:val="26"/>
          <w:szCs w:val="26"/>
        </w:rPr>
        <w:t>công</w:t>
      </w:r>
      <w:proofErr w:type="spellEnd"/>
      <w:r w:rsidRPr="00E93068">
        <w:rPr>
          <w:sz w:val="26"/>
          <w:szCs w:val="26"/>
        </w:rPr>
        <w:t xml:space="preserve"> </w:t>
      </w:r>
      <w:proofErr w:type="spellStart"/>
      <w:r w:rsidRPr="00E93068">
        <w:rPr>
          <w:sz w:val="26"/>
          <w:szCs w:val="26"/>
        </w:rPr>
        <w:t>tác</w:t>
      </w:r>
      <w:proofErr w:type="spellEnd"/>
      <w:r w:rsidRPr="00E93068">
        <w:rPr>
          <w:sz w:val="26"/>
          <w:szCs w:val="26"/>
        </w:rPr>
        <w:t xml:space="preserve"> </w:t>
      </w:r>
      <w:proofErr w:type="spellStart"/>
      <w:r w:rsidRPr="00E93068">
        <w:rPr>
          <w:sz w:val="26"/>
          <w:szCs w:val="26"/>
        </w:rPr>
        <w:t>điều</w:t>
      </w:r>
      <w:proofErr w:type="spellEnd"/>
      <w:r w:rsidRPr="00E93068">
        <w:rPr>
          <w:sz w:val="26"/>
          <w:szCs w:val="26"/>
        </w:rPr>
        <w:t xml:space="preserve"> </w:t>
      </w:r>
      <w:proofErr w:type="spellStart"/>
      <w:r w:rsidRPr="00E93068">
        <w:rPr>
          <w:sz w:val="26"/>
          <w:szCs w:val="26"/>
        </w:rPr>
        <w:t>tra</w:t>
      </w:r>
      <w:proofErr w:type="spellEnd"/>
      <w:r w:rsidRPr="00E93068">
        <w:rPr>
          <w:sz w:val="26"/>
          <w:szCs w:val="26"/>
        </w:rPr>
        <w:t xml:space="preserve"> </w:t>
      </w:r>
      <w:proofErr w:type="spellStart"/>
      <w:r w:rsidRPr="00E93068">
        <w:rPr>
          <w:sz w:val="26"/>
          <w:szCs w:val="26"/>
        </w:rPr>
        <w:t>cơ</w:t>
      </w:r>
      <w:proofErr w:type="spellEnd"/>
      <w:r w:rsidRPr="00E93068">
        <w:rPr>
          <w:sz w:val="26"/>
          <w:szCs w:val="26"/>
        </w:rPr>
        <w:t xml:space="preserve"> </w:t>
      </w:r>
      <w:proofErr w:type="spellStart"/>
      <w:r w:rsidRPr="00E93068">
        <w:rPr>
          <w:sz w:val="26"/>
          <w:szCs w:val="26"/>
        </w:rPr>
        <w:t>bản</w:t>
      </w:r>
      <w:proofErr w:type="spellEnd"/>
      <w:r w:rsidRPr="00E93068">
        <w:rPr>
          <w:sz w:val="26"/>
          <w:szCs w:val="26"/>
        </w:rPr>
        <w:t xml:space="preserve">, </w:t>
      </w:r>
      <w:proofErr w:type="spellStart"/>
      <w:r w:rsidRPr="00E93068">
        <w:rPr>
          <w:sz w:val="26"/>
          <w:szCs w:val="26"/>
        </w:rPr>
        <w:t>rà</w:t>
      </w:r>
      <w:proofErr w:type="spellEnd"/>
      <w:r w:rsidRPr="00E93068">
        <w:rPr>
          <w:sz w:val="26"/>
          <w:szCs w:val="26"/>
        </w:rPr>
        <w:t xml:space="preserve"> </w:t>
      </w:r>
      <w:proofErr w:type="spellStart"/>
      <w:r w:rsidRPr="00E93068">
        <w:rPr>
          <w:sz w:val="26"/>
          <w:szCs w:val="26"/>
        </w:rPr>
        <w:t>soát</w:t>
      </w:r>
      <w:proofErr w:type="spellEnd"/>
      <w:r w:rsidRPr="00E93068">
        <w:rPr>
          <w:sz w:val="26"/>
          <w:szCs w:val="26"/>
        </w:rPr>
        <w:t xml:space="preserve"> </w:t>
      </w:r>
      <w:proofErr w:type="spellStart"/>
      <w:r w:rsidRPr="00E93068">
        <w:rPr>
          <w:sz w:val="26"/>
          <w:szCs w:val="26"/>
        </w:rPr>
        <w:t>đánh</w:t>
      </w:r>
      <w:proofErr w:type="spellEnd"/>
      <w:r w:rsidRPr="00E93068">
        <w:rPr>
          <w:sz w:val="26"/>
          <w:szCs w:val="26"/>
        </w:rPr>
        <w:t xml:space="preserve"> </w:t>
      </w:r>
      <w:proofErr w:type="spellStart"/>
      <w:r w:rsidRPr="00E93068">
        <w:rPr>
          <w:sz w:val="26"/>
          <w:szCs w:val="26"/>
        </w:rPr>
        <w:t>giá</w:t>
      </w:r>
      <w:proofErr w:type="spellEnd"/>
      <w:r w:rsidRPr="00E93068">
        <w:rPr>
          <w:sz w:val="26"/>
          <w:szCs w:val="26"/>
        </w:rPr>
        <w:t xml:space="preserve"> </w:t>
      </w:r>
      <w:proofErr w:type="spellStart"/>
      <w:r w:rsidRPr="00E93068">
        <w:rPr>
          <w:sz w:val="26"/>
          <w:szCs w:val="26"/>
        </w:rPr>
        <w:t>kết</w:t>
      </w:r>
      <w:proofErr w:type="spellEnd"/>
      <w:r w:rsidRPr="00E93068">
        <w:rPr>
          <w:sz w:val="26"/>
          <w:szCs w:val="26"/>
        </w:rPr>
        <w:t xml:space="preserve"> </w:t>
      </w:r>
      <w:proofErr w:type="spellStart"/>
      <w:r w:rsidRPr="00E93068">
        <w:rPr>
          <w:sz w:val="26"/>
          <w:szCs w:val="26"/>
        </w:rPr>
        <w:t>quả</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báo</w:t>
      </w:r>
      <w:proofErr w:type="spellEnd"/>
      <w:r w:rsidRPr="00E93068">
        <w:rPr>
          <w:sz w:val="26"/>
          <w:szCs w:val="26"/>
        </w:rPr>
        <w:t xml:space="preserve"> </w:t>
      </w:r>
      <w:proofErr w:type="spellStart"/>
      <w:r w:rsidRPr="00E93068">
        <w:rPr>
          <w:sz w:val="26"/>
          <w:szCs w:val="26"/>
        </w:rPr>
        <w:t>cáo</w:t>
      </w:r>
      <w:proofErr w:type="spellEnd"/>
      <w:r w:rsidRPr="00E93068">
        <w:rPr>
          <w:sz w:val="26"/>
          <w:szCs w:val="26"/>
        </w:rPr>
        <w:t xml:space="preserve"> </w:t>
      </w:r>
      <w:proofErr w:type="spellStart"/>
      <w:r w:rsidRPr="00E93068">
        <w:rPr>
          <w:sz w:val="26"/>
          <w:szCs w:val="26"/>
        </w:rPr>
        <w:t>hằng</w:t>
      </w:r>
      <w:proofErr w:type="spellEnd"/>
      <w:r w:rsidRPr="00E93068">
        <w:rPr>
          <w:sz w:val="26"/>
          <w:szCs w:val="26"/>
        </w:rPr>
        <w:t xml:space="preserve"> </w:t>
      </w:r>
      <w:proofErr w:type="spellStart"/>
      <w:r w:rsidRPr="00E93068">
        <w:rPr>
          <w:sz w:val="26"/>
          <w:szCs w:val="26"/>
        </w:rPr>
        <w:t>năm</w:t>
      </w:r>
      <w:proofErr w:type="spellEnd"/>
      <w:r w:rsidRPr="00E93068">
        <w:rPr>
          <w:sz w:val="26"/>
          <w:szCs w:val="26"/>
        </w:rPr>
        <w:t xml:space="preserve"> </w:t>
      </w:r>
      <w:proofErr w:type="spellStart"/>
      <w:r w:rsidRPr="00E93068">
        <w:rPr>
          <w:sz w:val="26"/>
          <w:szCs w:val="26"/>
        </w:rPr>
        <w:t>về</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trạng</w:t>
      </w:r>
      <w:proofErr w:type="spellEnd"/>
      <w:r w:rsidRPr="00E93068">
        <w:rPr>
          <w:sz w:val="26"/>
          <w:szCs w:val="26"/>
        </w:rPr>
        <w:t xml:space="preserve"> </w:t>
      </w:r>
      <w:proofErr w:type="spellStart"/>
      <w:r w:rsidRPr="00E93068">
        <w:rPr>
          <w:sz w:val="26"/>
          <w:szCs w:val="26"/>
        </w:rPr>
        <w:t>tình</w:t>
      </w:r>
      <w:proofErr w:type="spellEnd"/>
      <w:r w:rsidRPr="00E93068">
        <w:rPr>
          <w:sz w:val="26"/>
          <w:szCs w:val="26"/>
        </w:rPr>
        <w:t xml:space="preserve"> </w:t>
      </w:r>
      <w:proofErr w:type="spellStart"/>
      <w:r w:rsidRPr="00E93068">
        <w:rPr>
          <w:sz w:val="26"/>
          <w:szCs w:val="26"/>
        </w:rPr>
        <w:t>hình</w:t>
      </w:r>
      <w:proofErr w:type="spellEnd"/>
      <w:r w:rsidRPr="00E93068">
        <w:rPr>
          <w:sz w:val="26"/>
          <w:szCs w:val="26"/>
        </w:rPr>
        <w:t xml:space="preserve"> PCGD; </w:t>
      </w:r>
      <w:proofErr w:type="spellStart"/>
      <w:r w:rsidRPr="00E93068">
        <w:rPr>
          <w:sz w:val="26"/>
          <w:szCs w:val="26"/>
        </w:rPr>
        <w:t>tích</w:t>
      </w:r>
      <w:proofErr w:type="spellEnd"/>
      <w:r w:rsidRPr="00E93068">
        <w:rPr>
          <w:sz w:val="26"/>
          <w:szCs w:val="26"/>
        </w:rPr>
        <w:t xml:space="preserve"> </w:t>
      </w:r>
      <w:proofErr w:type="spellStart"/>
      <w:r w:rsidRPr="00E93068">
        <w:rPr>
          <w:sz w:val="26"/>
          <w:szCs w:val="26"/>
        </w:rPr>
        <w:t>cực</w:t>
      </w:r>
      <w:proofErr w:type="spellEnd"/>
      <w:r w:rsidRPr="00E93068">
        <w:rPr>
          <w:sz w:val="26"/>
          <w:szCs w:val="26"/>
        </w:rPr>
        <w:t xml:space="preserve"> </w:t>
      </w:r>
      <w:proofErr w:type="spellStart"/>
      <w:r w:rsidRPr="00E93068">
        <w:rPr>
          <w:sz w:val="26"/>
          <w:szCs w:val="26"/>
        </w:rPr>
        <w:t>huy</w:t>
      </w:r>
      <w:proofErr w:type="spellEnd"/>
      <w:r w:rsidRPr="00E93068">
        <w:rPr>
          <w:sz w:val="26"/>
          <w:szCs w:val="26"/>
        </w:rPr>
        <w:t xml:space="preserve"> </w:t>
      </w:r>
      <w:proofErr w:type="spellStart"/>
      <w:r w:rsidRPr="00E93068">
        <w:rPr>
          <w:sz w:val="26"/>
          <w:szCs w:val="26"/>
        </w:rPr>
        <w:t>động</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đối</w:t>
      </w:r>
      <w:proofErr w:type="spellEnd"/>
      <w:r w:rsidRPr="00E93068">
        <w:rPr>
          <w:sz w:val="26"/>
          <w:szCs w:val="26"/>
        </w:rPr>
        <w:t xml:space="preserve"> </w:t>
      </w:r>
      <w:proofErr w:type="spellStart"/>
      <w:r w:rsidRPr="00E93068">
        <w:rPr>
          <w:sz w:val="26"/>
          <w:szCs w:val="26"/>
        </w:rPr>
        <w:t>tượng</w:t>
      </w:r>
      <w:proofErr w:type="spellEnd"/>
      <w:r w:rsidRPr="00E93068">
        <w:rPr>
          <w:sz w:val="26"/>
          <w:szCs w:val="26"/>
        </w:rPr>
        <w:t xml:space="preserve"> </w:t>
      </w:r>
      <w:proofErr w:type="spellStart"/>
      <w:r w:rsidRPr="00E93068">
        <w:rPr>
          <w:sz w:val="26"/>
          <w:szCs w:val="26"/>
        </w:rPr>
        <w:t>diện</w:t>
      </w:r>
      <w:proofErr w:type="spellEnd"/>
      <w:r w:rsidRPr="00E93068">
        <w:rPr>
          <w:sz w:val="26"/>
          <w:szCs w:val="26"/>
        </w:rPr>
        <w:t xml:space="preserve"> PCGD ra </w:t>
      </w:r>
      <w:proofErr w:type="spellStart"/>
      <w:r w:rsidRPr="00E93068">
        <w:rPr>
          <w:sz w:val="26"/>
          <w:szCs w:val="26"/>
        </w:rPr>
        <w:t>lớp</w:t>
      </w:r>
      <w:proofErr w:type="spellEnd"/>
      <w:r w:rsidRPr="00E93068">
        <w:rPr>
          <w:sz w:val="26"/>
          <w:szCs w:val="26"/>
        </w:rPr>
        <w:t xml:space="preserve">; </w:t>
      </w:r>
      <w:proofErr w:type="spellStart"/>
      <w:r w:rsidRPr="00E93068">
        <w:rPr>
          <w:sz w:val="26"/>
          <w:szCs w:val="26"/>
        </w:rPr>
        <w:t>nắm</w:t>
      </w:r>
      <w:proofErr w:type="spellEnd"/>
      <w:r w:rsidRPr="00E93068">
        <w:rPr>
          <w:sz w:val="26"/>
          <w:szCs w:val="26"/>
        </w:rPr>
        <w:t xml:space="preserve"> </w:t>
      </w:r>
      <w:proofErr w:type="spellStart"/>
      <w:r w:rsidRPr="00E93068">
        <w:rPr>
          <w:sz w:val="26"/>
          <w:szCs w:val="26"/>
        </w:rPr>
        <w:t>chắc</w:t>
      </w:r>
      <w:proofErr w:type="spellEnd"/>
      <w:r w:rsidRPr="00E93068">
        <w:rPr>
          <w:sz w:val="26"/>
          <w:szCs w:val="26"/>
        </w:rPr>
        <w:t xml:space="preserve"> </w:t>
      </w:r>
      <w:proofErr w:type="spellStart"/>
      <w:r w:rsidRPr="00E93068">
        <w:rPr>
          <w:sz w:val="26"/>
          <w:szCs w:val="26"/>
        </w:rPr>
        <w:t>tình</w:t>
      </w:r>
      <w:proofErr w:type="spellEnd"/>
      <w:r w:rsidRPr="00E93068">
        <w:rPr>
          <w:sz w:val="26"/>
          <w:szCs w:val="26"/>
        </w:rPr>
        <w:t xml:space="preserve"> </w:t>
      </w:r>
      <w:proofErr w:type="spellStart"/>
      <w:r w:rsidRPr="00E93068">
        <w:rPr>
          <w:sz w:val="26"/>
          <w:szCs w:val="26"/>
        </w:rPr>
        <w:t>hình</w:t>
      </w:r>
      <w:proofErr w:type="spellEnd"/>
      <w:r w:rsidRPr="00E93068">
        <w:rPr>
          <w:sz w:val="26"/>
          <w:szCs w:val="26"/>
        </w:rPr>
        <w:t xml:space="preserve">, </w:t>
      </w:r>
      <w:proofErr w:type="spellStart"/>
      <w:r w:rsidRPr="00E93068">
        <w:rPr>
          <w:sz w:val="26"/>
          <w:szCs w:val="26"/>
        </w:rPr>
        <w:t>nguyên</w:t>
      </w:r>
      <w:proofErr w:type="spellEnd"/>
      <w:r w:rsidRPr="00E93068">
        <w:rPr>
          <w:sz w:val="26"/>
          <w:szCs w:val="26"/>
        </w:rPr>
        <w:t xml:space="preserve"> </w:t>
      </w:r>
      <w:proofErr w:type="spellStart"/>
      <w:r w:rsidRPr="00E93068">
        <w:rPr>
          <w:sz w:val="26"/>
          <w:szCs w:val="26"/>
        </w:rPr>
        <w:t>nhân</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bỏ</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có</w:t>
      </w:r>
      <w:proofErr w:type="spellEnd"/>
      <w:r w:rsidRPr="00E93068">
        <w:rPr>
          <w:sz w:val="26"/>
          <w:szCs w:val="26"/>
        </w:rPr>
        <w:t xml:space="preserve"> </w:t>
      </w:r>
      <w:proofErr w:type="spellStart"/>
      <w:r w:rsidRPr="00E93068">
        <w:rPr>
          <w:sz w:val="26"/>
          <w:szCs w:val="26"/>
        </w:rPr>
        <w:t>giải</w:t>
      </w:r>
      <w:proofErr w:type="spellEnd"/>
      <w:r w:rsidRPr="00E93068">
        <w:rPr>
          <w:sz w:val="26"/>
          <w:szCs w:val="26"/>
        </w:rPr>
        <w:t xml:space="preserve"> </w:t>
      </w:r>
      <w:proofErr w:type="spellStart"/>
      <w:r w:rsidRPr="00E93068">
        <w:rPr>
          <w:sz w:val="26"/>
          <w:szCs w:val="26"/>
        </w:rPr>
        <w:t>pháp</w:t>
      </w:r>
      <w:proofErr w:type="spellEnd"/>
      <w:r w:rsidRPr="00E93068">
        <w:rPr>
          <w:sz w:val="26"/>
          <w:szCs w:val="26"/>
        </w:rPr>
        <w:t xml:space="preserve"> </w:t>
      </w:r>
      <w:proofErr w:type="spellStart"/>
      <w:r w:rsidRPr="00E93068">
        <w:rPr>
          <w:sz w:val="26"/>
          <w:szCs w:val="26"/>
        </w:rPr>
        <w:t>khắc</w:t>
      </w:r>
      <w:proofErr w:type="spellEnd"/>
      <w:r w:rsidRPr="00E93068">
        <w:rPr>
          <w:sz w:val="26"/>
          <w:szCs w:val="26"/>
        </w:rPr>
        <w:t xml:space="preserve"> </w:t>
      </w:r>
      <w:proofErr w:type="spellStart"/>
      <w:r w:rsidRPr="00E93068">
        <w:rPr>
          <w:sz w:val="26"/>
          <w:szCs w:val="26"/>
        </w:rPr>
        <w:t>phục</w:t>
      </w:r>
      <w:proofErr w:type="spellEnd"/>
      <w:r w:rsidRPr="00E93068">
        <w:rPr>
          <w:sz w:val="26"/>
          <w:szCs w:val="26"/>
        </w:rPr>
        <w:t xml:space="preserve"> </w:t>
      </w:r>
      <w:proofErr w:type="spellStart"/>
      <w:r w:rsidRPr="00E93068">
        <w:rPr>
          <w:sz w:val="26"/>
          <w:szCs w:val="26"/>
        </w:rPr>
        <w:t>tình</w:t>
      </w:r>
      <w:proofErr w:type="spellEnd"/>
      <w:r w:rsidRPr="00E93068">
        <w:rPr>
          <w:sz w:val="26"/>
          <w:szCs w:val="26"/>
        </w:rPr>
        <w:t xml:space="preserve"> </w:t>
      </w:r>
      <w:proofErr w:type="spellStart"/>
      <w:r w:rsidRPr="00E93068">
        <w:rPr>
          <w:sz w:val="26"/>
          <w:szCs w:val="26"/>
        </w:rPr>
        <w:t>trạng</w:t>
      </w:r>
      <w:proofErr w:type="spellEnd"/>
      <w:r w:rsidRPr="00E93068">
        <w:rPr>
          <w:sz w:val="26"/>
          <w:szCs w:val="26"/>
        </w:rPr>
        <w:t xml:space="preserve"> </w:t>
      </w:r>
      <w:proofErr w:type="spellStart"/>
      <w:r w:rsidRPr="00E93068">
        <w:rPr>
          <w:sz w:val="26"/>
          <w:szCs w:val="26"/>
        </w:rPr>
        <w:t>này</w:t>
      </w:r>
      <w:proofErr w:type="spellEnd"/>
      <w:r w:rsidRPr="00E93068">
        <w:rPr>
          <w:sz w:val="26"/>
          <w:szCs w:val="26"/>
        </w:rPr>
        <w:t xml:space="preserve">; </w:t>
      </w:r>
      <w:proofErr w:type="spellStart"/>
      <w:r w:rsidRPr="00E93068">
        <w:rPr>
          <w:sz w:val="26"/>
          <w:szCs w:val="26"/>
        </w:rPr>
        <w:t>vận</w:t>
      </w:r>
      <w:proofErr w:type="spellEnd"/>
      <w:r w:rsidRPr="00E93068">
        <w:rPr>
          <w:sz w:val="26"/>
          <w:szCs w:val="26"/>
        </w:rPr>
        <w:t xml:space="preserve"> </w:t>
      </w:r>
      <w:proofErr w:type="spellStart"/>
      <w:r w:rsidRPr="00E93068">
        <w:rPr>
          <w:sz w:val="26"/>
          <w:szCs w:val="26"/>
        </w:rPr>
        <w:t>động</w:t>
      </w:r>
      <w:proofErr w:type="spellEnd"/>
      <w:r w:rsidRPr="00E93068">
        <w:rPr>
          <w:sz w:val="26"/>
          <w:szCs w:val="26"/>
        </w:rPr>
        <w:t xml:space="preserve"> </w:t>
      </w:r>
      <w:proofErr w:type="spellStart"/>
      <w:r w:rsidRPr="00E93068">
        <w:rPr>
          <w:sz w:val="26"/>
          <w:szCs w:val="26"/>
        </w:rPr>
        <w:t>nhiều</w:t>
      </w:r>
      <w:proofErr w:type="spellEnd"/>
      <w:r w:rsidRPr="00E93068">
        <w:rPr>
          <w:sz w:val="26"/>
          <w:szCs w:val="26"/>
        </w:rPr>
        <w:t xml:space="preserve"> </w:t>
      </w:r>
      <w:proofErr w:type="spellStart"/>
      <w:r w:rsidRPr="00E93068">
        <w:rPr>
          <w:sz w:val="26"/>
          <w:szCs w:val="26"/>
        </w:rPr>
        <w:t>lực</w:t>
      </w:r>
      <w:proofErr w:type="spellEnd"/>
      <w:r w:rsidRPr="00E93068">
        <w:rPr>
          <w:sz w:val="26"/>
          <w:szCs w:val="26"/>
        </w:rPr>
        <w:t xml:space="preserve"> </w:t>
      </w:r>
      <w:proofErr w:type="spellStart"/>
      <w:r w:rsidRPr="00E93068">
        <w:rPr>
          <w:sz w:val="26"/>
          <w:szCs w:val="26"/>
        </w:rPr>
        <w:t>lượng</w:t>
      </w:r>
      <w:proofErr w:type="spellEnd"/>
      <w:r w:rsidRPr="00E93068">
        <w:rPr>
          <w:sz w:val="26"/>
          <w:szCs w:val="26"/>
        </w:rPr>
        <w:t xml:space="preserve"> </w:t>
      </w:r>
      <w:proofErr w:type="spellStart"/>
      <w:r w:rsidRPr="00E93068">
        <w:rPr>
          <w:sz w:val="26"/>
          <w:szCs w:val="26"/>
        </w:rPr>
        <w:t>tham</w:t>
      </w:r>
      <w:proofErr w:type="spellEnd"/>
      <w:r w:rsidRPr="00E93068">
        <w:rPr>
          <w:sz w:val="26"/>
          <w:szCs w:val="26"/>
        </w:rPr>
        <w:t xml:space="preserve"> </w:t>
      </w:r>
      <w:proofErr w:type="spellStart"/>
      <w:r w:rsidRPr="00E93068">
        <w:rPr>
          <w:sz w:val="26"/>
          <w:szCs w:val="26"/>
        </w:rPr>
        <w:t>gia</w:t>
      </w:r>
      <w:proofErr w:type="spellEnd"/>
      <w:r w:rsidRPr="00E93068">
        <w:rPr>
          <w:sz w:val="26"/>
          <w:szCs w:val="26"/>
        </w:rPr>
        <w:t xml:space="preserve"> </w:t>
      </w:r>
      <w:proofErr w:type="spellStart"/>
      <w:r w:rsidRPr="00E93068">
        <w:rPr>
          <w:sz w:val="26"/>
          <w:szCs w:val="26"/>
        </w:rPr>
        <w:t>nhằm</w:t>
      </w:r>
      <w:proofErr w:type="spellEnd"/>
      <w:r w:rsidRPr="00E93068">
        <w:rPr>
          <w:sz w:val="26"/>
          <w:szCs w:val="26"/>
        </w:rPr>
        <w:t xml:space="preserve"> </w:t>
      </w:r>
      <w:proofErr w:type="spellStart"/>
      <w:r w:rsidRPr="00E93068">
        <w:rPr>
          <w:sz w:val="26"/>
          <w:szCs w:val="26"/>
        </w:rPr>
        <w:t>duy</w:t>
      </w:r>
      <w:proofErr w:type="spellEnd"/>
      <w:r w:rsidRPr="00E93068">
        <w:rPr>
          <w:sz w:val="26"/>
          <w:szCs w:val="26"/>
        </w:rPr>
        <w:t xml:space="preserve"> </w:t>
      </w:r>
      <w:proofErr w:type="spellStart"/>
      <w:r w:rsidRPr="00E93068">
        <w:rPr>
          <w:sz w:val="26"/>
          <w:szCs w:val="26"/>
        </w:rPr>
        <w:t>trì</w:t>
      </w:r>
      <w:proofErr w:type="spellEnd"/>
      <w:r w:rsidRPr="00E93068">
        <w:rPr>
          <w:sz w:val="26"/>
          <w:szCs w:val="26"/>
        </w:rPr>
        <w:t xml:space="preserve"> </w:t>
      </w:r>
      <w:proofErr w:type="spellStart"/>
      <w:r w:rsidRPr="00E93068">
        <w:rPr>
          <w:sz w:val="26"/>
          <w:szCs w:val="26"/>
        </w:rPr>
        <w:t>sĩ</w:t>
      </w:r>
      <w:proofErr w:type="spellEnd"/>
      <w:r w:rsidRPr="00E93068">
        <w:rPr>
          <w:sz w:val="26"/>
          <w:szCs w:val="26"/>
        </w:rPr>
        <w:t xml:space="preserve"> </w:t>
      </w:r>
      <w:proofErr w:type="spellStart"/>
      <w:r w:rsidRPr="00E93068">
        <w:rPr>
          <w:sz w:val="26"/>
          <w:szCs w:val="26"/>
        </w:rPr>
        <w:t>số</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củng</w:t>
      </w:r>
      <w:proofErr w:type="spellEnd"/>
      <w:r w:rsidRPr="00E93068">
        <w:rPr>
          <w:sz w:val="26"/>
          <w:szCs w:val="26"/>
        </w:rPr>
        <w:t xml:space="preserve"> </w:t>
      </w:r>
      <w:proofErr w:type="spellStart"/>
      <w:r w:rsidRPr="00E93068">
        <w:rPr>
          <w:sz w:val="26"/>
          <w:szCs w:val="26"/>
        </w:rPr>
        <w:t>cố</w:t>
      </w:r>
      <w:proofErr w:type="spellEnd"/>
      <w:r w:rsidRPr="00E93068">
        <w:rPr>
          <w:sz w:val="26"/>
          <w:szCs w:val="26"/>
        </w:rPr>
        <w:t xml:space="preserve">, </w:t>
      </w:r>
      <w:proofErr w:type="spellStart"/>
      <w:r w:rsidRPr="00E93068">
        <w:rPr>
          <w:sz w:val="26"/>
          <w:szCs w:val="26"/>
        </w:rPr>
        <w:t>duy</w:t>
      </w:r>
      <w:proofErr w:type="spellEnd"/>
      <w:r w:rsidRPr="00E93068">
        <w:rPr>
          <w:sz w:val="26"/>
          <w:szCs w:val="26"/>
        </w:rPr>
        <w:t xml:space="preserve"> </w:t>
      </w:r>
      <w:proofErr w:type="spellStart"/>
      <w:r w:rsidRPr="00E93068">
        <w:rPr>
          <w:sz w:val="26"/>
          <w:szCs w:val="26"/>
        </w:rPr>
        <w:t>trì</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nâng</w:t>
      </w:r>
      <w:proofErr w:type="spellEnd"/>
      <w:r w:rsidRPr="00E93068">
        <w:rPr>
          <w:sz w:val="26"/>
          <w:szCs w:val="26"/>
        </w:rPr>
        <w:t xml:space="preserve"> </w:t>
      </w:r>
      <w:proofErr w:type="spellStart"/>
      <w:r w:rsidRPr="00E93068">
        <w:rPr>
          <w:sz w:val="26"/>
          <w:szCs w:val="26"/>
        </w:rPr>
        <w:t>cao</w:t>
      </w:r>
      <w:proofErr w:type="spellEnd"/>
      <w:r w:rsidRPr="00E93068">
        <w:rPr>
          <w:sz w:val="26"/>
          <w:szCs w:val="26"/>
        </w:rPr>
        <w:t xml:space="preserve"> </w:t>
      </w:r>
      <w:proofErr w:type="spellStart"/>
      <w:r w:rsidRPr="00E93068">
        <w:rPr>
          <w:sz w:val="26"/>
          <w:szCs w:val="26"/>
        </w:rPr>
        <w:t>tỉ</w:t>
      </w:r>
      <w:proofErr w:type="spellEnd"/>
      <w:r w:rsidRPr="00E93068">
        <w:rPr>
          <w:sz w:val="26"/>
          <w:szCs w:val="26"/>
        </w:rPr>
        <w:t xml:space="preserve"> </w:t>
      </w:r>
      <w:proofErr w:type="spellStart"/>
      <w:r w:rsidRPr="00E93068">
        <w:rPr>
          <w:sz w:val="26"/>
          <w:szCs w:val="26"/>
        </w:rPr>
        <w:t>lệ</w:t>
      </w:r>
      <w:proofErr w:type="spellEnd"/>
      <w:r w:rsidRPr="00E93068">
        <w:rPr>
          <w:sz w:val="26"/>
          <w:szCs w:val="26"/>
        </w:rPr>
        <w:t xml:space="preserve">, </w:t>
      </w:r>
      <w:proofErr w:type="spellStart"/>
      <w:r w:rsidRPr="00E93068">
        <w:rPr>
          <w:sz w:val="26"/>
          <w:szCs w:val="26"/>
        </w:rPr>
        <w:t>chất</w:t>
      </w:r>
      <w:proofErr w:type="spellEnd"/>
      <w:r w:rsidRPr="00E93068">
        <w:rPr>
          <w:sz w:val="26"/>
          <w:szCs w:val="26"/>
        </w:rPr>
        <w:t xml:space="preserve"> </w:t>
      </w:r>
      <w:proofErr w:type="spellStart"/>
      <w:r w:rsidRPr="00E93068">
        <w:rPr>
          <w:sz w:val="26"/>
          <w:szCs w:val="26"/>
        </w:rPr>
        <w:t>lượng</w:t>
      </w:r>
      <w:proofErr w:type="spellEnd"/>
      <w:r w:rsidRPr="00E93068">
        <w:rPr>
          <w:sz w:val="26"/>
          <w:szCs w:val="26"/>
        </w:rPr>
        <w:t xml:space="preserve"> </w:t>
      </w:r>
      <w:proofErr w:type="spellStart"/>
      <w:r w:rsidRPr="00E93068">
        <w:rPr>
          <w:sz w:val="26"/>
          <w:szCs w:val="26"/>
        </w:rPr>
        <w:t>đạt</w:t>
      </w:r>
      <w:proofErr w:type="spellEnd"/>
      <w:r w:rsidRPr="00E93068">
        <w:rPr>
          <w:sz w:val="26"/>
          <w:szCs w:val="26"/>
        </w:rPr>
        <w:t xml:space="preserve"> </w:t>
      </w:r>
      <w:proofErr w:type="spellStart"/>
      <w:r w:rsidRPr="00E93068">
        <w:rPr>
          <w:sz w:val="26"/>
          <w:szCs w:val="26"/>
        </w:rPr>
        <w:t>chuẩn</w:t>
      </w:r>
      <w:proofErr w:type="spellEnd"/>
      <w:r w:rsidRPr="00E93068">
        <w:rPr>
          <w:sz w:val="26"/>
          <w:szCs w:val="26"/>
        </w:rPr>
        <w:t xml:space="preserve"> PCGD. </w:t>
      </w:r>
      <w:proofErr w:type="spellStart"/>
      <w:r w:rsidRPr="00E93068">
        <w:rPr>
          <w:sz w:val="26"/>
          <w:szCs w:val="26"/>
        </w:rPr>
        <w:t>Hoàn</w:t>
      </w:r>
      <w:proofErr w:type="spellEnd"/>
      <w:r w:rsidRPr="00E93068">
        <w:rPr>
          <w:sz w:val="26"/>
          <w:szCs w:val="26"/>
        </w:rPr>
        <w:t xml:space="preserve"> </w:t>
      </w:r>
      <w:proofErr w:type="spellStart"/>
      <w:r w:rsidRPr="00E93068">
        <w:rPr>
          <w:sz w:val="26"/>
          <w:szCs w:val="26"/>
        </w:rPr>
        <w:t>thành</w:t>
      </w:r>
      <w:proofErr w:type="spellEnd"/>
      <w:r w:rsidRPr="00E93068">
        <w:rPr>
          <w:sz w:val="26"/>
          <w:szCs w:val="26"/>
        </w:rPr>
        <w:t xml:space="preserve"> </w:t>
      </w:r>
      <w:proofErr w:type="spellStart"/>
      <w:r w:rsidRPr="00E93068">
        <w:rPr>
          <w:sz w:val="26"/>
          <w:szCs w:val="26"/>
        </w:rPr>
        <w:t>việc</w:t>
      </w:r>
      <w:proofErr w:type="spellEnd"/>
      <w:r w:rsidRPr="00E93068">
        <w:rPr>
          <w:sz w:val="26"/>
          <w:szCs w:val="26"/>
        </w:rPr>
        <w:t xml:space="preserve"> </w:t>
      </w:r>
      <w:proofErr w:type="spellStart"/>
      <w:r w:rsidRPr="00E93068">
        <w:rPr>
          <w:sz w:val="26"/>
          <w:szCs w:val="26"/>
        </w:rPr>
        <w:t>cập</w:t>
      </w:r>
      <w:proofErr w:type="spellEnd"/>
      <w:r w:rsidRPr="00E93068">
        <w:rPr>
          <w:sz w:val="26"/>
          <w:szCs w:val="26"/>
        </w:rPr>
        <w:t xml:space="preserve"> </w:t>
      </w:r>
      <w:proofErr w:type="spellStart"/>
      <w:r w:rsidRPr="00E93068">
        <w:rPr>
          <w:sz w:val="26"/>
          <w:szCs w:val="26"/>
        </w:rPr>
        <w:t>nhật</w:t>
      </w:r>
      <w:proofErr w:type="spellEnd"/>
      <w:r w:rsidRPr="00E93068">
        <w:rPr>
          <w:sz w:val="26"/>
          <w:szCs w:val="26"/>
        </w:rPr>
        <w:t xml:space="preserve"> </w:t>
      </w:r>
      <w:proofErr w:type="spellStart"/>
      <w:r w:rsidRPr="00E93068">
        <w:rPr>
          <w:sz w:val="26"/>
          <w:szCs w:val="26"/>
        </w:rPr>
        <w:t>thông</w:t>
      </w:r>
      <w:proofErr w:type="spellEnd"/>
      <w:r w:rsidRPr="00E93068">
        <w:rPr>
          <w:sz w:val="26"/>
          <w:szCs w:val="26"/>
        </w:rPr>
        <w:t xml:space="preserve"> tin </w:t>
      </w:r>
      <w:proofErr w:type="spellStart"/>
      <w:r w:rsidRPr="00E93068">
        <w:rPr>
          <w:sz w:val="26"/>
          <w:szCs w:val="26"/>
        </w:rPr>
        <w:t>số</w:t>
      </w:r>
      <w:proofErr w:type="spellEnd"/>
      <w:r w:rsidRPr="00E93068">
        <w:rPr>
          <w:sz w:val="26"/>
          <w:szCs w:val="26"/>
        </w:rPr>
        <w:t xml:space="preserve"> </w:t>
      </w:r>
      <w:proofErr w:type="spellStart"/>
      <w:r w:rsidRPr="00E93068">
        <w:rPr>
          <w:sz w:val="26"/>
          <w:szCs w:val="26"/>
        </w:rPr>
        <w:t>liệu</w:t>
      </w:r>
      <w:proofErr w:type="spellEnd"/>
      <w:r w:rsidRPr="00E93068">
        <w:rPr>
          <w:sz w:val="26"/>
          <w:szCs w:val="26"/>
        </w:rPr>
        <w:t xml:space="preserve"> PCGD-XMC </w:t>
      </w:r>
      <w:proofErr w:type="spellStart"/>
      <w:r w:rsidRPr="00E93068">
        <w:rPr>
          <w:sz w:val="26"/>
          <w:szCs w:val="26"/>
        </w:rPr>
        <w:t>trên</w:t>
      </w:r>
      <w:proofErr w:type="spellEnd"/>
      <w:r w:rsidRPr="00E93068">
        <w:rPr>
          <w:sz w:val="26"/>
          <w:szCs w:val="26"/>
        </w:rPr>
        <w:t xml:space="preserve"> </w:t>
      </w:r>
      <w:proofErr w:type="spellStart"/>
      <w:r w:rsidRPr="00E93068">
        <w:rPr>
          <w:sz w:val="26"/>
          <w:szCs w:val="26"/>
        </w:rPr>
        <w:t>hệ</w:t>
      </w:r>
      <w:proofErr w:type="spellEnd"/>
      <w:r w:rsidRPr="00E93068">
        <w:rPr>
          <w:sz w:val="26"/>
          <w:szCs w:val="26"/>
        </w:rPr>
        <w:t xml:space="preserve"> </w:t>
      </w:r>
      <w:proofErr w:type="spellStart"/>
      <w:r w:rsidRPr="00E93068">
        <w:rPr>
          <w:sz w:val="26"/>
          <w:szCs w:val="26"/>
        </w:rPr>
        <w:t>thống</w:t>
      </w:r>
      <w:proofErr w:type="spellEnd"/>
      <w:r w:rsidRPr="00E93068">
        <w:rPr>
          <w:sz w:val="26"/>
          <w:szCs w:val="26"/>
        </w:rPr>
        <w:t xml:space="preserve"> </w:t>
      </w:r>
      <w:proofErr w:type="spellStart"/>
      <w:r w:rsidRPr="00E93068">
        <w:rPr>
          <w:sz w:val="26"/>
          <w:szCs w:val="26"/>
        </w:rPr>
        <w:t>phần</w:t>
      </w:r>
      <w:proofErr w:type="spellEnd"/>
      <w:r w:rsidRPr="00E93068">
        <w:rPr>
          <w:sz w:val="26"/>
          <w:szCs w:val="26"/>
        </w:rPr>
        <w:t xml:space="preserve"> </w:t>
      </w:r>
      <w:proofErr w:type="spellStart"/>
      <w:r w:rsidRPr="00E93068">
        <w:rPr>
          <w:sz w:val="26"/>
          <w:szCs w:val="26"/>
        </w:rPr>
        <w:t>mềm</w:t>
      </w:r>
      <w:proofErr w:type="spellEnd"/>
      <w:r w:rsidRPr="00E93068">
        <w:rPr>
          <w:sz w:val="26"/>
          <w:szCs w:val="26"/>
        </w:rPr>
        <w:t xml:space="preserve"> </w:t>
      </w:r>
      <w:proofErr w:type="spellStart"/>
      <w:r w:rsidRPr="00E93068">
        <w:rPr>
          <w:sz w:val="26"/>
          <w:szCs w:val="26"/>
        </w:rPr>
        <w:t>sau</w:t>
      </w:r>
      <w:proofErr w:type="spellEnd"/>
      <w:r w:rsidRPr="00E93068">
        <w:rPr>
          <w:sz w:val="26"/>
          <w:szCs w:val="26"/>
        </w:rPr>
        <w:t xml:space="preserve"> </w:t>
      </w:r>
      <w:proofErr w:type="spellStart"/>
      <w:r w:rsidRPr="00E93068">
        <w:rPr>
          <w:sz w:val="26"/>
          <w:szCs w:val="26"/>
        </w:rPr>
        <w:t>khi</w:t>
      </w:r>
      <w:proofErr w:type="spellEnd"/>
      <w:r w:rsidRPr="00E93068">
        <w:rPr>
          <w:sz w:val="26"/>
          <w:szCs w:val="26"/>
        </w:rPr>
        <w:t xml:space="preserve"> </w:t>
      </w:r>
      <w:proofErr w:type="spellStart"/>
      <w:r w:rsidRPr="00E93068">
        <w:rPr>
          <w:sz w:val="26"/>
          <w:szCs w:val="26"/>
        </w:rPr>
        <w:t>chuyển</w:t>
      </w:r>
      <w:proofErr w:type="spellEnd"/>
      <w:r w:rsidRPr="00E93068">
        <w:rPr>
          <w:sz w:val="26"/>
          <w:szCs w:val="26"/>
        </w:rPr>
        <w:t xml:space="preserve"> </w:t>
      </w:r>
      <w:proofErr w:type="spellStart"/>
      <w:r w:rsidRPr="00E93068">
        <w:rPr>
          <w:sz w:val="26"/>
          <w:szCs w:val="26"/>
        </w:rPr>
        <w:t>dữ</w:t>
      </w:r>
      <w:proofErr w:type="spellEnd"/>
      <w:r w:rsidRPr="00E93068">
        <w:rPr>
          <w:sz w:val="26"/>
          <w:szCs w:val="26"/>
        </w:rPr>
        <w:t xml:space="preserve"> </w:t>
      </w:r>
      <w:proofErr w:type="spellStart"/>
      <w:r w:rsidRPr="00E93068">
        <w:rPr>
          <w:sz w:val="26"/>
          <w:szCs w:val="26"/>
        </w:rPr>
        <w:t>liệu</w:t>
      </w:r>
      <w:proofErr w:type="spellEnd"/>
      <w:r w:rsidRPr="00E93068">
        <w:rPr>
          <w:sz w:val="26"/>
          <w:szCs w:val="26"/>
        </w:rPr>
        <w:t xml:space="preserve">, </w:t>
      </w:r>
      <w:proofErr w:type="spellStart"/>
      <w:r w:rsidRPr="00E93068">
        <w:rPr>
          <w:sz w:val="26"/>
          <w:szCs w:val="26"/>
        </w:rPr>
        <w:t>phần</w:t>
      </w:r>
      <w:proofErr w:type="spellEnd"/>
      <w:r w:rsidRPr="00E93068">
        <w:rPr>
          <w:sz w:val="26"/>
          <w:szCs w:val="26"/>
        </w:rPr>
        <w:t xml:space="preserve"> </w:t>
      </w:r>
      <w:proofErr w:type="spellStart"/>
      <w:r w:rsidRPr="00E93068">
        <w:rPr>
          <w:sz w:val="26"/>
          <w:szCs w:val="26"/>
        </w:rPr>
        <w:t>mềm</w:t>
      </w:r>
      <w:proofErr w:type="spellEnd"/>
      <w:r w:rsidRPr="00E93068">
        <w:rPr>
          <w:sz w:val="26"/>
          <w:szCs w:val="26"/>
        </w:rPr>
        <w:t xml:space="preserve"> </w:t>
      </w:r>
      <w:proofErr w:type="spellStart"/>
      <w:r w:rsidRPr="00E93068">
        <w:rPr>
          <w:sz w:val="26"/>
          <w:szCs w:val="26"/>
        </w:rPr>
        <w:t>về</w:t>
      </w:r>
      <w:proofErr w:type="spellEnd"/>
      <w:r w:rsidRPr="00E93068">
        <w:rPr>
          <w:sz w:val="26"/>
          <w:szCs w:val="26"/>
        </w:rPr>
        <w:t xml:space="preserve"> </w:t>
      </w:r>
      <w:proofErr w:type="spellStart"/>
      <w:r w:rsidRPr="00E93068">
        <w:rPr>
          <w:sz w:val="26"/>
          <w:szCs w:val="26"/>
        </w:rPr>
        <w:t>thành</w:t>
      </w:r>
      <w:proofErr w:type="spellEnd"/>
      <w:r w:rsidRPr="00E93068">
        <w:rPr>
          <w:sz w:val="26"/>
          <w:szCs w:val="26"/>
        </w:rPr>
        <w:t xml:space="preserve"> </w:t>
      </w:r>
      <w:proofErr w:type="spellStart"/>
      <w:r w:rsidRPr="00E93068">
        <w:rPr>
          <w:sz w:val="26"/>
          <w:szCs w:val="26"/>
        </w:rPr>
        <w:t>phố</w:t>
      </w:r>
      <w:proofErr w:type="spellEnd"/>
      <w:r w:rsidRPr="00E93068">
        <w:rPr>
          <w:sz w:val="26"/>
          <w:szCs w:val="26"/>
        </w:rPr>
        <w:t xml:space="preserve"> </w:t>
      </w:r>
      <w:proofErr w:type="spellStart"/>
      <w:r w:rsidRPr="00E93068">
        <w:rPr>
          <w:sz w:val="26"/>
          <w:szCs w:val="26"/>
        </w:rPr>
        <w:t>quản</w:t>
      </w:r>
      <w:proofErr w:type="spellEnd"/>
      <w:r w:rsidRPr="00E93068">
        <w:rPr>
          <w:sz w:val="26"/>
          <w:szCs w:val="26"/>
        </w:rPr>
        <w:t xml:space="preserve"> </w:t>
      </w:r>
      <w:proofErr w:type="spellStart"/>
      <w:r w:rsidRPr="00E93068">
        <w:rPr>
          <w:sz w:val="26"/>
          <w:szCs w:val="26"/>
        </w:rPr>
        <w:t>lý</w:t>
      </w:r>
      <w:proofErr w:type="spellEnd"/>
      <w:r w:rsidRPr="00E93068">
        <w:rPr>
          <w:sz w:val="26"/>
          <w:szCs w:val="26"/>
        </w:rPr>
        <w:t xml:space="preserve"> </w:t>
      </w:r>
      <w:proofErr w:type="spellStart"/>
      <w:r w:rsidRPr="00E93068">
        <w:rPr>
          <w:sz w:val="26"/>
          <w:szCs w:val="26"/>
        </w:rPr>
        <w:t>theo</w:t>
      </w:r>
      <w:proofErr w:type="spellEnd"/>
      <w:r w:rsidRPr="00E93068">
        <w:rPr>
          <w:sz w:val="26"/>
          <w:szCs w:val="26"/>
        </w:rPr>
        <w:t xml:space="preserve"> </w:t>
      </w:r>
      <w:proofErr w:type="spellStart"/>
      <w:r w:rsidRPr="00E93068">
        <w:rPr>
          <w:sz w:val="26"/>
          <w:szCs w:val="26"/>
        </w:rPr>
        <w:t>hướng</w:t>
      </w:r>
      <w:proofErr w:type="spellEnd"/>
      <w:r w:rsidRPr="00E93068">
        <w:rPr>
          <w:sz w:val="26"/>
          <w:szCs w:val="26"/>
        </w:rPr>
        <w:t xml:space="preserve"> </w:t>
      </w:r>
      <w:proofErr w:type="spellStart"/>
      <w:r w:rsidRPr="00E93068">
        <w:rPr>
          <w:sz w:val="26"/>
          <w:szCs w:val="26"/>
        </w:rPr>
        <w:t>dẫn</w:t>
      </w:r>
      <w:proofErr w:type="spellEnd"/>
      <w:r w:rsidRPr="00E93068">
        <w:rPr>
          <w:sz w:val="26"/>
          <w:szCs w:val="26"/>
        </w:rPr>
        <w:t xml:space="preserve"> </w:t>
      </w:r>
      <w:proofErr w:type="spellStart"/>
      <w:r w:rsidRPr="00E93068">
        <w:rPr>
          <w:sz w:val="26"/>
          <w:szCs w:val="26"/>
        </w:rPr>
        <w:t>của</w:t>
      </w:r>
      <w:proofErr w:type="spellEnd"/>
      <w:r w:rsidRPr="00E93068">
        <w:rPr>
          <w:sz w:val="26"/>
          <w:szCs w:val="26"/>
        </w:rPr>
        <w:t xml:space="preserve"> </w:t>
      </w:r>
      <w:proofErr w:type="spellStart"/>
      <w:r w:rsidRPr="00E93068">
        <w:rPr>
          <w:sz w:val="26"/>
          <w:szCs w:val="26"/>
        </w:rPr>
        <w:t>Bộ</w:t>
      </w:r>
      <w:proofErr w:type="spellEnd"/>
      <w:r w:rsidRPr="00E93068">
        <w:rPr>
          <w:sz w:val="26"/>
          <w:szCs w:val="26"/>
        </w:rPr>
        <w:t xml:space="preserve"> GDĐT.</w:t>
      </w:r>
    </w:p>
    <w:p w14:paraId="5E05463D" w14:textId="1BEC5EE7" w:rsidR="00DC6721" w:rsidRPr="00E93068" w:rsidRDefault="00DC6721" w:rsidP="00DC6721">
      <w:pPr>
        <w:spacing w:before="120"/>
        <w:ind w:firstLine="720"/>
        <w:jc w:val="both"/>
        <w:rPr>
          <w:sz w:val="26"/>
          <w:szCs w:val="26"/>
        </w:rPr>
      </w:pPr>
      <w:r w:rsidRPr="00E93068">
        <w:rPr>
          <w:sz w:val="26"/>
          <w:szCs w:val="26"/>
          <w:lang w:val="vi-VN"/>
        </w:rPr>
        <w:lastRenderedPageBreak/>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tốt</w:t>
      </w:r>
      <w:proofErr w:type="spellEnd"/>
      <w:r w:rsidRPr="00E93068">
        <w:rPr>
          <w:sz w:val="26"/>
          <w:szCs w:val="26"/>
        </w:rPr>
        <w:t xml:space="preserve"> </w:t>
      </w:r>
      <w:proofErr w:type="spellStart"/>
      <w:r w:rsidRPr="00E93068">
        <w:rPr>
          <w:sz w:val="26"/>
          <w:szCs w:val="26"/>
        </w:rPr>
        <w:t>nhiệm</w:t>
      </w:r>
      <w:proofErr w:type="spellEnd"/>
      <w:r w:rsidRPr="00E93068">
        <w:rPr>
          <w:sz w:val="26"/>
          <w:szCs w:val="26"/>
        </w:rPr>
        <w:t xml:space="preserve"> </w:t>
      </w:r>
      <w:proofErr w:type="spellStart"/>
      <w:r w:rsidRPr="00E93068">
        <w:rPr>
          <w:sz w:val="26"/>
          <w:szCs w:val="26"/>
        </w:rPr>
        <w:t>vụ</w:t>
      </w:r>
      <w:proofErr w:type="spellEnd"/>
      <w:r w:rsidRPr="00E93068">
        <w:rPr>
          <w:sz w:val="26"/>
          <w:szCs w:val="26"/>
        </w:rPr>
        <w:t xml:space="preserve"> </w:t>
      </w:r>
      <w:proofErr w:type="spellStart"/>
      <w:r w:rsidRPr="00E93068">
        <w:rPr>
          <w:sz w:val="26"/>
          <w:szCs w:val="26"/>
        </w:rPr>
        <w:t>giáo</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hòa</w:t>
      </w:r>
      <w:proofErr w:type="spellEnd"/>
      <w:r w:rsidRPr="00E93068">
        <w:rPr>
          <w:sz w:val="26"/>
          <w:szCs w:val="26"/>
        </w:rPr>
        <w:t xml:space="preserve"> </w:t>
      </w:r>
      <w:proofErr w:type="spellStart"/>
      <w:r w:rsidRPr="00E93068">
        <w:rPr>
          <w:sz w:val="26"/>
          <w:szCs w:val="26"/>
        </w:rPr>
        <w:t>nhập</w:t>
      </w:r>
      <w:proofErr w:type="spellEnd"/>
      <w:r w:rsidRPr="00E93068">
        <w:rPr>
          <w:sz w:val="26"/>
          <w:szCs w:val="26"/>
        </w:rPr>
        <w:t xml:space="preserve"> </w:t>
      </w:r>
      <w:proofErr w:type="spellStart"/>
      <w:r w:rsidRPr="00E93068">
        <w:rPr>
          <w:sz w:val="26"/>
          <w:szCs w:val="26"/>
        </w:rPr>
        <w:t>cho</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khuyết</w:t>
      </w:r>
      <w:proofErr w:type="spellEnd"/>
      <w:r w:rsidRPr="00E93068">
        <w:rPr>
          <w:sz w:val="26"/>
          <w:szCs w:val="26"/>
        </w:rPr>
        <w:t xml:space="preserve"> </w:t>
      </w:r>
      <w:proofErr w:type="spellStart"/>
      <w:r w:rsidRPr="00E93068">
        <w:rPr>
          <w:sz w:val="26"/>
          <w:szCs w:val="26"/>
        </w:rPr>
        <w:t>tật</w:t>
      </w:r>
      <w:proofErr w:type="spellEnd"/>
      <w:r w:rsidRPr="00E93068">
        <w:rPr>
          <w:sz w:val="26"/>
          <w:szCs w:val="26"/>
        </w:rPr>
        <w:t xml:space="preserve">. </w:t>
      </w:r>
      <w:proofErr w:type="spellStart"/>
      <w:r w:rsidRPr="00E93068">
        <w:rPr>
          <w:sz w:val="26"/>
          <w:szCs w:val="26"/>
        </w:rPr>
        <w:t>Lãnh</w:t>
      </w:r>
      <w:proofErr w:type="spellEnd"/>
      <w:r w:rsidRPr="00E93068">
        <w:rPr>
          <w:sz w:val="26"/>
          <w:szCs w:val="26"/>
        </w:rPr>
        <w:t xml:space="preserve"> </w:t>
      </w:r>
      <w:proofErr w:type="spellStart"/>
      <w:r w:rsidRPr="00E93068">
        <w:rPr>
          <w:sz w:val="26"/>
          <w:szCs w:val="26"/>
        </w:rPr>
        <w:t>đạo</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Phòng</w:t>
      </w:r>
      <w:proofErr w:type="spellEnd"/>
      <w:r w:rsidRPr="00E93068">
        <w:rPr>
          <w:sz w:val="26"/>
          <w:szCs w:val="26"/>
        </w:rPr>
        <w:t xml:space="preserve"> GDĐT, </w:t>
      </w:r>
      <w:proofErr w:type="spellStart"/>
      <w:r w:rsidRPr="00E93068">
        <w:rPr>
          <w:sz w:val="26"/>
          <w:szCs w:val="26"/>
        </w:rPr>
        <w:t>Hiệu</w:t>
      </w:r>
      <w:proofErr w:type="spellEnd"/>
      <w:r w:rsidRPr="00E93068">
        <w:rPr>
          <w:sz w:val="26"/>
          <w:szCs w:val="26"/>
        </w:rPr>
        <w:t xml:space="preserve"> </w:t>
      </w:r>
      <w:proofErr w:type="spellStart"/>
      <w:r w:rsidRPr="00E93068">
        <w:rPr>
          <w:sz w:val="26"/>
          <w:szCs w:val="26"/>
        </w:rPr>
        <w:t>trưởng</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w:t>
      </w:r>
      <w:proofErr w:type="spellStart"/>
      <w:r w:rsidRPr="00E93068">
        <w:rPr>
          <w:sz w:val="26"/>
          <w:szCs w:val="26"/>
        </w:rPr>
        <w:t>trung</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hướng</w:t>
      </w:r>
      <w:proofErr w:type="spellEnd"/>
      <w:r w:rsidRPr="00E93068">
        <w:rPr>
          <w:sz w:val="26"/>
          <w:szCs w:val="26"/>
        </w:rPr>
        <w:t xml:space="preserve"> </w:t>
      </w:r>
      <w:proofErr w:type="spellStart"/>
      <w:r w:rsidRPr="00E93068">
        <w:rPr>
          <w:sz w:val="26"/>
          <w:szCs w:val="26"/>
        </w:rPr>
        <w:t>dẫn</w:t>
      </w:r>
      <w:proofErr w:type="spellEnd"/>
      <w:r w:rsidRPr="00E93068">
        <w:rPr>
          <w:sz w:val="26"/>
          <w:szCs w:val="26"/>
        </w:rPr>
        <w:t xml:space="preserve"> </w:t>
      </w:r>
      <w:proofErr w:type="spellStart"/>
      <w:r w:rsidRPr="00E93068">
        <w:rPr>
          <w:sz w:val="26"/>
          <w:szCs w:val="26"/>
        </w:rPr>
        <w:t>giáo</w:t>
      </w:r>
      <w:proofErr w:type="spellEnd"/>
      <w:r w:rsidRPr="00E93068">
        <w:rPr>
          <w:sz w:val="26"/>
          <w:szCs w:val="26"/>
        </w:rPr>
        <w:t xml:space="preserve"> </w:t>
      </w:r>
      <w:proofErr w:type="spellStart"/>
      <w:r w:rsidRPr="00E93068">
        <w:rPr>
          <w:sz w:val="26"/>
          <w:szCs w:val="26"/>
        </w:rPr>
        <w:t>viên</w:t>
      </w:r>
      <w:proofErr w:type="spellEnd"/>
      <w:r w:rsidRPr="00E93068">
        <w:rPr>
          <w:sz w:val="26"/>
          <w:szCs w:val="26"/>
        </w:rPr>
        <w:t xml:space="preserve">, cha </w:t>
      </w:r>
      <w:proofErr w:type="spellStart"/>
      <w:r w:rsidRPr="00E93068">
        <w:rPr>
          <w:sz w:val="26"/>
          <w:szCs w:val="26"/>
        </w:rPr>
        <w:t>mẹ</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phát</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trường</w:t>
      </w:r>
      <w:proofErr w:type="spellEnd"/>
      <w:r w:rsidRPr="00E93068">
        <w:rPr>
          <w:sz w:val="26"/>
          <w:szCs w:val="26"/>
        </w:rPr>
        <w:t xml:space="preserve"> </w:t>
      </w:r>
      <w:proofErr w:type="spellStart"/>
      <w:r w:rsidRPr="00E93068">
        <w:rPr>
          <w:sz w:val="26"/>
          <w:szCs w:val="26"/>
        </w:rPr>
        <w:t>hợp</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có</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biểu</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chậm</w:t>
      </w:r>
      <w:proofErr w:type="spellEnd"/>
      <w:r w:rsidRPr="00E93068">
        <w:rPr>
          <w:sz w:val="26"/>
          <w:szCs w:val="26"/>
        </w:rPr>
        <w:t xml:space="preserve"> </w:t>
      </w:r>
      <w:proofErr w:type="spellStart"/>
      <w:r w:rsidRPr="00E93068">
        <w:rPr>
          <w:sz w:val="26"/>
          <w:szCs w:val="26"/>
        </w:rPr>
        <w:t>phát</w:t>
      </w:r>
      <w:proofErr w:type="spellEnd"/>
      <w:r w:rsidRPr="00E93068">
        <w:rPr>
          <w:sz w:val="26"/>
          <w:szCs w:val="26"/>
        </w:rPr>
        <w:t xml:space="preserve"> </w:t>
      </w:r>
      <w:proofErr w:type="spellStart"/>
      <w:r w:rsidRPr="00E93068">
        <w:rPr>
          <w:sz w:val="26"/>
          <w:szCs w:val="26"/>
        </w:rPr>
        <w:t>triển</w:t>
      </w:r>
      <w:proofErr w:type="spellEnd"/>
      <w:r w:rsidRPr="00E93068">
        <w:rPr>
          <w:sz w:val="26"/>
          <w:szCs w:val="26"/>
        </w:rPr>
        <w:t xml:space="preserve"> </w:t>
      </w:r>
      <w:proofErr w:type="spellStart"/>
      <w:r w:rsidRPr="00E93068">
        <w:rPr>
          <w:sz w:val="26"/>
          <w:szCs w:val="26"/>
        </w:rPr>
        <w:t>trí</w:t>
      </w:r>
      <w:proofErr w:type="spellEnd"/>
      <w:r w:rsidRPr="00E93068">
        <w:rPr>
          <w:sz w:val="26"/>
          <w:szCs w:val="26"/>
        </w:rPr>
        <w:t xml:space="preserve"> </w:t>
      </w:r>
      <w:proofErr w:type="spellStart"/>
      <w:r w:rsidRPr="00E93068">
        <w:rPr>
          <w:sz w:val="26"/>
          <w:szCs w:val="26"/>
        </w:rPr>
        <w:t>tuệ</w:t>
      </w:r>
      <w:proofErr w:type="spellEnd"/>
      <w:r w:rsidRPr="00E93068">
        <w:rPr>
          <w:sz w:val="26"/>
          <w:szCs w:val="26"/>
        </w:rPr>
        <w:t xml:space="preserve"> </w:t>
      </w:r>
      <w:proofErr w:type="spellStart"/>
      <w:r w:rsidRPr="00E93068">
        <w:rPr>
          <w:sz w:val="26"/>
          <w:szCs w:val="26"/>
        </w:rPr>
        <w:t>để</w:t>
      </w:r>
      <w:proofErr w:type="spellEnd"/>
      <w:r w:rsidRPr="00E93068">
        <w:rPr>
          <w:sz w:val="26"/>
          <w:szCs w:val="26"/>
        </w:rPr>
        <w:t xml:space="preserve"> </w:t>
      </w:r>
      <w:proofErr w:type="spellStart"/>
      <w:r w:rsidRPr="00E93068">
        <w:rPr>
          <w:sz w:val="26"/>
          <w:szCs w:val="26"/>
        </w:rPr>
        <w:t>tìm</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giải</w:t>
      </w:r>
      <w:proofErr w:type="spellEnd"/>
      <w:r w:rsidRPr="00E93068">
        <w:rPr>
          <w:sz w:val="26"/>
          <w:szCs w:val="26"/>
        </w:rPr>
        <w:t xml:space="preserve"> </w:t>
      </w:r>
      <w:proofErr w:type="spellStart"/>
      <w:r w:rsidRPr="00E93068">
        <w:rPr>
          <w:sz w:val="26"/>
          <w:szCs w:val="26"/>
        </w:rPr>
        <w:t>pháp</w:t>
      </w:r>
      <w:proofErr w:type="spellEnd"/>
      <w:r w:rsidRPr="00E93068">
        <w:rPr>
          <w:sz w:val="26"/>
          <w:szCs w:val="26"/>
        </w:rPr>
        <w:t xml:space="preserve"> can </w:t>
      </w:r>
      <w:proofErr w:type="spellStart"/>
      <w:r w:rsidRPr="00E93068">
        <w:rPr>
          <w:sz w:val="26"/>
          <w:szCs w:val="26"/>
        </w:rPr>
        <w:t>thiệp</w:t>
      </w:r>
      <w:proofErr w:type="spellEnd"/>
      <w:r w:rsidRPr="00E93068">
        <w:rPr>
          <w:sz w:val="26"/>
          <w:szCs w:val="26"/>
        </w:rPr>
        <w:t xml:space="preserve"> </w:t>
      </w:r>
      <w:proofErr w:type="spellStart"/>
      <w:r w:rsidRPr="00E93068">
        <w:rPr>
          <w:sz w:val="26"/>
          <w:szCs w:val="26"/>
        </w:rPr>
        <w:t>sớm</w:t>
      </w:r>
      <w:proofErr w:type="spellEnd"/>
      <w:r w:rsidRPr="00E93068">
        <w:rPr>
          <w:sz w:val="26"/>
          <w:szCs w:val="26"/>
        </w:rPr>
        <w:t xml:space="preserve">. </w:t>
      </w:r>
      <w:proofErr w:type="spellStart"/>
      <w:r w:rsidRPr="00E93068">
        <w:rPr>
          <w:sz w:val="26"/>
          <w:szCs w:val="26"/>
        </w:rPr>
        <w:t>Khi</w:t>
      </w:r>
      <w:proofErr w:type="spellEnd"/>
      <w:r w:rsidRPr="00E93068">
        <w:rPr>
          <w:sz w:val="26"/>
          <w:szCs w:val="26"/>
        </w:rPr>
        <w:t xml:space="preserve"> </w:t>
      </w:r>
      <w:proofErr w:type="spellStart"/>
      <w:r w:rsidRPr="00E93068">
        <w:rPr>
          <w:sz w:val="26"/>
          <w:szCs w:val="26"/>
        </w:rPr>
        <w:t>cần</w:t>
      </w:r>
      <w:proofErr w:type="spellEnd"/>
      <w:r w:rsidRPr="00E93068">
        <w:rPr>
          <w:sz w:val="26"/>
          <w:szCs w:val="26"/>
        </w:rPr>
        <w:t xml:space="preserve"> </w:t>
      </w:r>
      <w:proofErr w:type="spellStart"/>
      <w:r w:rsidRPr="00E93068">
        <w:rPr>
          <w:sz w:val="26"/>
          <w:szCs w:val="26"/>
        </w:rPr>
        <w:t>tư</w:t>
      </w:r>
      <w:proofErr w:type="spellEnd"/>
      <w:r w:rsidRPr="00E93068">
        <w:rPr>
          <w:sz w:val="26"/>
          <w:szCs w:val="26"/>
        </w:rPr>
        <w:t xml:space="preserve"> </w:t>
      </w:r>
      <w:proofErr w:type="spellStart"/>
      <w:r w:rsidRPr="00E93068">
        <w:rPr>
          <w:sz w:val="26"/>
          <w:szCs w:val="26"/>
        </w:rPr>
        <w:t>vấn</w:t>
      </w:r>
      <w:proofErr w:type="spellEnd"/>
      <w:r w:rsidRPr="00E93068">
        <w:rPr>
          <w:sz w:val="26"/>
          <w:szCs w:val="26"/>
        </w:rPr>
        <w:t xml:space="preserve">, </w:t>
      </w:r>
      <w:proofErr w:type="spellStart"/>
      <w:r w:rsidRPr="00E93068">
        <w:rPr>
          <w:sz w:val="26"/>
          <w:szCs w:val="26"/>
        </w:rPr>
        <w:t>tìm</w:t>
      </w:r>
      <w:proofErr w:type="spellEnd"/>
      <w:r w:rsidRPr="00E93068">
        <w:rPr>
          <w:sz w:val="26"/>
          <w:szCs w:val="26"/>
        </w:rPr>
        <w:t xml:space="preserve"> </w:t>
      </w:r>
      <w:proofErr w:type="spellStart"/>
      <w:r w:rsidRPr="00E93068">
        <w:rPr>
          <w:sz w:val="26"/>
          <w:szCs w:val="26"/>
        </w:rPr>
        <w:t>hiểu</w:t>
      </w:r>
      <w:proofErr w:type="spellEnd"/>
      <w:r w:rsidRPr="00E93068">
        <w:rPr>
          <w:sz w:val="26"/>
          <w:szCs w:val="26"/>
        </w:rPr>
        <w:t xml:space="preserve"> </w:t>
      </w:r>
      <w:proofErr w:type="spellStart"/>
      <w:r w:rsidRPr="00E93068">
        <w:rPr>
          <w:sz w:val="26"/>
          <w:szCs w:val="26"/>
        </w:rPr>
        <w:t>về</w:t>
      </w:r>
      <w:proofErr w:type="spellEnd"/>
      <w:r w:rsidRPr="00E93068">
        <w:rPr>
          <w:sz w:val="26"/>
          <w:szCs w:val="26"/>
        </w:rPr>
        <w:t xml:space="preserve"> </w:t>
      </w:r>
      <w:proofErr w:type="spellStart"/>
      <w:r w:rsidRPr="00E93068">
        <w:rPr>
          <w:sz w:val="26"/>
          <w:szCs w:val="26"/>
        </w:rPr>
        <w:t>công</w:t>
      </w:r>
      <w:proofErr w:type="spellEnd"/>
      <w:r w:rsidRPr="00E93068">
        <w:rPr>
          <w:sz w:val="26"/>
          <w:szCs w:val="26"/>
        </w:rPr>
        <w:t xml:space="preserve"> </w:t>
      </w:r>
      <w:proofErr w:type="spellStart"/>
      <w:r w:rsidRPr="00E93068">
        <w:rPr>
          <w:sz w:val="26"/>
          <w:szCs w:val="26"/>
        </w:rPr>
        <w:t>tác</w:t>
      </w:r>
      <w:proofErr w:type="spellEnd"/>
      <w:r w:rsidRPr="00E93068">
        <w:rPr>
          <w:sz w:val="26"/>
          <w:szCs w:val="26"/>
        </w:rPr>
        <w:t xml:space="preserve"> </w:t>
      </w:r>
      <w:proofErr w:type="spellStart"/>
      <w:r w:rsidRPr="00E93068">
        <w:rPr>
          <w:sz w:val="26"/>
          <w:szCs w:val="26"/>
        </w:rPr>
        <w:t>giáo</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hòa</w:t>
      </w:r>
      <w:proofErr w:type="spellEnd"/>
      <w:r w:rsidRPr="00E93068">
        <w:rPr>
          <w:sz w:val="26"/>
          <w:szCs w:val="26"/>
        </w:rPr>
        <w:t xml:space="preserve"> </w:t>
      </w:r>
      <w:proofErr w:type="spellStart"/>
      <w:r w:rsidRPr="00E93068">
        <w:rPr>
          <w:sz w:val="26"/>
          <w:szCs w:val="26"/>
        </w:rPr>
        <w:t>nhập</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đơn</w:t>
      </w:r>
      <w:proofErr w:type="spellEnd"/>
      <w:r w:rsidRPr="00E93068">
        <w:rPr>
          <w:sz w:val="26"/>
          <w:szCs w:val="26"/>
        </w:rPr>
        <w:t xml:space="preserve"> </w:t>
      </w:r>
      <w:proofErr w:type="spellStart"/>
      <w:r w:rsidRPr="00E93068">
        <w:rPr>
          <w:sz w:val="26"/>
          <w:szCs w:val="26"/>
        </w:rPr>
        <w:t>vị</w:t>
      </w:r>
      <w:proofErr w:type="spellEnd"/>
      <w:r w:rsidRPr="00E93068">
        <w:rPr>
          <w:sz w:val="26"/>
          <w:szCs w:val="26"/>
        </w:rPr>
        <w:t xml:space="preserve"> </w:t>
      </w:r>
      <w:proofErr w:type="spellStart"/>
      <w:r w:rsidRPr="00E93068">
        <w:rPr>
          <w:sz w:val="26"/>
          <w:szCs w:val="26"/>
        </w:rPr>
        <w:t>phối</w:t>
      </w:r>
      <w:proofErr w:type="spellEnd"/>
      <w:r w:rsidRPr="00E93068">
        <w:rPr>
          <w:sz w:val="26"/>
          <w:szCs w:val="26"/>
        </w:rPr>
        <w:t xml:space="preserve"> </w:t>
      </w:r>
      <w:proofErr w:type="spellStart"/>
      <w:r w:rsidRPr="00E93068">
        <w:rPr>
          <w:sz w:val="26"/>
          <w:szCs w:val="26"/>
        </w:rPr>
        <w:t>hợp</w:t>
      </w:r>
      <w:proofErr w:type="spellEnd"/>
      <w:r w:rsidRPr="00E93068">
        <w:rPr>
          <w:sz w:val="26"/>
          <w:szCs w:val="26"/>
        </w:rPr>
        <w:t xml:space="preserve"> </w:t>
      </w:r>
      <w:proofErr w:type="spellStart"/>
      <w:r w:rsidRPr="00E93068">
        <w:rPr>
          <w:sz w:val="26"/>
          <w:szCs w:val="26"/>
        </w:rPr>
        <w:t>với</w:t>
      </w:r>
      <w:proofErr w:type="spellEnd"/>
      <w:r w:rsidRPr="00E93068">
        <w:rPr>
          <w:sz w:val="26"/>
          <w:szCs w:val="26"/>
        </w:rPr>
        <w:t xml:space="preserve"> </w:t>
      </w:r>
      <w:proofErr w:type="spellStart"/>
      <w:r w:rsidRPr="00E93068">
        <w:rPr>
          <w:sz w:val="26"/>
          <w:szCs w:val="26"/>
        </w:rPr>
        <w:t>Trung</w:t>
      </w:r>
      <w:proofErr w:type="spellEnd"/>
      <w:r w:rsidRPr="00E93068">
        <w:rPr>
          <w:sz w:val="26"/>
          <w:szCs w:val="26"/>
        </w:rPr>
        <w:t xml:space="preserve"> </w:t>
      </w:r>
      <w:proofErr w:type="spellStart"/>
      <w:r w:rsidRPr="00E93068">
        <w:rPr>
          <w:sz w:val="26"/>
          <w:szCs w:val="26"/>
        </w:rPr>
        <w:t>tâm</w:t>
      </w:r>
      <w:proofErr w:type="spellEnd"/>
      <w:r w:rsidRPr="00E93068">
        <w:rPr>
          <w:sz w:val="26"/>
          <w:szCs w:val="26"/>
        </w:rPr>
        <w:t xml:space="preserve"> </w:t>
      </w:r>
      <w:proofErr w:type="spellStart"/>
      <w:r w:rsidRPr="00E93068">
        <w:rPr>
          <w:sz w:val="26"/>
          <w:szCs w:val="26"/>
        </w:rPr>
        <w:t>Hỗ</w:t>
      </w:r>
      <w:proofErr w:type="spellEnd"/>
      <w:r w:rsidRPr="00E93068">
        <w:rPr>
          <w:sz w:val="26"/>
          <w:szCs w:val="26"/>
        </w:rPr>
        <w:t xml:space="preserve"> </w:t>
      </w:r>
      <w:proofErr w:type="spellStart"/>
      <w:r w:rsidRPr="00E93068">
        <w:rPr>
          <w:sz w:val="26"/>
          <w:szCs w:val="26"/>
        </w:rPr>
        <w:t>trợ</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phát</w:t>
      </w:r>
      <w:proofErr w:type="spellEnd"/>
      <w:r w:rsidRPr="00E93068">
        <w:rPr>
          <w:sz w:val="26"/>
          <w:szCs w:val="26"/>
        </w:rPr>
        <w:t xml:space="preserve"> </w:t>
      </w:r>
      <w:proofErr w:type="spellStart"/>
      <w:r w:rsidRPr="00E93068">
        <w:rPr>
          <w:sz w:val="26"/>
          <w:szCs w:val="26"/>
        </w:rPr>
        <w:t>triển</w:t>
      </w:r>
      <w:proofErr w:type="spellEnd"/>
      <w:r w:rsidRPr="00E93068">
        <w:rPr>
          <w:sz w:val="26"/>
          <w:szCs w:val="26"/>
        </w:rPr>
        <w:t xml:space="preserve"> </w:t>
      </w:r>
      <w:proofErr w:type="spellStart"/>
      <w:r w:rsidRPr="00E93068">
        <w:rPr>
          <w:sz w:val="26"/>
          <w:szCs w:val="26"/>
        </w:rPr>
        <w:t>Giáo</w:t>
      </w:r>
      <w:proofErr w:type="spellEnd"/>
      <w:r w:rsidRPr="00E93068">
        <w:rPr>
          <w:sz w:val="26"/>
          <w:szCs w:val="26"/>
        </w:rPr>
        <w:t xml:space="preserve"> </w:t>
      </w:r>
      <w:proofErr w:type="spellStart"/>
      <w:r w:rsidRPr="00E93068">
        <w:rPr>
          <w:sz w:val="26"/>
          <w:szCs w:val="26"/>
        </w:rPr>
        <w:t>dục</w:t>
      </w:r>
      <w:proofErr w:type="spellEnd"/>
      <w:r w:rsidRPr="00E93068">
        <w:rPr>
          <w:sz w:val="26"/>
          <w:szCs w:val="26"/>
        </w:rPr>
        <w:t xml:space="preserve"> </w:t>
      </w:r>
      <w:proofErr w:type="spellStart"/>
      <w:r w:rsidRPr="00E93068">
        <w:rPr>
          <w:sz w:val="26"/>
          <w:szCs w:val="26"/>
        </w:rPr>
        <w:t>hòa</w:t>
      </w:r>
      <w:proofErr w:type="spellEnd"/>
      <w:r w:rsidRPr="00E93068">
        <w:rPr>
          <w:sz w:val="26"/>
          <w:szCs w:val="26"/>
        </w:rPr>
        <w:t xml:space="preserve"> </w:t>
      </w:r>
      <w:proofErr w:type="spellStart"/>
      <w:r w:rsidRPr="00E93068">
        <w:rPr>
          <w:sz w:val="26"/>
          <w:szCs w:val="26"/>
        </w:rPr>
        <w:t>nhập</w:t>
      </w:r>
      <w:proofErr w:type="spellEnd"/>
      <w:r w:rsidRPr="00E93068">
        <w:rPr>
          <w:sz w:val="26"/>
          <w:szCs w:val="26"/>
        </w:rPr>
        <w:t xml:space="preserve"> </w:t>
      </w:r>
      <w:proofErr w:type="spellStart"/>
      <w:r w:rsidRPr="00E93068">
        <w:rPr>
          <w:sz w:val="26"/>
          <w:szCs w:val="26"/>
        </w:rPr>
        <w:t>thành</w:t>
      </w:r>
      <w:proofErr w:type="spellEnd"/>
      <w:r w:rsidRPr="00E93068">
        <w:rPr>
          <w:sz w:val="26"/>
          <w:szCs w:val="26"/>
        </w:rPr>
        <w:t xml:space="preserve"> </w:t>
      </w:r>
      <w:proofErr w:type="spellStart"/>
      <w:r w:rsidRPr="00E93068">
        <w:rPr>
          <w:sz w:val="26"/>
          <w:szCs w:val="26"/>
        </w:rPr>
        <w:t>phố</w:t>
      </w:r>
      <w:proofErr w:type="spellEnd"/>
      <w:r w:rsidRPr="00E93068">
        <w:rPr>
          <w:sz w:val="26"/>
          <w:szCs w:val="26"/>
        </w:rPr>
        <w:t xml:space="preserve"> </w:t>
      </w:r>
      <w:proofErr w:type="spellStart"/>
      <w:r w:rsidRPr="00E93068">
        <w:rPr>
          <w:sz w:val="26"/>
          <w:szCs w:val="26"/>
        </w:rPr>
        <w:t>để</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khi</w:t>
      </w:r>
      <w:proofErr w:type="spellEnd"/>
      <w:r w:rsidRPr="00E93068">
        <w:rPr>
          <w:sz w:val="26"/>
          <w:szCs w:val="26"/>
        </w:rPr>
        <w:t xml:space="preserve"> </w:t>
      </w:r>
      <w:proofErr w:type="spellStart"/>
      <w:r w:rsidRPr="00E93068">
        <w:rPr>
          <w:sz w:val="26"/>
          <w:szCs w:val="26"/>
        </w:rPr>
        <w:t>có</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hoà</w:t>
      </w:r>
      <w:proofErr w:type="spellEnd"/>
      <w:r w:rsidRPr="00E93068">
        <w:rPr>
          <w:sz w:val="26"/>
          <w:szCs w:val="26"/>
        </w:rPr>
        <w:t xml:space="preserve"> </w:t>
      </w:r>
      <w:proofErr w:type="spellStart"/>
      <w:r w:rsidRPr="00E93068">
        <w:rPr>
          <w:sz w:val="26"/>
          <w:szCs w:val="26"/>
        </w:rPr>
        <w:t>nhập</w:t>
      </w:r>
      <w:proofErr w:type="spellEnd"/>
      <w:r w:rsidRPr="00E93068">
        <w:rPr>
          <w:sz w:val="26"/>
          <w:szCs w:val="26"/>
        </w:rPr>
        <w:t xml:space="preserve">, </w:t>
      </w:r>
      <w:proofErr w:type="spellStart"/>
      <w:r w:rsidRPr="00E93068">
        <w:rPr>
          <w:sz w:val="26"/>
          <w:szCs w:val="26"/>
        </w:rPr>
        <w:t>thực</w:t>
      </w:r>
      <w:proofErr w:type="spellEnd"/>
      <w:r w:rsidRPr="00E93068">
        <w:rPr>
          <w:sz w:val="26"/>
          <w:szCs w:val="26"/>
        </w:rPr>
        <w:t xml:space="preserve"> </w:t>
      </w:r>
      <w:proofErr w:type="spellStart"/>
      <w:r w:rsidRPr="00E93068">
        <w:rPr>
          <w:sz w:val="26"/>
          <w:szCs w:val="26"/>
        </w:rPr>
        <w:t>hiện</w:t>
      </w:r>
      <w:proofErr w:type="spellEnd"/>
      <w:r w:rsidRPr="00E93068">
        <w:rPr>
          <w:sz w:val="26"/>
          <w:szCs w:val="26"/>
        </w:rPr>
        <w:t xml:space="preserve"> </w:t>
      </w:r>
      <w:proofErr w:type="spellStart"/>
      <w:r w:rsidRPr="00E93068">
        <w:rPr>
          <w:sz w:val="26"/>
          <w:szCs w:val="26"/>
        </w:rPr>
        <w:t>các</w:t>
      </w:r>
      <w:proofErr w:type="spellEnd"/>
      <w:r w:rsidRPr="00E93068">
        <w:rPr>
          <w:sz w:val="26"/>
          <w:szCs w:val="26"/>
        </w:rPr>
        <w:t xml:space="preserve"> </w:t>
      </w:r>
      <w:proofErr w:type="spellStart"/>
      <w:r w:rsidRPr="00E93068">
        <w:rPr>
          <w:sz w:val="26"/>
          <w:szCs w:val="26"/>
        </w:rPr>
        <w:t>hồ</w:t>
      </w:r>
      <w:proofErr w:type="spellEnd"/>
      <w:r w:rsidRPr="00E93068">
        <w:rPr>
          <w:sz w:val="26"/>
          <w:szCs w:val="26"/>
        </w:rPr>
        <w:t xml:space="preserve"> </w:t>
      </w:r>
      <w:proofErr w:type="spellStart"/>
      <w:r w:rsidRPr="00E93068">
        <w:rPr>
          <w:sz w:val="26"/>
          <w:szCs w:val="26"/>
        </w:rPr>
        <w:t>sơ</w:t>
      </w:r>
      <w:proofErr w:type="spellEnd"/>
      <w:r w:rsidRPr="00E93068">
        <w:rPr>
          <w:sz w:val="26"/>
          <w:szCs w:val="26"/>
        </w:rPr>
        <w:t xml:space="preserve"> </w:t>
      </w:r>
      <w:proofErr w:type="spellStart"/>
      <w:r w:rsidRPr="00E93068">
        <w:rPr>
          <w:sz w:val="26"/>
          <w:szCs w:val="26"/>
        </w:rPr>
        <w:t>theo</w:t>
      </w:r>
      <w:proofErr w:type="spellEnd"/>
      <w:r w:rsidRPr="00E93068">
        <w:rPr>
          <w:sz w:val="26"/>
          <w:szCs w:val="26"/>
        </w:rPr>
        <w:t xml:space="preserve"> </w:t>
      </w:r>
      <w:proofErr w:type="spellStart"/>
      <w:r w:rsidRPr="00E93068">
        <w:rPr>
          <w:sz w:val="26"/>
          <w:szCs w:val="26"/>
        </w:rPr>
        <w:t>quy</w:t>
      </w:r>
      <w:proofErr w:type="spellEnd"/>
      <w:r w:rsidRPr="00E93068">
        <w:rPr>
          <w:sz w:val="26"/>
          <w:szCs w:val="26"/>
        </w:rPr>
        <w:t xml:space="preserve"> </w:t>
      </w:r>
      <w:proofErr w:type="spellStart"/>
      <w:r w:rsidRPr="00E93068">
        <w:rPr>
          <w:sz w:val="26"/>
          <w:szCs w:val="26"/>
        </w:rPr>
        <w:t>định</w:t>
      </w:r>
      <w:proofErr w:type="spellEnd"/>
      <w:r w:rsidRPr="00E93068">
        <w:rPr>
          <w:sz w:val="26"/>
          <w:szCs w:val="26"/>
        </w:rPr>
        <w:t xml:space="preserve"> </w:t>
      </w:r>
      <w:proofErr w:type="spellStart"/>
      <w:r w:rsidRPr="00E93068">
        <w:rPr>
          <w:sz w:val="26"/>
          <w:szCs w:val="26"/>
        </w:rPr>
        <w:t>nhằm</w:t>
      </w:r>
      <w:proofErr w:type="spellEnd"/>
      <w:r w:rsidRPr="00E93068">
        <w:rPr>
          <w:sz w:val="26"/>
          <w:szCs w:val="26"/>
        </w:rPr>
        <w:t xml:space="preserve"> </w:t>
      </w:r>
      <w:proofErr w:type="spellStart"/>
      <w:r w:rsidRPr="00E93068">
        <w:rPr>
          <w:sz w:val="26"/>
          <w:szCs w:val="26"/>
        </w:rPr>
        <w:t>đảm</w:t>
      </w:r>
      <w:proofErr w:type="spellEnd"/>
      <w:r w:rsidRPr="00E93068">
        <w:rPr>
          <w:sz w:val="26"/>
          <w:szCs w:val="26"/>
        </w:rPr>
        <w:t xml:space="preserve"> </w:t>
      </w:r>
      <w:proofErr w:type="spellStart"/>
      <w:r w:rsidRPr="00E93068">
        <w:rPr>
          <w:sz w:val="26"/>
          <w:szCs w:val="26"/>
        </w:rPr>
        <w:t>bảo</w:t>
      </w:r>
      <w:proofErr w:type="spellEnd"/>
      <w:r w:rsidRPr="00E93068">
        <w:rPr>
          <w:sz w:val="26"/>
          <w:szCs w:val="26"/>
        </w:rPr>
        <w:t xml:space="preserve"> </w:t>
      </w:r>
      <w:proofErr w:type="spellStart"/>
      <w:r w:rsidRPr="00E93068">
        <w:rPr>
          <w:sz w:val="26"/>
          <w:szCs w:val="26"/>
        </w:rPr>
        <w:t>quyền</w:t>
      </w:r>
      <w:proofErr w:type="spellEnd"/>
      <w:r w:rsidRPr="00E93068">
        <w:rPr>
          <w:sz w:val="26"/>
          <w:szCs w:val="26"/>
        </w:rPr>
        <w:t xml:space="preserve"> </w:t>
      </w:r>
      <w:proofErr w:type="spellStart"/>
      <w:r w:rsidRPr="00E93068">
        <w:rPr>
          <w:sz w:val="26"/>
          <w:szCs w:val="26"/>
        </w:rPr>
        <w:t>lợi</w:t>
      </w:r>
      <w:proofErr w:type="spellEnd"/>
      <w:r w:rsidRPr="00E93068">
        <w:rPr>
          <w:sz w:val="26"/>
          <w:szCs w:val="26"/>
        </w:rPr>
        <w:t xml:space="preserve"> </w:t>
      </w:r>
      <w:proofErr w:type="spellStart"/>
      <w:r w:rsidRPr="00E93068">
        <w:rPr>
          <w:sz w:val="26"/>
          <w:szCs w:val="26"/>
        </w:rPr>
        <w:t>cho</w:t>
      </w:r>
      <w:proofErr w:type="spellEnd"/>
      <w:r w:rsidRPr="00E93068">
        <w:rPr>
          <w:sz w:val="26"/>
          <w:szCs w:val="26"/>
        </w:rPr>
        <w:t xml:space="preserve"> </w:t>
      </w:r>
      <w:proofErr w:type="spellStart"/>
      <w:r w:rsidRPr="00E93068">
        <w:rPr>
          <w:sz w:val="26"/>
          <w:szCs w:val="26"/>
        </w:rPr>
        <w:t>học</w:t>
      </w:r>
      <w:proofErr w:type="spellEnd"/>
      <w:r w:rsidRPr="00E93068">
        <w:rPr>
          <w:sz w:val="26"/>
          <w:szCs w:val="26"/>
        </w:rPr>
        <w:t xml:space="preserve"> </w:t>
      </w:r>
      <w:proofErr w:type="spellStart"/>
      <w:r w:rsidRPr="00E93068">
        <w:rPr>
          <w:sz w:val="26"/>
          <w:szCs w:val="26"/>
        </w:rPr>
        <w:t>sinh</w:t>
      </w:r>
      <w:proofErr w:type="spellEnd"/>
      <w:r w:rsidRPr="00E93068">
        <w:rPr>
          <w:sz w:val="26"/>
          <w:szCs w:val="26"/>
        </w:rPr>
        <w:t xml:space="preserve"> </w:t>
      </w:r>
      <w:proofErr w:type="spellStart"/>
      <w:r w:rsidRPr="00E93068">
        <w:rPr>
          <w:sz w:val="26"/>
          <w:szCs w:val="26"/>
        </w:rPr>
        <w:t>và</w:t>
      </w:r>
      <w:proofErr w:type="spellEnd"/>
      <w:r w:rsidRPr="00E93068">
        <w:rPr>
          <w:sz w:val="26"/>
          <w:szCs w:val="26"/>
        </w:rPr>
        <w:t xml:space="preserve"> </w:t>
      </w:r>
      <w:proofErr w:type="spellStart"/>
      <w:r w:rsidRPr="00E93068">
        <w:rPr>
          <w:sz w:val="26"/>
          <w:szCs w:val="26"/>
        </w:rPr>
        <w:t>cho</w:t>
      </w:r>
      <w:proofErr w:type="spellEnd"/>
      <w:r w:rsidRPr="00E93068">
        <w:rPr>
          <w:sz w:val="26"/>
          <w:szCs w:val="26"/>
        </w:rPr>
        <w:t xml:space="preserve"> </w:t>
      </w:r>
      <w:proofErr w:type="spellStart"/>
      <w:r w:rsidRPr="00E93068">
        <w:rPr>
          <w:sz w:val="26"/>
          <w:szCs w:val="26"/>
        </w:rPr>
        <w:t>giáo</w:t>
      </w:r>
      <w:proofErr w:type="spellEnd"/>
      <w:r w:rsidRPr="00E93068">
        <w:rPr>
          <w:sz w:val="26"/>
          <w:szCs w:val="26"/>
        </w:rPr>
        <w:t xml:space="preserve"> </w:t>
      </w:r>
      <w:proofErr w:type="spellStart"/>
      <w:r w:rsidRPr="00E93068">
        <w:rPr>
          <w:sz w:val="26"/>
          <w:szCs w:val="26"/>
        </w:rPr>
        <w:t>viên</w:t>
      </w:r>
      <w:proofErr w:type="spellEnd"/>
      <w:r w:rsidRPr="00E93068">
        <w:rPr>
          <w:sz w:val="26"/>
          <w:szCs w:val="26"/>
        </w:rPr>
        <w:t xml:space="preserve"> </w:t>
      </w:r>
      <w:proofErr w:type="spellStart"/>
      <w:r w:rsidRPr="00E93068">
        <w:rPr>
          <w:sz w:val="26"/>
          <w:szCs w:val="26"/>
        </w:rPr>
        <w:t>tham</w:t>
      </w:r>
      <w:proofErr w:type="spellEnd"/>
      <w:r w:rsidRPr="00E93068">
        <w:rPr>
          <w:sz w:val="26"/>
          <w:szCs w:val="26"/>
        </w:rPr>
        <w:t xml:space="preserve"> </w:t>
      </w:r>
      <w:proofErr w:type="spellStart"/>
      <w:r w:rsidRPr="00E93068">
        <w:rPr>
          <w:sz w:val="26"/>
          <w:szCs w:val="26"/>
        </w:rPr>
        <w:t>gia</w:t>
      </w:r>
      <w:proofErr w:type="spellEnd"/>
      <w:r w:rsidRPr="00E93068">
        <w:rPr>
          <w:sz w:val="26"/>
          <w:szCs w:val="26"/>
        </w:rPr>
        <w:t xml:space="preserve"> </w:t>
      </w:r>
      <w:proofErr w:type="spellStart"/>
      <w:r w:rsidRPr="00E93068">
        <w:rPr>
          <w:sz w:val="26"/>
          <w:szCs w:val="26"/>
        </w:rPr>
        <w:t>giảng</w:t>
      </w:r>
      <w:proofErr w:type="spellEnd"/>
      <w:r w:rsidRPr="00E93068">
        <w:rPr>
          <w:sz w:val="26"/>
          <w:szCs w:val="26"/>
        </w:rPr>
        <w:t xml:space="preserve"> </w:t>
      </w:r>
      <w:proofErr w:type="spellStart"/>
      <w:r w:rsidRPr="00E93068">
        <w:rPr>
          <w:sz w:val="26"/>
          <w:szCs w:val="26"/>
        </w:rPr>
        <w:t>dạy</w:t>
      </w:r>
      <w:proofErr w:type="spellEnd"/>
      <w:r w:rsidRPr="00E93068">
        <w:rPr>
          <w:sz w:val="26"/>
          <w:szCs w:val="26"/>
        </w:rPr>
        <w:t>.</w:t>
      </w:r>
    </w:p>
    <w:p w14:paraId="0B647C30" w14:textId="682B35B2" w:rsidR="00DC6721" w:rsidRPr="00E93068" w:rsidRDefault="0B07576F" w:rsidP="0B07576F">
      <w:pPr>
        <w:spacing w:before="120"/>
        <w:ind w:firstLine="720"/>
        <w:jc w:val="both"/>
        <w:rPr>
          <w:sz w:val="26"/>
          <w:szCs w:val="26"/>
        </w:rPr>
      </w:pP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cơ</w:t>
      </w:r>
      <w:proofErr w:type="spellEnd"/>
      <w:r w:rsidRPr="0B07576F">
        <w:rPr>
          <w:sz w:val="26"/>
          <w:szCs w:val="26"/>
        </w:rPr>
        <w:t xml:space="preserve"> </w:t>
      </w:r>
      <w:proofErr w:type="spellStart"/>
      <w:r w:rsidRPr="0B07576F">
        <w:rPr>
          <w:sz w:val="26"/>
          <w:szCs w:val="26"/>
        </w:rPr>
        <w:t>sở</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trung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vận</w:t>
      </w:r>
      <w:proofErr w:type="spellEnd"/>
      <w:r w:rsidRPr="0B07576F">
        <w:rPr>
          <w:sz w:val="26"/>
          <w:szCs w:val="26"/>
        </w:rPr>
        <w:t xml:space="preserve"> </w:t>
      </w:r>
      <w:proofErr w:type="spellStart"/>
      <w:r w:rsidRPr="0B07576F">
        <w:rPr>
          <w:sz w:val="26"/>
          <w:szCs w:val="26"/>
        </w:rPr>
        <w:t>dụng</w:t>
      </w:r>
      <w:proofErr w:type="spellEnd"/>
      <w:r w:rsidRPr="0B07576F">
        <w:rPr>
          <w:sz w:val="26"/>
          <w:szCs w:val="26"/>
        </w:rPr>
        <w:t xml:space="preserve"> </w:t>
      </w:r>
      <w:proofErr w:type="spellStart"/>
      <w:r w:rsidRPr="0B07576F">
        <w:rPr>
          <w:sz w:val="26"/>
          <w:szCs w:val="26"/>
        </w:rPr>
        <w:t>Quy</w:t>
      </w:r>
      <w:proofErr w:type="spellEnd"/>
      <w:r w:rsidRPr="0B07576F">
        <w:rPr>
          <w:sz w:val="26"/>
          <w:szCs w:val="26"/>
        </w:rPr>
        <w:t xml:space="preserve"> </w:t>
      </w:r>
      <w:proofErr w:type="spellStart"/>
      <w:r w:rsidRPr="0B07576F">
        <w:rPr>
          <w:sz w:val="26"/>
          <w:szCs w:val="26"/>
        </w:rPr>
        <w:t>chế</w:t>
      </w:r>
      <w:proofErr w:type="spellEnd"/>
      <w:r w:rsidRPr="0B07576F">
        <w:rPr>
          <w:sz w:val="26"/>
          <w:szCs w:val="26"/>
        </w:rPr>
        <w:t xml:space="preserve"> </w:t>
      </w:r>
      <w:proofErr w:type="spellStart"/>
      <w:r w:rsidRPr="0B07576F">
        <w:rPr>
          <w:sz w:val="26"/>
          <w:szCs w:val="26"/>
        </w:rPr>
        <w:t>đánh</w:t>
      </w:r>
      <w:proofErr w:type="spellEnd"/>
      <w:r w:rsidRPr="0B07576F">
        <w:rPr>
          <w:sz w:val="26"/>
          <w:szCs w:val="26"/>
        </w:rPr>
        <w:t xml:space="preserve"> </w:t>
      </w:r>
      <w:proofErr w:type="spellStart"/>
      <w:r w:rsidRPr="0B07576F">
        <w:rPr>
          <w:sz w:val="26"/>
          <w:szCs w:val="26"/>
        </w:rPr>
        <w:t>giá</w:t>
      </w:r>
      <w:proofErr w:type="spellEnd"/>
      <w:r w:rsidRPr="0B07576F">
        <w:rPr>
          <w:sz w:val="26"/>
          <w:szCs w:val="26"/>
        </w:rPr>
        <w:t xml:space="preserve">, </w:t>
      </w:r>
      <w:proofErr w:type="spellStart"/>
      <w:r w:rsidRPr="0B07576F">
        <w:rPr>
          <w:sz w:val="26"/>
          <w:szCs w:val="26"/>
        </w:rPr>
        <w:t>xếp</w:t>
      </w:r>
      <w:proofErr w:type="spellEnd"/>
      <w:r w:rsidRPr="0B07576F">
        <w:rPr>
          <w:sz w:val="26"/>
          <w:szCs w:val="26"/>
        </w:rPr>
        <w:t xml:space="preserve"> </w:t>
      </w:r>
      <w:proofErr w:type="spellStart"/>
      <w:r w:rsidRPr="0B07576F">
        <w:rPr>
          <w:sz w:val="26"/>
          <w:szCs w:val="26"/>
        </w:rPr>
        <w:t>loại</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tạo</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kiện</w:t>
      </w:r>
      <w:proofErr w:type="spellEnd"/>
      <w:r w:rsidRPr="0B07576F">
        <w:rPr>
          <w:sz w:val="26"/>
          <w:szCs w:val="26"/>
        </w:rPr>
        <w:t xml:space="preserve"> </w:t>
      </w:r>
      <w:proofErr w:type="spellStart"/>
      <w:r w:rsidRPr="0B07576F">
        <w:rPr>
          <w:sz w:val="26"/>
          <w:szCs w:val="26"/>
        </w:rPr>
        <w:t>tối</w:t>
      </w:r>
      <w:proofErr w:type="spellEnd"/>
      <w:r w:rsidRPr="0B07576F">
        <w:rPr>
          <w:sz w:val="26"/>
          <w:szCs w:val="26"/>
        </w:rPr>
        <w:t xml:space="preserve"> </w:t>
      </w:r>
      <w:proofErr w:type="spellStart"/>
      <w:r w:rsidRPr="0B07576F">
        <w:rPr>
          <w:sz w:val="26"/>
          <w:szCs w:val="26"/>
        </w:rPr>
        <w:t>đa</w:t>
      </w:r>
      <w:proofErr w:type="spellEnd"/>
      <w:r w:rsidRPr="0B07576F">
        <w:rPr>
          <w:sz w:val="26"/>
          <w:szCs w:val="26"/>
        </w:rPr>
        <w:t xml:space="preserve"> </w:t>
      </w:r>
      <w:proofErr w:type="spellStart"/>
      <w:r w:rsidRPr="0B07576F">
        <w:rPr>
          <w:sz w:val="26"/>
          <w:szCs w:val="26"/>
        </w:rPr>
        <w:t>để</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khuyết</w:t>
      </w:r>
      <w:proofErr w:type="spellEnd"/>
      <w:r w:rsidRPr="0B07576F">
        <w:rPr>
          <w:sz w:val="26"/>
          <w:szCs w:val="26"/>
        </w:rPr>
        <w:t xml:space="preserve"> </w:t>
      </w:r>
      <w:proofErr w:type="spellStart"/>
      <w:r w:rsidRPr="0B07576F">
        <w:rPr>
          <w:sz w:val="26"/>
          <w:szCs w:val="26"/>
        </w:rPr>
        <w:t>tật</w:t>
      </w:r>
      <w:proofErr w:type="spellEnd"/>
      <w:r w:rsidRPr="0B07576F">
        <w:rPr>
          <w:sz w:val="26"/>
          <w:szCs w:val="26"/>
        </w:rPr>
        <w:t xml:space="preserve"> </w:t>
      </w:r>
      <w:proofErr w:type="spellStart"/>
      <w:r w:rsidRPr="0B07576F">
        <w:rPr>
          <w:sz w:val="26"/>
          <w:szCs w:val="26"/>
        </w:rPr>
        <w:t>được</w:t>
      </w:r>
      <w:proofErr w:type="spellEnd"/>
      <w:r w:rsidRPr="0B07576F">
        <w:rPr>
          <w:sz w:val="26"/>
          <w:szCs w:val="26"/>
        </w:rPr>
        <w:t xml:space="preserve"> </w:t>
      </w:r>
      <w:proofErr w:type="spellStart"/>
      <w:r w:rsidRPr="0B07576F">
        <w:rPr>
          <w:sz w:val="26"/>
          <w:szCs w:val="26"/>
        </w:rPr>
        <w:t>tham</w:t>
      </w:r>
      <w:proofErr w:type="spellEnd"/>
      <w:r w:rsidRPr="0B07576F">
        <w:rPr>
          <w:sz w:val="26"/>
          <w:szCs w:val="26"/>
        </w:rPr>
        <w:t xml:space="preserve"> </w:t>
      </w:r>
      <w:proofErr w:type="spellStart"/>
      <w:r w:rsidRPr="0B07576F">
        <w:rPr>
          <w:sz w:val="26"/>
          <w:szCs w:val="26"/>
        </w:rPr>
        <w:t>gia</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hòa</w:t>
      </w:r>
      <w:proofErr w:type="spellEnd"/>
      <w:r w:rsidRPr="0B07576F">
        <w:rPr>
          <w:sz w:val="26"/>
          <w:szCs w:val="26"/>
        </w:rPr>
        <w:t xml:space="preserve"> </w:t>
      </w:r>
      <w:proofErr w:type="spellStart"/>
      <w:r w:rsidRPr="0B07576F">
        <w:rPr>
          <w:sz w:val="26"/>
          <w:szCs w:val="26"/>
        </w:rPr>
        <w:t>nhập</w:t>
      </w:r>
      <w:proofErr w:type="spellEnd"/>
      <w:r w:rsidRPr="0B07576F">
        <w:rPr>
          <w:sz w:val="26"/>
          <w:szCs w:val="26"/>
        </w:rPr>
        <w:t xml:space="preserve">. </w:t>
      </w:r>
      <w:proofErr w:type="spellStart"/>
      <w:r w:rsidRPr="0B07576F">
        <w:rPr>
          <w:sz w:val="26"/>
          <w:szCs w:val="26"/>
        </w:rPr>
        <w:t>Việc</w:t>
      </w:r>
      <w:proofErr w:type="spellEnd"/>
      <w:r w:rsidRPr="0B07576F">
        <w:rPr>
          <w:sz w:val="26"/>
          <w:szCs w:val="26"/>
        </w:rPr>
        <w:t xml:space="preserve"> </w:t>
      </w:r>
      <w:proofErr w:type="spellStart"/>
      <w:r w:rsidRPr="0B07576F">
        <w:rPr>
          <w:sz w:val="26"/>
          <w:szCs w:val="26"/>
        </w:rPr>
        <w:t>đánh</w:t>
      </w:r>
      <w:proofErr w:type="spellEnd"/>
      <w:r w:rsidRPr="0B07576F">
        <w:rPr>
          <w:sz w:val="26"/>
          <w:szCs w:val="26"/>
        </w:rPr>
        <w:t xml:space="preserve"> </w:t>
      </w:r>
      <w:proofErr w:type="spellStart"/>
      <w:r w:rsidRPr="0B07576F">
        <w:rPr>
          <w:sz w:val="26"/>
          <w:szCs w:val="26"/>
        </w:rPr>
        <w:t>giá</w:t>
      </w:r>
      <w:proofErr w:type="spellEnd"/>
      <w:r w:rsidRPr="0B07576F">
        <w:rPr>
          <w:sz w:val="26"/>
          <w:szCs w:val="26"/>
        </w:rPr>
        <w:t xml:space="preserve"> </w:t>
      </w:r>
      <w:proofErr w:type="spellStart"/>
      <w:r w:rsidRPr="0B07576F">
        <w:rPr>
          <w:sz w:val="26"/>
          <w:szCs w:val="26"/>
        </w:rPr>
        <w:t>xếp</w:t>
      </w:r>
      <w:proofErr w:type="spellEnd"/>
      <w:r w:rsidRPr="0B07576F">
        <w:rPr>
          <w:sz w:val="26"/>
          <w:szCs w:val="26"/>
        </w:rPr>
        <w:t xml:space="preserve"> </w:t>
      </w:r>
      <w:proofErr w:type="spellStart"/>
      <w:r w:rsidRPr="0B07576F">
        <w:rPr>
          <w:sz w:val="26"/>
          <w:szCs w:val="26"/>
        </w:rPr>
        <w:t>loại</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khuyết</w:t>
      </w:r>
      <w:proofErr w:type="spellEnd"/>
      <w:r w:rsidRPr="0B07576F">
        <w:rPr>
          <w:sz w:val="26"/>
          <w:szCs w:val="26"/>
        </w:rPr>
        <w:t xml:space="preserve"> </w:t>
      </w:r>
      <w:proofErr w:type="spellStart"/>
      <w:r w:rsidRPr="0B07576F">
        <w:rPr>
          <w:sz w:val="26"/>
          <w:szCs w:val="26"/>
        </w:rPr>
        <w:t>tật</w:t>
      </w:r>
      <w:proofErr w:type="spellEnd"/>
      <w:r w:rsidRPr="0B07576F">
        <w:rPr>
          <w:sz w:val="26"/>
          <w:szCs w:val="26"/>
        </w:rPr>
        <w:t xml:space="preserve"> </w:t>
      </w:r>
      <w:proofErr w:type="spellStart"/>
      <w:r w:rsidRPr="0B07576F">
        <w:rPr>
          <w:sz w:val="26"/>
          <w:szCs w:val="26"/>
        </w:rPr>
        <w:t>nặng</w:t>
      </w:r>
      <w:proofErr w:type="spellEnd"/>
      <w:r w:rsidRPr="0B07576F">
        <w:rPr>
          <w:sz w:val="26"/>
          <w:szCs w:val="26"/>
        </w:rPr>
        <w:t xml:space="preserve"> </w:t>
      </w:r>
      <w:proofErr w:type="spellStart"/>
      <w:r w:rsidRPr="0B07576F">
        <w:rPr>
          <w:sz w:val="26"/>
          <w:szCs w:val="26"/>
        </w:rPr>
        <w:t>sẽ</w:t>
      </w:r>
      <w:proofErr w:type="spellEnd"/>
      <w:r w:rsidRPr="0B07576F">
        <w:rPr>
          <w:sz w:val="26"/>
          <w:szCs w:val="26"/>
        </w:rPr>
        <w:t xml:space="preserve"> </w:t>
      </w:r>
      <w:proofErr w:type="spellStart"/>
      <w:r w:rsidRPr="0B07576F">
        <w:rPr>
          <w:sz w:val="26"/>
          <w:szCs w:val="26"/>
        </w:rPr>
        <w:t>được</w:t>
      </w:r>
      <w:proofErr w:type="spellEnd"/>
      <w:r w:rsidRPr="0B07576F">
        <w:rPr>
          <w:sz w:val="26"/>
          <w:szCs w:val="26"/>
        </w:rPr>
        <w:t xml:space="preserve"> </w:t>
      </w:r>
      <w:proofErr w:type="spellStart"/>
      <w:r w:rsidRPr="0B07576F">
        <w:rPr>
          <w:sz w:val="26"/>
          <w:szCs w:val="26"/>
        </w:rPr>
        <w:t>xem</w:t>
      </w:r>
      <w:proofErr w:type="spellEnd"/>
      <w:r w:rsidRPr="0B07576F">
        <w:rPr>
          <w:sz w:val="26"/>
          <w:szCs w:val="26"/>
        </w:rPr>
        <w:t xml:space="preserve"> </w:t>
      </w:r>
      <w:proofErr w:type="spellStart"/>
      <w:r w:rsidRPr="0B07576F">
        <w:rPr>
          <w:sz w:val="26"/>
          <w:szCs w:val="26"/>
        </w:rPr>
        <w:t>xét</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từng</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hợp</w:t>
      </w:r>
      <w:proofErr w:type="spellEnd"/>
      <w:r w:rsidRPr="0B07576F">
        <w:rPr>
          <w:sz w:val="26"/>
          <w:szCs w:val="26"/>
        </w:rPr>
        <w:t xml:space="preserve"> </w:t>
      </w:r>
      <w:proofErr w:type="spellStart"/>
      <w:r w:rsidRPr="0B07576F">
        <w:rPr>
          <w:sz w:val="26"/>
          <w:szCs w:val="26"/>
        </w:rPr>
        <w:t>cụ</w:t>
      </w:r>
      <w:proofErr w:type="spellEnd"/>
      <w:r w:rsidRPr="0B07576F">
        <w:rPr>
          <w:sz w:val="26"/>
          <w:szCs w:val="26"/>
        </w:rPr>
        <w:t xml:space="preserve"> </w:t>
      </w:r>
      <w:proofErr w:type="spellStart"/>
      <w:r w:rsidRPr="0B07576F">
        <w:rPr>
          <w:sz w:val="26"/>
          <w:szCs w:val="26"/>
        </w:rPr>
        <w:t>thể</w:t>
      </w:r>
      <w:proofErr w:type="spellEnd"/>
      <w:r w:rsidRPr="0B07576F">
        <w:rPr>
          <w:sz w:val="26"/>
          <w:szCs w:val="26"/>
        </w:rPr>
        <w:t xml:space="preserve">, </w:t>
      </w:r>
      <w:proofErr w:type="spellStart"/>
      <w:r w:rsidRPr="0B07576F">
        <w:rPr>
          <w:sz w:val="26"/>
          <w:szCs w:val="26"/>
        </w:rPr>
        <w:t>không</w:t>
      </w:r>
      <w:proofErr w:type="spellEnd"/>
      <w:r w:rsidRPr="0B07576F">
        <w:rPr>
          <w:sz w:val="26"/>
          <w:szCs w:val="26"/>
        </w:rPr>
        <w:t xml:space="preserve"> </w:t>
      </w:r>
      <w:proofErr w:type="spellStart"/>
      <w:r w:rsidRPr="0B07576F">
        <w:rPr>
          <w:sz w:val="26"/>
          <w:szCs w:val="26"/>
        </w:rPr>
        <w:t>xếp</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em</w:t>
      </w:r>
      <w:proofErr w:type="spellEnd"/>
      <w:r w:rsidRPr="0B07576F">
        <w:rPr>
          <w:sz w:val="26"/>
          <w:szCs w:val="26"/>
        </w:rPr>
        <w:t xml:space="preserve"> </w:t>
      </w:r>
      <w:proofErr w:type="spellStart"/>
      <w:r w:rsidRPr="0B07576F">
        <w:rPr>
          <w:sz w:val="26"/>
          <w:szCs w:val="26"/>
        </w:rPr>
        <w:t>vào</w:t>
      </w:r>
      <w:proofErr w:type="spellEnd"/>
      <w:r w:rsidRPr="0B07576F">
        <w:rPr>
          <w:sz w:val="26"/>
          <w:szCs w:val="26"/>
        </w:rPr>
        <w:t xml:space="preserve"> </w:t>
      </w:r>
      <w:proofErr w:type="spellStart"/>
      <w:r w:rsidRPr="0B07576F">
        <w:rPr>
          <w:sz w:val="26"/>
          <w:szCs w:val="26"/>
        </w:rPr>
        <w:t>diện</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lực</w:t>
      </w:r>
      <w:proofErr w:type="spellEnd"/>
      <w:r w:rsidRPr="0B07576F">
        <w:rPr>
          <w:sz w:val="26"/>
          <w:szCs w:val="26"/>
        </w:rPr>
        <w:t xml:space="preserve"> </w:t>
      </w:r>
      <w:proofErr w:type="spellStart"/>
      <w:r w:rsidRPr="0B07576F">
        <w:rPr>
          <w:sz w:val="26"/>
          <w:szCs w:val="26"/>
        </w:rPr>
        <w:t>yếu</w:t>
      </w:r>
      <w:proofErr w:type="spellEnd"/>
      <w:r w:rsidRPr="0B07576F">
        <w:rPr>
          <w:sz w:val="26"/>
          <w:szCs w:val="26"/>
        </w:rPr>
        <w:t xml:space="preserve"> </w:t>
      </w:r>
      <w:proofErr w:type="spellStart"/>
      <w:r w:rsidRPr="0B07576F">
        <w:rPr>
          <w:sz w:val="26"/>
          <w:szCs w:val="26"/>
        </w:rPr>
        <w:t>kém</w:t>
      </w:r>
      <w:proofErr w:type="spellEnd"/>
      <w:r w:rsidRPr="0B07576F">
        <w:rPr>
          <w:sz w:val="26"/>
          <w:szCs w:val="26"/>
        </w:rPr>
        <w:t xml:space="preserve">, </w:t>
      </w:r>
      <w:proofErr w:type="spellStart"/>
      <w:r w:rsidRPr="0B07576F">
        <w:rPr>
          <w:sz w:val="26"/>
          <w:szCs w:val="26"/>
        </w:rPr>
        <w:t>không</w:t>
      </w:r>
      <w:proofErr w:type="spellEnd"/>
      <w:r w:rsidRPr="0B07576F">
        <w:rPr>
          <w:sz w:val="26"/>
          <w:szCs w:val="26"/>
        </w:rPr>
        <w:t xml:space="preserve"> </w:t>
      </w:r>
      <w:proofErr w:type="spellStart"/>
      <w:r w:rsidRPr="0B07576F">
        <w:rPr>
          <w:sz w:val="26"/>
          <w:szCs w:val="26"/>
        </w:rPr>
        <w:t>coi</w:t>
      </w:r>
      <w:proofErr w:type="spellEnd"/>
      <w:r w:rsidRPr="0B07576F">
        <w:rPr>
          <w:sz w:val="26"/>
          <w:szCs w:val="26"/>
        </w:rPr>
        <w:t xml:space="preserve"> </w:t>
      </w:r>
      <w:proofErr w:type="spellStart"/>
      <w:r w:rsidRPr="0B07576F">
        <w:rPr>
          <w:sz w:val="26"/>
          <w:szCs w:val="26"/>
        </w:rPr>
        <w:t>là</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ngồi</w:t>
      </w:r>
      <w:proofErr w:type="spellEnd"/>
      <w:r w:rsidRPr="0B07576F">
        <w:rPr>
          <w:sz w:val="26"/>
          <w:szCs w:val="26"/>
        </w:rPr>
        <w:t xml:space="preserve"> </w:t>
      </w:r>
      <w:proofErr w:type="spellStart"/>
      <w:r w:rsidRPr="0B07576F">
        <w:rPr>
          <w:sz w:val="26"/>
          <w:szCs w:val="26"/>
        </w:rPr>
        <w:t>sai</w:t>
      </w:r>
      <w:proofErr w:type="spellEnd"/>
      <w:r w:rsidRPr="0B07576F">
        <w:rPr>
          <w:sz w:val="26"/>
          <w:szCs w:val="26"/>
        </w:rPr>
        <w:t xml:space="preserve"> </w:t>
      </w:r>
      <w:proofErr w:type="spellStart"/>
      <w:r w:rsidRPr="0B07576F">
        <w:rPr>
          <w:sz w:val="26"/>
          <w:szCs w:val="26"/>
        </w:rPr>
        <w:t>lớp</w:t>
      </w:r>
      <w:proofErr w:type="spellEnd"/>
      <w:r w:rsidRPr="0B07576F">
        <w:rPr>
          <w:sz w:val="26"/>
          <w:szCs w:val="26"/>
        </w:rPr>
        <w:t>.</w:t>
      </w:r>
      <w:r w:rsidRPr="0B07576F">
        <w:rPr>
          <w:sz w:val="26"/>
          <w:szCs w:val="26"/>
          <w:lang w:val="vi-VN"/>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đúng</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đầy</w:t>
      </w:r>
      <w:proofErr w:type="spellEnd"/>
      <w:r w:rsidRPr="0B07576F">
        <w:rPr>
          <w:sz w:val="26"/>
          <w:szCs w:val="26"/>
        </w:rPr>
        <w:t xml:space="preserve"> </w:t>
      </w:r>
      <w:proofErr w:type="spellStart"/>
      <w:r w:rsidRPr="0B07576F">
        <w:rPr>
          <w:sz w:val="26"/>
          <w:szCs w:val="26"/>
        </w:rPr>
        <w:t>đủ</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nội</w:t>
      </w:r>
      <w:proofErr w:type="spellEnd"/>
      <w:r w:rsidRPr="0B07576F">
        <w:rPr>
          <w:sz w:val="26"/>
          <w:szCs w:val="26"/>
        </w:rPr>
        <w:t xml:space="preserve"> dung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văn</w:t>
      </w:r>
      <w:proofErr w:type="spellEnd"/>
      <w:r w:rsidRPr="0B07576F">
        <w:rPr>
          <w:sz w:val="26"/>
          <w:szCs w:val="26"/>
        </w:rPr>
        <w:t xml:space="preserve"> </w:t>
      </w:r>
      <w:proofErr w:type="spellStart"/>
      <w:r w:rsidRPr="0B07576F">
        <w:rPr>
          <w:sz w:val="26"/>
          <w:szCs w:val="26"/>
        </w:rPr>
        <w:t>bản</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1481/GDĐT-</w:t>
      </w:r>
      <w:proofErr w:type="spellStart"/>
      <w:r w:rsidRPr="0B07576F">
        <w:rPr>
          <w:sz w:val="26"/>
          <w:szCs w:val="26"/>
        </w:rPr>
        <w:t>TrH</w:t>
      </w:r>
      <w:proofErr w:type="spellEnd"/>
      <w:r w:rsidRPr="0B07576F">
        <w:rPr>
          <w:sz w:val="26"/>
          <w:szCs w:val="26"/>
        </w:rPr>
        <w:t xml:space="preserve"> </w:t>
      </w:r>
      <w:proofErr w:type="spellStart"/>
      <w:r w:rsidRPr="0B07576F">
        <w:rPr>
          <w:sz w:val="26"/>
          <w:szCs w:val="26"/>
        </w:rPr>
        <w:t>ngày</w:t>
      </w:r>
      <w:proofErr w:type="spellEnd"/>
      <w:r w:rsidRPr="0B07576F">
        <w:rPr>
          <w:sz w:val="26"/>
          <w:szCs w:val="26"/>
        </w:rPr>
        <w:t xml:space="preserve"> 16 </w:t>
      </w:r>
      <w:proofErr w:type="spellStart"/>
      <w:r w:rsidRPr="0B07576F">
        <w:rPr>
          <w:sz w:val="26"/>
          <w:szCs w:val="26"/>
        </w:rPr>
        <w:t>tháng</w:t>
      </w:r>
      <w:proofErr w:type="spellEnd"/>
      <w:r w:rsidRPr="0B07576F">
        <w:rPr>
          <w:sz w:val="26"/>
          <w:szCs w:val="26"/>
        </w:rPr>
        <w:t xml:space="preserve"> 5 </w:t>
      </w:r>
      <w:proofErr w:type="spellStart"/>
      <w:r w:rsidRPr="0B07576F">
        <w:rPr>
          <w:sz w:val="26"/>
          <w:szCs w:val="26"/>
        </w:rPr>
        <w:t>năm</w:t>
      </w:r>
      <w:proofErr w:type="spellEnd"/>
      <w:r w:rsidRPr="0B07576F">
        <w:rPr>
          <w:sz w:val="26"/>
          <w:szCs w:val="26"/>
        </w:rPr>
        <w:t xml:space="preserve"> 2016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dẫn</w:t>
      </w:r>
      <w:proofErr w:type="spellEnd"/>
      <w:r w:rsidRPr="0B07576F">
        <w:rPr>
          <w:sz w:val="26"/>
          <w:szCs w:val="26"/>
        </w:rPr>
        <w:t xml:space="preserve"> </w:t>
      </w:r>
      <w:proofErr w:type="spellStart"/>
      <w:r w:rsidRPr="0B07576F">
        <w:rPr>
          <w:sz w:val="26"/>
          <w:szCs w:val="26"/>
        </w:rPr>
        <w:t>công</w:t>
      </w:r>
      <w:proofErr w:type="spellEnd"/>
      <w:r w:rsidRPr="0B07576F">
        <w:rPr>
          <w:sz w:val="26"/>
          <w:szCs w:val="26"/>
        </w:rPr>
        <w:t xml:space="preserve"> </w:t>
      </w:r>
      <w:proofErr w:type="spellStart"/>
      <w:r w:rsidRPr="0B07576F">
        <w:rPr>
          <w:sz w:val="26"/>
          <w:szCs w:val="26"/>
        </w:rPr>
        <w:t>tác</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hòa</w:t>
      </w:r>
      <w:proofErr w:type="spellEnd"/>
      <w:r w:rsidRPr="0B07576F">
        <w:rPr>
          <w:sz w:val="26"/>
          <w:szCs w:val="26"/>
        </w:rPr>
        <w:t xml:space="preserve"> </w:t>
      </w:r>
      <w:proofErr w:type="spellStart"/>
      <w:r w:rsidRPr="0B07576F">
        <w:rPr>
          <w:sz w:val="26"/>
          <w:szCs w:val="26"/>
        </w:rPr>
        <w:t>nhập</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Sở</w:t>
      </w:r>
      <w:proofErr w:type="spellEnd"/>
      <w:r w:rsidRPr="0B07576F">
        <w:rPr>
          <w:sz w:val="26"/>
          <w:szCs w:val="26"/>
        </w:rPr>
        <w:t xml:space="preserve"> GDĐT. </w:t>
      </w:r>
      <w:proofErr w:type="spellStart"/>
      <w:r w:rsidRPr="0B07576F">
        <w:rPr>
          <w:sz w:val="26"/>
          <w:szCs w:val="26"/>
        </w:rPr>
        <w:t>Chú</w:t>
      </w:r>
      <w:proofErr w:type="spellEnd"/>
      <w:r w:rsidRPr="0B07576F">
        <w:rPr>
          <w:sz w:val="26"/>
          <w:szCs w:val="26"/>
        </w:rPr>
        <w:t xml:space="preserve"> ý </w:t>
      </w:r>
      <w:proofErr w:type="spellStart"/>
      <w:r w:rsidRPr="0B07576F">
        <w:rPr>
          <w:sz w:val="26"/>
          <w:szCs w:val="26"/>
        </w:rPr>
        <w:t>xây</w:t>
      </w:r>
      <w:proofErr w:type="spellEnd"/>
      <w:r w:rsidRPr="0B07576F">
        <w:rPr>
          <w:sz w:val="26"/>
          <w:szCs w:val="26"/>
        </w:rPr>
        <w:t xml:space="preserve"> </w:t>
      </w:r>
      <w:proofErr w:type="spellStart"/>
      <w:r w:rsidRPr="0B07576F">
        <w:rPr>
          <w:sz w:val="26"/>
          <w:szCs w:val="26"/>
        </w:rPr>
        <w:t>dựng</w:t>
      </w:r>
      <w:proofErr w:type="spellEnd"/>
      <w:r w:rsidRPr="0B07576F">
        <w:rPr>
          <w:sz w:val="26"/>
          <w:szCs w:val="26"/>
        </w:rPr>
        <w:t xml:space="preserve"> </w:t>
      </w:r>
      <w:proofErr w:type="spellStart"/>
      <w:r w:rsidRPr="0B07576F">
        <w:rPr>
          <w:sz w:val="26"/>
          <w:szCs w:val="26"/>
        </w:rPr>
        <w:t>kế</w:t>
      </w:r>
      <w:proofErr w:type="spellEnd"/>
      <w:r w:rsidRPr="0B07576F">
        <w:rPr>
          <w:sz w:val="26"/>
          <w:szCs w:val="26"/>
        </w:rPr>
        <w:t xml:space="preserve"> </w:t>
      </w:r>
      <w:proofErr w:type="spellStart"/>
      <w:r w:rsidRPr="0B07576F">
        <w:rPr>
          <w:sz w:val="26"/>
          <w:szCs w:val="26"/>
        </w:rPr>
        <w:t>hoạch</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cá</w:t>
      </w:r>
      <w:proofErr w:type="spellEnd"/>
      <w:r w:rsidRPr="0B07576F">
        <w:rPr>
          <w:sz w:val="26"/>
          <w:szCs w:val="26"/>
        </w:rPr>
        <w:t xml:space="preserve"> </w:t>
      </w:r>
      <w:proofErr w:type="spellStart"/>
      <w:r w:rsidRPr="0B07576F">
        <w:rPr>
          <w:sz w:val="26"/>
          <w:szCs w:val="26"/>
        </w:rPr>
        <w:t>nhân</w:t>
      </w:r>
      <w:proofErr w:type="spellEnd"/>
      <w:r w:rsidRPr="0B07576F">
        <w:rPr>
          <w:sz w:val="26"/>
          <w:szCs w:val="26"/>
        </w:rPr>
        <w:t xml:space="preserve"> </w:t>
      </w:r>
      <w:proofErr w:type="spellStart"/>
      <w:r w:rsidRPr="0B07576F">
        <w:rPr>
          <w:sz w:val="26"/>
          <w:szCs w:val="26"/>
        </w:rPr>
        <w:t>phù</w:t>
      </w:r>
      <w:proofErr w:type="spellEnd"/>
      <w:r w:rsidRPr="0B07576F">
        <w:rPr>
          <w:sz w:val="26"/>
          <w:szCs w:val="26"/>
        </w:rPr>
        <w:t xml:space="preserve"> </w:t>
      </w:r>
      <w:proofErr w:type="spellStart"/>
      <w:r w:rsidRPr="0B07576F">
        <w:rPr>
          <w:sz w:val="26"/>
          <w:szCs w:val="26"/>
        </w:rPr>
        <w:t>hợp</w:t>
      </w:r>
      <w:proofErr w:type="spellEnd"/>
      <w:r w:rsidRPr="0B07576F">
        <w:rPr>
          <w:sz w:val="26"/>
          <w:szCs w:val="26"/>
        </w:rPr>
        <w:t xml:space="preserve"> </w:t>
      </w:r>
      <w:proofErr w:type="spellStart"/>
      <w:r w:rsidRPr="0B07576F">
        <w:rPr>
          <w:sz w:val="26"/>
          <w:szCs w:val="26"/>
        </w:rPr>
        <w:t>nhằm</w:t>
      </w:r>
      <w:proofErr w:type="spellEnd"/>
      <w:r w:rsidRPr="0B07576F">
        <w:rPr>
          <w:sz w:val="26"/>
          <w:szCs w:val="26"/>
        </w:rPr>
        <w:t xml:space="preserve"> </w:t>
      </w:r>
      <w:proofErr w:type="spellStart"/>
      <w:r w:rsidRPr="0B07576F">
        <w:rPr>
          <w:sz w:val="26"/>
          <w:szCs w:val="26"/>
        </w:rPr>
        <w:t>giúp</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hoà</w:t>
      </w:r>
      <w:proofErr w:type="spellEnd"/>
      <w:r w:rsidRPr="0B07576F">
        <w:rPr>
          <w:sz w:val="26"/>
          <w:szCs w:val="26"/>
        </w:rPr>
        <w:t xml:space="preserve"> </w:t>
      </w:r>
      <w:proofErr w:type="spellStart"/>
      <w:r w:rsidRPr="0B07576F">
        <w:rPr>
          <w:sz w:val="26"/>
          <w:szCs w:val="26"/>
        </w:rPr>
        <w:t>nhập</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tập</w:t>
      </w:r>
      <w:proofErr w:type="spellEnd"/>
      <w:r w:rsidRPr="0B07576F">
        <w:rPr>
          <w:sz w:val="26"/>
          <w:szCs w:val="26"/>
        </w:rPr>
        <w:t xml:space="preserve"> </w:t>
      </w:r>
      <w:proofErr w:type="spellStart"/>
      <w:r w:rsidRPr="0B07576F">
        <w:rPr>
          <w:sz w:val="26"/>
          <w:szCs w:val="26"/>
        </w:rPr>
        <w:t>tốt</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phổ</w:t>
      </w:r>
      <w:proofErr w:type="spellEnd"/>
      <w:r w:rsidRPr="0B07576F">
        <w:rPr>
          <w:sz w:val="26"/>
          <w:szCs w:val="26"/>
        </w:rPr>
        <w:t xml:space="preserve"> </w:t>
      </w:r>
      <w:proofErr w:type="spellStart"/>
      <w:r w:rsidRPr="0B07576F">
        <w:rPr>
          <w:sz w:val="26"/>
          <w:szCs w:val="26"/>
        </w:rPr>
        <w:t>thông</w:t>
      </w:r>
      <w:proofErr w:type="spellEnd"/>
      <w:r w:rsidRPr="0B07576F">
        <w:rPr>
          <w:sz w:val="26"/>
          <w:szCs w:val="26"/>
        </w:rPr>
        <w:t>.</w:t>
      </w:r>
    </w:p>
    <w:p w14:paraId="187D7EF8" w14:textId="77777777"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Cung</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văn</w:t>
      </w:r>
      <w:proofErr w:type="spellEnd"/>
      <w:r w:rsidRPr="0FB516DA">
        <w:rPr>
          <w:sz w:val="26"/>
          <w:szCs w:val="26"/>
        </w:rPr>
        <w:t xml:space="preserve"> </w:t>
      </w:r>
      <w:proofErr w:type="spellStart"/>
      <w:r w:rsidRPr="0FB516DA">
        <w:rPr>
          <w:sz w:val="26"/>
          <w:szCs w:val="26"/>
        </w:rPr>
        <w:t>bản</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làm</w:t>
      </w:r>
      <w:proofErr w:type="spellEnd"/>
      <w:r w:rsidRPr="0FB516DA">
        <w:rPr>
          <w:sz w:val="26"/>
          <w:szCs w:val="26"/>
        </w:rPr>
        <w:t xml:space="preserve"> </w:t>
      </w:r>
      <w:proofErr w:type="spellStart"/>
      <w:r w:rsidRPr="0FB516DA">
        <w:rPr>
          <w:sz w:val="26"/>
          <w:szCs w:val="26"/>
        </w:rPr>
        <w:t>tốt</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hòa</w:t>
      </w:r>
      <w:proofErr w:type="spellEnd"/>
      <w:r w:rsidRPr="0FB516DA">
        <w:rPr>
          <w:sz w:val="26"/>
          <w:szCs w:val="26"/>
        </w:rPr>
        <w:t xml:space="preserve"> </w:t>
      </w:r>
      <w:proofErr w:type="spellStart"/>
      <w:r w:rsidRPr="0FB516DA">
        <w:rPr>
          <w:sz w:val="26"/>
          <w:szCs w:val="26"/>
        </w:rPr>
        <w:t>nhập</w:t>
      </w:r>
      <w:proofErr w:type="spellEnd"/>
      <w:r w:rsidRPr="0FB516DA">
        <w:rPr>
          <w:sz w:val="26"/>
          <w:szCs w:val="26"/>
        </w:rPr>
        <w:t>.</w:t>
      </w:r>
    </w:p>
    <w:p w14:paraId="187D7EF9" w14:textId="64A90BA9" w:rsidR="00DE3982"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w:t>
      </w:r>
      <w:proofErr w:type="spellStart"/>
      <w:r w:rsidRPr="0FB516DA">
        <w:rPr>
          <w:sz w:val="26"/>
          <w:szCs w:val="26"/>
        </w:rPr>
        <w:t>liệu</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kê</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hoà</w:t>
      </w:r>
      <w:proofErr w:type="spellEnd"/>
      <w:r w:rsidRPr="0FB516DA">
        <w:rPr>
          <w:sz w:val="26"/>
          <w:szCs w:val="26"/>
        </w:rPr>
        <w:t xml:space="preserve"> </w:t>
      </w:r>
      <w:proofErr w:type="spellStart"/>
      <w:r w:rsidRPr="0FB516DA">
        <w:rPr>
          <w:sz w:val="26"/>
          <w:szCs w:val="26"/>
        </w:rPr>
        <w:t>nhập</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hệ</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đầy</w:t>
      </w:r>
      <w:proofErr w:type="spellEnd"/>
      <w:r w:rsidRPr="0FB516DA">
        <w:rPr>
          <w:sz w:val="26"/>
          <w:szCs w:val="26"/>
        </w:rPr>
        <w:t xml:space="preserve"> </w:t>
      </w:r>
      <w:proofErr w:type="spellStart"/>
      <w:r w:rsidRPr="0FB516DA">
        <w:rPr>
          <w:sz w:val="26"/>
          <w:szCs w:val="26"/>
        </w:rPr>
        <w:t>đủ</w:t>
      </w:r>
      <w:proofErr w:type="spellEnd"/>
      <w:r w:rsidRPr="0FB516DA">
        <w:rPr>
          <w:sz w:val="26"/>
          <w:szCs w:val="26"/>
        </w:rPr>
        <w:t xml:space="preserve">, </w:t>
      </w:r>
      <w:proofErr w:type="spellStart"/>
      <w:r w:rsidRPr="0FB516DA">
        <w:rPr>
          <w:sz w:val="26"/>
          <w:szCs w:val="26"/>
        </w:rPr>
        <w:t>đúng</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w:t>
      </w:r>
    </w:p>
    <w:p w14:paraId="204165AC" w14:textId="72A7232E" w:rsidR="00DC6721"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THCS, THPT </w:t>
      </w:r>
      <w:proofErr w:type="spellStart"/>
      <w:r w:rsidRPr="0FB516DA">
        <w:rPr>
          <w:sz w:val="26"/>
          <w:szCs w:val="26"/>
        </w:rPr>
        <w:t>phối</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tâm</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tập</w:t>
      </w:r>
      <w:proofErr w:type="spellEnd"/>
      <w:r w:rsidRPr="0FB516DA">
        <w:rPr>
          <w:sz w:val="26"/>
          <w:szCs w:val="26"/>
        </w:rPr>
        <w:t xml:space="preserve"> </w:t>
      </w:r>
      <w:proofErr w:type="spellStart"/>
      <w:r w:rsidRPr="0FB516DA">
        <w:rPr>
          <w:sz w:val="26"/>
          <w:szCs w:val="26"/>
        </w:rPr>
        <w:t>cộng</w:t>
      </w:r>
      <w:proofErr w:type="spellEnd"/>
      <w:r w:rsidRPr="0FB516DA">
        <w:rPr>
          <w:sz w:val="26"/>
          <w:szCs w:val="26"/>
        </w:rPr>
        <w:t xml:space="preserve"> </w:t>
      </w:r>
      <w:proofErr w:type="spellStart"/>
      <w:r w:rsidRPr="0FB516DA">
        <w:rPr>
          <w:sz w:val="26"/>
          <w:szCs w:val="26"/>
        </w:rPr>
        <w:t>đồng</w:t>
      </w:r>
      <w:proofErr w:type="spellEnd"/>
      <w:r w:rsidRPr="0FB516DA">
        <w:rPr>
          <w:sz w:val="26"/>
          <w:szCs w:val="26"/>
        </w:rPr>
        <w:t xml:space="preserve"> </w:t>
      </w:r>
      <w:proofErr w:type="spellStart"/>
      <w:r w:rsidRPr="0FB516DA">
        <w:rPr>
          <w:sz w:val="26"/>
          <w:szCs w:val="26"/>
        </w:rPr>
        <w:t>triển</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nhiệm</w:t>
      </w:r>
      <w:proofErr w:type="spellEnd"/>
      <w:r w:rsidRPr="0FB516DA">
        <w:rPr>
          <w:sz w:val="26"/>
          <w:szCs w:val="26"/>
        </w:rPr>
        <w:t xml:space="preserve"> </w:t>
      </w:r>
      <w:proofErr w:type="spellStart"/>
      <w:r w:rsidRPr="0FB516DA">
        <w:rPr>
          <w:sz w:val="26"/>
          <w:szCs w:val="26"/>
        </w:rPr>
        <w:t>vụ</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phổ</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cộng</w:t>
      </w:r>
      <w:proofErr w:type="spellEnd"/>
      <w:r w:rsidRPr="0FB516DA">
        <w:rPr>
          <w:sz w:val="26"/>
          <w:szCs w:val="26"/>
        </w:rPr>
        <w:t xml:space="preserve"> </w:t>
      </w:r>
      <w:proofErr w:type="spellStart"/>
      <w:r w:rsidRPr="0FB516DA">
        <w:rPr>
          <w:sz w:val="26"/>
          <w:szCs w:val="26"/>
        </w:rPr>
        <w:t>đồng</w:t>
      </w:r>
      <w:proofErr w:type="spellEnd"/>
      <w:r w:rsidRPr="0FB516DA">
        <w:rPr>
          <w:sz w:val="26"/>
          <w:szCs w:val="26"/>
        </w:rPr>
        <w:t>.</w:t>
      </w:r>
    </w:p>
    <w:p w14:paraId="187D7EFA" w14:textId="77777777" w:rsidR="00DE3982" w:rsidRPr="00E93068" w:rsidRDefault="0FB516DA" w:rsidP="0FB516DA">
      <w:pPr>
        <w:spacing w:before="120"/>
        <w:ind w:firstLine="720"/>
        <w:jc w:val="both"/>
        <w:outlineLvl w:val="0"/>
        <w:rPr>
          <w:b/>
          <w:bCs/>
          <w:sz w:val="26"/>
          <w:szCs w:val="26"/>
        </w:rPr>
      </w:pPr>
      <w:r w:rsidRPr="0FB516DA">
        <w:rPr>
          <w:b/>
          <w:bCs/>
          <w:sz w:val="26"/>
          <w:szCs w:val="26"/>
        </w:rPr>
        <w:t xml:space="preserve">6. </w:t>
      </w:r>
      <w:proofErr w:type="spellStart"/>
      <w:r w:rsidRPr="0FB516DA">
        <w:rPr>
          <w:b/>
          <w:bCs/>
          <w:i/>
          <w:iCs/>
          <w:sz w:val="26"/>
          <w:szCs w:val="26"/>
        </w:rPr>
        <w:t>Nhóm</w:t>
      </w:r>
      <w:proofErr w:type="spellEnd"/>
      <w:r w:rsidRPr="0FB516DA">
        <w:rPr>
          <w:b/>
          <w:bCs/>
          <w:i/>
          <w:iCs/>
          <w:sz w:val="26"/>
          <w:szCs w:val="26"/>
        </w:rPr>
        <w:t xml:space="preserve"> </w:t>
      </w:r>
      <w:proofErr w:type="spellStart"/>
      <w:r w:rsidRPr="0FB516DA">
        <w:rPr>
          <w:b/>
          <w:bCs/>
          <w:i/>
          <w:iCs/>
          <w:sz w:val="26"/>
          <w:szCs w:val="26"/>
        </w:rPr>
        <w:t>giải</w:t>
      </w:r>
      <w:proofErr w:type="spellEnd"/>
      <w:r w:rsidRPr="0FB516DA">
        <w:rPr>
          <w:b/>
          <w:bCs/>
          <w:i/>
          <w:iCs/>
          <w:sz w:val="26"/>
          <w:szCs w:val="26"/>
        </w:rPr>
        <w:t xml:space="preserve"> </w:t>
      </w:r>
      <w:proofErr w:type="spellStart"/>
      <w:r w:rsidRPr="0FB516DA">
        <w:rPr>
          <w:b/>
          <w:bCs/>
          <w:i/>
          <w:iCs/>
          <w:sz w:val="26"/>
          <w:szCs w:val="26"/>
        </w:rPr>
        <w:t>pháp</w:t>
      </w:r>
      <w:proofErr w:type="spellEnd"/>
      <w:r w:rsidRPr="0FB516DA">
        <w:rPr>
          <w:b/>
          <w:bCs/>
          <w:sz w:val="26"/>
          <w:szCs w:val="26"/>
        </w:rPr>
        <w:t xml:space="preserve"> </w:t>
      </w:r>
      <w:proofErr w:type="spellStart"/>
      <w:r w:rsidRPr="0FB516DA">
        <w:rPr>
          <w:b/>
          <w:bCs/>
          <w:sz w:val="26"/>
          <w:szCs w:val="26"/>
        </w:rPr>
        <w:t>Đổi</w:t>
      </w:r>
      <w:proofErr w:type="spellEnd"/>
      <w:r w:rsidRPr="0FB516DA">
        <w:rPr>
          <w:b/>
          <w:bCs/>
          <w:sz w:val="26"/>
          <w:szCs w:val="26"/>
        </w:rPr>
        <w:t xml:space="preserve"> </w:t>
      </w:r>
      <w:proofErr w:type="spellStart"/>
      <w:r w:rsidRPr="0FB516DA">
        <w:rPr>
          <w:b/>
          <w:bCs/>
          <w:sz w:val="26"/>
          <w:szCs w:val="26"/>
        </w:rPr>
        <w:t>mới</w:t>
      </w:r>
      <w:proofErr w:type="spellEnd"/>
      <w:r w:rsidRPr="0FB516DA">
        <w:rPr>
          <w:b/>
          <w:bCs/>
          <w:sz w:val="26"/>
          <w:szCs w:val="26"/>
        </w:rPr>
        <w:t xml:space="preserve"> </w:t>
      </w:r>
      <w:proofErr w:type="spellStart"/>
      <w:r w:rsidRPr="0FB516DA">
        <w:rPr>
          <w:b/>
          <w:bCs/>
          <w:sz w:val="26"/>
          <w:szCs w:val="26"/>
        </w:rPr>
        <w:t>công</w:t>
      </w:r>
      <w:proofErr w:type="spellEnd"/>
      <w:r w:rsidRPr="0FB516DA">
        <w:rPr>
          <w:b/>
          <w:bCs/>
          <w:sz w:val="26"/>
          <w:szCs w:val="26"/>
        </w:rPr>
        <w:t xml:space="preserve"> </w:t>
      </w:r>
      <w:proofErr w:type="spellStart"/>
      <w:r w:rsidRPr="0FB516DA">
        <w:rPr>
          <w:b/>
          <w:bCs/>
          <w:sz w:val="26"/>
          <w:szCs w:val="26"/>
        </w:rPr>
        <w:t>tác</w:t>
      </w:r>
      <w:proofErr w:type="spellEnd"/>
      <w:r w:rsidRPr="0FB516DA">
        <w:rPr>
          <w:b/>
          <w:bCs/>
          <w:sz w:val="26"/>
          <w:szCs w:val="26"/>
        </w:rPr>
        <w:t xml:space="preserve"> </w:t>
      </w:r>
      <w:proofErr w:type="spellStart"/>
      <w:r w:rsidRPr="0FB516DA">
        <w:rPr>
          <w:b/>
          <w:bCs/>
          <w:sz w:val="26"/>
          <w:szCs w:val="26"/>
        </w:rPr>
        <w:t>quản</w:t>
      </w:r>
      <w:proofErr w:type="spellEnd"/>
      <w:r w:rsidRPr="0FB516DA">
        <w:rPr>
          <w:b/>
          <w:bCs/>
          <w:sz w:val="26"/>
          <w:szCs w:val="26"/>
        </w:rPr>
        <w:t xml:space="preserve"> </w:t>
      </w:r>
      <w:proofErr w:type="spellStart"/>
      <w:r w:rsidRPr="0FB516DA">
        <w:rPr>
          <w:b/>
          <w:bCs/>
          <w:sz w:val="26"/>
          <w:szCs w:val="26"/>
        </w:rPr>
        <w:t>lý</w:t>
      </w:r>
      <w:proofErr w:type="spellEnd"/>
      <w:r w:rsidRPr="0FB516DA">
        <w:rPr>
          <w:b/>
          <w:bCs/>
          <w:sz w:val="26"/>
          <w:szCs w:val="26"/>
        </w:rPr>
        <w:t xml:space="preserve"> </w:t>
      </w:r>
      <w:proofErr w:type="spellStart"/>
      <w:r w:rsidRPr="0FB516DA">
        <w:rPr>
          <w:b/>
          <w:bCs/>
          <w:sz w:val="26"/>
          <w:szCs w:val="26"/>
        </w:rPr>
        <w:t>giáo</w:t>
      </w:r>
      <w:proofErr w:type="spellEnd"/>
      <w:r w:rsidRPr="0FB516DA">
        <w:rPr>
          <w:b/>
          <w:bCs/>
          <w:sz w:val="26"/>
          <w:szCs w:val="26"/>
        </w:rPr>
        <w:t xml:space="preserve"> </w:t>
      </w:r>
      <w:proofErr w:type="spellStart"/>
      <w:r w:rsidRPr="0FB516DA">
        <w:rPr>
          <w:b/>
          <w:bCs/>
          <w:sz w:val="26"/>
          <w:szCs w:val="26"/>
        </w:rPr>
        <w:t>dục</w:t>
      </w:r>
      <w:proofErr w:type="spellEnd"/>
      <w:r w:rsidRPr="0FB516DA">
        <w:rPr>
          <w:b/>
          <w:bCs/>
          <w:sz w:val="26"/>
          <w:szCs w:val="26"/>
        </w:rPr>
        <w:t xml:space="preserve"> </w:t>
      </w:r>
      <w:proofErr w:type="spellStart"/>
      <w:r w:rsidRPr="0FB516DA">
        <w:rPr>
          <w:b/>
          <w:bCs/>
          <w:sz w:val="26"/>
          <w:szCs w:val="26"/>
        </w:rPr>
        <w:t>trung</w:t>
      </w:r>
      <w:proofErr w:type="spellEnd"/>
      <w:r w:rsidRPr="0FB516DA">
        <w:rPr>
          <w:b/>
          <w:bCs/>
          <w:sz w:val="26"/>
          <w:szCs w:val="26"/>
        </w:rPr>
        <w:t xml:space="preserve"> </w:t>
      </w:r>
      <w:proofErr w:type="spellStart"/>
      <w:r w:rsidRPr="0FB516DA">
        <w:rPr>
          <w:b/>
          <w:bCs/>
          <w:sz w:val="26"/>
          <w:szCs w:val="26"/>
        </w:rPr>
        <w:t>học</w:t>
      </w:r>
      <w:proofErr w:type="spellEnd"/>
      <w:r w:rsidRPr="0FB516DA">
        <w:rPr>
          <w:b/>
          <w:bCs/>
          <w:sz w:val="26"/>
          <w:szCs w:val="26"/>
        </w:rPr>
        <w:t xml:space="preserve"> </w:t>
      </w:r>
    </w:p>
    <w:p w14:paraId="49F065C3" w14:textId="77777777" w:rsidR="00DC6721"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kế</w:t>
      </w:r>
      <w:proofErr w:type="spellEnd"/>
      <w:r w:rsidRPr="0FB516DA">
        <w:rPr>
          <w:sz w:val="26"/>
          <w:szCs w:val="26"/>
        </w:rPr>
        <w:t xml:space="preserve"> </w:t>
      </w:r>
      <w:proofErr w:type="spellStart"/>
      <w:r w:rsidRPr="0FB516DA">
        <w:rPr>
          <w:sz w:val="26"/>
          <w:szCs w:val="26"/>
        </w:rPr>
        <w:t>hoạch</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giao</w:t>
      </w:r>
      <w:proofErr w:type="spellEnd"/>
      <w:r w:rsidRPr="0FB516DA">
        <w:rPr>
          <w:sz w:val="26"/>
          <w:szCs w:val="26"/>
        </w:rPr>
        <w:t xml:space="preserve"> </w:t>
      </w:r>
      <w:proofErr w:type="spellStart"/>
      <w:r w:rsidRPr="0FB516DA">
        <w:rPr>
          <w:sz w:val="26"/>
          <w:szCs w:val="26"/>
        </w:rPr>
        <w:t>quyền</w:t>
      </w:r>
      <w:proofErr w:type="spellEnd"/>
      <w:r w:rsidRPr="0FB516DA">
        <w:rPr>
          <w:sz w:val="26"/>
          <w:szCs w:val="26"/>
        </w:rPr>
        <w:t xml:space="preserve"> </w:t>
      </w:r>
      <w:proofErr w:type="spellStart"/>
      <w:r w:rsidRPr="0FB516DA">
        <w:rPr>
          <w:sz w:val="26"/>
          <w:szCs w:val="26"/>
        </w:rPr>
        <w:t>tự</w:t>
      </w:r>
      <w:proofErr w:type="spellEnd"/>
      <w:r w:rsidRPr="0FB516DA">
        <w:rPr>
          <w:sz w:val="26"/>
          <w:szCs w:val="26"/>
        </w:rPr>
        <w:t xml:space="preserve"> </w:t>
      </w:r>
      <w:proofErr w:type="spellStart"/>
      <w:r w:rsidRPr="0FB516DA">
        <w:rPr>
          <w:sz w:val="26"/>
          <w:szCs w:val="26"/>
        </w:rPr>
        <w:t>chủ</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củng</w:t>
      </w:r>
      <w:proofErr w:type="spellEnd"/>
      <w:r w:rsidRPr="0FB516DA">
        <w:rPr>
          <w:sz w:val="26"/>
          <w:szCs w:val="26"/>
        </w:rPr>
        <w:t xml:space="preserve"> </w:t>
      </w:r>
      <w:proofErr w:type="spellStart"/>
      <w:r w:rsidRPr="0FB516DA">
        <w:rPr>
          <w:sz w:val="26"/>
          <w:szCs w:val="26"/>
        </w:rPr>
        <w:t>cố</w:t>
      </w:r>
      <w:proofErr w:type="spellEnd"/>
      <w:r w:rsidRPr="0FB516DA">
        <w:rPr>
          <w:sz w:val="26"/>
          <w:szCs w:val="26"/>
        </w:rPr>
        <w:t xml:space="preserve"> </w:t>
      </w:r>
      <w:proofErr w:type="spellStart"/>
      <w:r w:rsidRPr="0FB516DA">
        <w:rPr>
          <w:sz w:val="26"/>
          <w:szCs w:val="26"/>
        </w:rPr>
        <w:t>kỷ</w:t>
      </w:r>
      <w:proofErr w:type="spellEnd"/>
      <w:r w:rsidRPr="0FB516DA">
        <w:rPr>
          <w:sz w:val="26"/>
          <w:szCs w:val="26"/>
        </w:rPr>
        <w:t xml:space="preserve"> </w:t>
      </w:r>
      <w:proofErr w:type="spellStart"/>
      <w:r w:rsidRPr="0FB516DA">
        <w:rPr>
          <w:sz w:val="26"/>
          <w:szCs w:val="26"/>
        </w:rPr>
        <w:t>cương</w:t>
      </w:r>
      <w:proofErr w:type="spellEnd"/>
      <w:r w:rsidRPr="0FB516DA">
        <w:rPr>
          <w:sz w:val="26"/>
          <w:szCs w:val="26"/>
        </w:rPr>
        <w:t xml:space="preserve">, </w:t>
      </w:r>
      <w:proofErr w:type="spellStart"/>
      <w:r w:rsidRPr="0FB516DA">
        <w:rPr>
          <w:sz w:val="26"/>
          <w:szCs w:val="26"/>
        </w:rPr>
        <w:t>nền</w:t>
      </w:r>
      <w:proofErr w:type="spellEnd"/>
      <w:r w:rsidRPr="0FB516DA">
        <w:rPr>
          <w:sz w:val="26"/>
          <w:szCs w:val="26"/>
        </w:rPr>
        <w:t xml:space="preserve"> </w:t>
      </w:r>
      <w:proofErr w:type="spellStart"/>
      <w:r w:rsidRPr="0FB516DA">
        <w:rPr>
          <w:sz w:val="26"/>
          <w:szCs w:val="26"/>
        </w:rPr>
        <w:t>nếp</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đánh</w:t>
      </w:r>
      <w:proofErr w:type="spellEnd"/>
      <w:r w:rsidRPr="0FB516DA">
        <w:rPr>
          <w:sz w:val="26"/>
          <w:szCs w:val="26"/>
        </w:rPr>
        <w:t xml:space="preserve"> </w:t>
      </w:r>
      <w:proofErr w:type="spellStart"/>
      <w:r w:rsidRPr="0FB516DA">
        <w:rPr>
          <w:sz w:val="26"/>
          <w:szCs w:val="26"/>
        </w:rPr>
        <w:t>giá</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thi</w:t>
      </w:r>
      <w:proofErr w:type="spellEnd"/>
      <w:r w:rsidRPr="0FB516DA">
        <w:rPr>
          <w:sz w:val="26"/>
          <w:szCs w:val="26"/>
        </w:rPr>
        <w:t xml:space="preserve">. </w:t>
      </w:r>
      <w:proofErr w:type="spellStart"/>
      <w:r w:rsidRPr="0FB516DA">
        <w:rPr>
          <w:sz w:val="26"/>
          <w:szCs w:val="26"/>
        </w:rPr>
        <w:t>Đề</w:t>
      </w:r>
      <w:proofErr w:type="spellEnd"/>
      <w:r w:rsidRPr="0FB516DA">
        <w:rPr>
          <w:sz w:val="26"/>
          <w:szCs w:val="26"/>
        </w:rPr>
        <w:t xml:space="preserve"> </w:t>
      </w:r>
      <w:proofErr w:type="spellStart"/>
      <w:r w:rsidRPr="0FB516DA">
        <w:rPr>
          <w:sz w:val="26"/>
          <w:szCs w:val="26"/>
        </w:rPr>
        <w:t>cao</w:t>
      </w:r>
      <w:proofErr w:type="spellEnd"/>
      <w:r w:rsidRPr="0FB516DA">
        <w:rPr>
          <w:sz w:val="26"/>
          <w:szCs w:val="26"/>
        </w:rPr>
        <w:t xml:space="preserve"> </w:t>
      </w:r>
      <w:proofErr w:type="spellStart"/>
      <w:r w:rsidRPr="0FB516DA">
        <w:rPr>
          <w:sz w:val="26"/>
          <w:szCs w:val="26"/>
        </w:rPr>
        <w:t>tinh</w:t>
      </w:r>
      <w:proofErr w:type="spellEnd"/>
      <w:r w:rsidRPr="0FB516DA">
        <w:rPr>
          <w:sz w:val="26"/>
          <w:szCs w:val="26"/>
        </w:rPr>
        <w:t xml:space="preserve"> </w:t>
      </w:r>
      <w:proofErr w:type="spellStart"/>
      <w:r w:rsidRPr="0FB516DA">
        <w:rPr>
          <w:sz w:val="26"/>
          <w:szCs w:val="26"/>
        </w:rPr>
        <w:t>thần</w:t>
      </w:r>
      <w:proofErr w:type="spellEnd"/>
      <w:r w:rsidRPr="0FB516DA">
        <w:rPr>
          <w:sz w:val="26"/>
          <w:szCs w:val="26"/>
        </w:rPr>
        <w:t xml:space="preserve"> </w:t>
      </w:r>
      <w:proofErr w:type="spellStart"/>
      <w:r w:rsidRPr="0FB516DA">
        <w:rPr>
          <w:sz w:val="26"/>
          <w:szCs w:val="26"/>
        </w:rPr>
        <w:t>đổi</w:t>
      </w:r>
      <w:proofErr w:type="spellEnd"/>
      <w:r w:rsidRPr="0FB516DA">
        <w:rPr>
          <w:sz w:val="26"/>
          <w:szCs w:val="26"/>
        </w:rPr>
        <w:t xml:space="preserve"> </w:t>
      </w:r>
      <w:proofErr w:type="spellStart"/>
      <w:r w:rsidRPr="0FB516DA">
        <w:rPr>
          <w:sz w:val="26"/>
          <w:szCs w:val="26"/>
        </w:rPr>
        <w:t>mới</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sáng</w:t>
      </w:r>
      <w:proofErr w:type="spellEnd"/>
      <w:r w:rsidRPr="0FB516DA">
        <w:rPr>
          <w:sz w:val="26"/>
          <w:szCs w:val="26"/>
        </w:rPr>
        <w:t xml:space="preserve"> </w:t>
      </w:r>
      <w:proofErr w:type="spellStart"/>
      <w:r w:rsidRPr="0FB516DA">
        <w:rPr>
          <w:sz w:val="26"/>
          <w:szCs w:val="26"/>
        </w:rPr>
        <w:t>tạo</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tổ</w:t>
      </w:r>
      <w:proofErr w:type="spellEnd"/>
      <w:r w:rsidRPr="0FB516DA">
        <w:rPr>
          <w:sz w:val="26"/>
          <w:szCs w:val="26"/>
        </w:rPr>
        <w:t xml:space="preserve"> </w:t>
      </w:r>
      <w:proofErr w:type="spellStart"/>
      <w:r w:rsidRPr="0FB516DA">
        <w:rPr>
          <w:sz w:val="26"/>
          <w:szCs w:val="26"/>
        </w:rPr>
        <w:t>chức</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w:t>
      </w:r>
    </w:p>
    <w:p w14:paraId="29657C88" w14:textId="402961A9" w:rsidR="00DC6721" w:rsidRPr="00E93068" w:rsidRDefault="00DC6721" w:rsidP="0FB516DA">
      <w:pPr>
        <w:spacing w:before="120"/>
        <w:ind w:firstLine="720"/>
        <w:jc w:val="both"/>
        <w:rPr>
          <w:sz w:val="26"/>
          <w:szCs w:val="26"/>
        </w:rPr>
      </w:pPr>
      <w:proofErr w:type="spellStart"/>
      <w:r w:rsidRPr="0FB516DA">
        <w:rPr>
          <w:rFonts w:eastAsiaTheme="minorEastAsia"/>
          <w:sz w:val="26"/>
          <w:szCs w:val="26"/>
          <w:lang w:eastAsia="ja-JP"/>
        </w:rPr>
        <w:t>X</w:t>
      </w:r>
      <w:r w:rsidRPr="0FB516DA">
        <w:rPr>
          <w:sz w:val="26"/>
          <w:szCs w:val="26"/>
        </w:rPr>
        <w:t>ây</w:t>
      </w:r>
      <w:proofErr w:type="spellEnd"/>
      <w:r w:rsidRPr="0FB516DA">
        <w:rPr>
          <w:sz w:val="26"/>
          <w:szCs w:val="26"/>
        </w:rPr>
        <w:t xml:space="preserve"> </w:t>
      </w:r>
      <w:proofErr w:type="spellStart"/>
      <w:r w:rsidRPr="0FB516DA">
        <w:rPr>
          <w:spacing w:val="-3"/>
          <w:sz w:val="26"/>
          <w:szCs w:val="26"/>
        </w:rPr>
        <w:t>dựng</w:t>
      </w:r>
      <w:proofErr w:type="spellEnd"/>
      <w:r w:rsidRPr="0FB516DA">
        <w:rPr>
          <w:spacing w:val="-3"/>
          <w:sz w:val="26"/>
          <w:szCs w:val="26"/>
        </w:rPr>
        <w:t xml:space="preserve"> </w:t>
      </w:r>
      <w:proofErr w:type="spellStart"/>
      <w:r w:rsidRPr="0FB516DA">
        <w:rPr>
          <w:spacing w:val="-5"/>
          <w:sz w:val="26"/>
          <w:szCs w:val="26"/>
        </w:rPr>
        <w:t>môi</w:t>
      </w:r>
      <w:proofErr w:type="spellEnd"/>
      <w:r w:rsidRPr="0FB516DA">
        <w:rPr>
          <w:spacing w:val="-5"/>
          <w:sz w:val="26"/>
          <w:szCs w:val="26"/>
        </w:rPr>
        <w:t xml:space="preserve"> </w:t>
      </w:r>
      <w:proofErr w:type="spellStart"/>
      <w:r w:rsidRPr="0FB516DA">
        <w:rPr>
          <w:spacing w:val="-4"/>
          <w:sz w:val="26"/>
          <w:szCs w:val="26"/>
        </w:rPr>
        <w:t>trường</w:t>
      </w:r>
      <w:proofErr w:type="spellEnd"/>
      <w:r w:rsidRPr="0FB516DA">
        <w:rPr>
          <w:spacing w:val="-4"/>
          <w:sz w:val="26"/>
          <w:szCs w:val="26"/>
        </w:rPr>
        <w:t xml:space="preserve"> </w:t>
      </w:r>
      <w:proofErr w:type="spellStart"/>
      <w:r w:rsidRPr="0FB516DA">
        <w:rPr>
          <w:spacing w:val="-4"/>
          <w:sz w:val="26"/>
          <w:szCs w:val="26"/>
        </w:rPr>
        <w:t>giáo</w:t>
      </w:r>
      <w:proofErr w:type="spellEnd"/>
      <w:r w:rsidRPr="0FB516DA">
        <w:rPr>
          <w:spacing w:val="-4"/>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an</w:t>
      </w:r>
      <w:proofErr w:type="spellEnd"/>
      <w:r w:rsidRPr="0FB516DA">
        <w:rPr>
          <w:sz w:val="26"/>
          <w:szCs w:val="26"/>
        </w:rPr>
        <w:t xml:space="preserve"> </w:t>
      </w:r>
      <w:proofErr w:type="spellStart"/>
      <w:r w:rsidRPr="0FB516DA">
        <w:rPr>
          <w:spacing w:val="-4"/>
          <w:sz w:val="26"/>
          <w:szCs w:val="26"/>
        </w:rPr>
        <w:t>toàn</w:t>
      </w:r>
      <w:proofErr w:type="spellEnd"/>
      <w:r w:rsidRPr="0FB516DA">
        <w:rPr>
          <w:spacing w:val="-4"/>
          <w:sz w:val="26"/>
          <w:szCs w:val="26"/>
        </w:rPr>
        <w:t xml:space="preserve">, </w:t>
      </w:r>
      <w:proofErr w:type="spellStart"/>
      <w:r w:rsidRPr="0FB516DA">
        <w:rPr>
          <w:spacing w:val="-4"/>
          <w:sz w:val="26"/>
          <w:szCs w:val="26"/>
        </w:rPr>
        <w:t>lành</w:t>
      </w:r>
      <w:proofErr w:type="spellEnd"/>
      <w:r w:rsidRPr="0FB516DA">
        <w:rPr>
          <w:spacing w:val="-4"/>
          <w:sz w:val="26"/>
          <w:szCs w:val="26"/>
        </w:rPr>
        <w:t xml:space="preserve"> </w:t>
      </w:r>
      <w:proofErr w:type="spellStart"/>
      <w:r w:rsidRPr="0FB516DA">
        <w:rPr>
          <w:spacing w:val="-5"/>
          <w:sz w:val="26"/>
          <w:szCs w:val="26"/>
        </w:rPr>
        <w:t>mạnh</w:t>
      </w:r>
      <w:proofErr w:type="spellEnd"/>
      <w:r w:rsidRPr="0FB516DA">
        <w:rPr>
          <w:spacing w:val="-5"/>
          <w:sz w:val="26"/>
          <w:szCs w:val="26"/>
        </w:rPr>
        <w:t xml:space="preserve">, </w:t>
      </w:r>
      <w:proofErr w:type="spellStart"/>
      <w:r w:rsidRPr="0FB516DA">
        <w:rPr>
          <w:spacing w:val="-3"/>
          <w:sz w:val="26"/>
          <w:szCs w:val="26"/>
        </w:rPr>
        <w:t>thân</w:t>
      </w:r>
      <w:proofErr w:type="spellEnd"/>
      <w:r w:rsidRPr="0FB516DA">
        <w:rPr>
          <w:spacing w:val="-3"/>
          <w:sz w:val="26"/>
          <w:szCs w:val="26"/>
        </w:rPr>
        <w:t xml:space="preserve"> </w:t>
      </w:r>
      <w:proofErr w:type="spellStart"/>
      <w:r w:rsidRPr="0FB516DA">
        <w:rPr>
          <w:spacing w:val="-4"/>
          <w:sz w:val="26"/>
          <w:szCs w:val="26"/>
        </w:rPr>
        <w:t>thiện</w:t>
      </w:r>
      <w:proofErr w:type="spellEnd"/>
      <w:r w:rsidRPr="0FB516DA">
        <w:rPr>
          <w:spacing w:val="-4"/>
          <w:sz w:val="26"/>
          <w:szCs w:val="26"/>
        </w:rPr>
        <w:t xml:space="preserve">, </w:t>
      </w:r>
      <w:proofErr w:type="spellStart"/>
      <w:r w:rsidRPr="0FB516DA">
        <w:rPr>
          <w:spacing w:val="-4"/>
          <w:sz w:val="26"/>
          <w:szCs w:val="26"/>
        </w:rPr>
        <w:t>phòng</w:t>
      </w:r>
      <w:proofErr w:type="spellEnd"/>
      <w:r w:rsidRPr="0FB516DA">
        <w:rPr>
          <w:spacing w:val="-4"/>
          <w:sz w:val="26"/>
          <w:szCs w:val="26"/>
        </w:rPr>
        <w:t xml:space="preserve">, </w:t>
      </w:r>
      <w:proofErr w:type="spellStart"/>
      <w:r w:rsidRPr="0FB516DA">
        <w:rPr>
          <w:spacing w:val="-4"/>
          <w:sz w:val="26"/>
          <w:szCs w:val="26"/>
        </w:rPr>
        <w:t>chống</w:t>
      </w:r>
      <w:proofErr w:type="spellEnd"/>
      <w:r w:rsidRPr="0FB516DA">
        <w:rPr>
          <w:spacing w:val="-4"/>
          <w:sz w:val="26"/>
          <w:szCs w:val="26"/>
        </w:rPr>
        <w:t xml:space="preserve"> </w:t>
      </w:r>
      <w:proofErr w:type="spellStart"/>
      <w:r w:rsidRPr="0FB516DA">
        <w:rPr>
          <w:spacing w:val="-4"/>
          <w:sz w:val="26"/>
          <w:szCs w:val="26"/>
        </w:rPr>
        <w:t>bạo</w:t>
      </w:r>
      <w:proofErr w:type="spellEnd"/>
      <w:r w:rsidRPr="0FB516DA">
        <w:rPr>
          <w:spacing w:val="-4"/>
          <w:sz w:val="26"/>
          <w:szCs w:val="26"/>
        </w:rPr>
        <w:t xml:space="preserve"> </w:t>
      </w:r>
      <w:proofErr w:type="spellStart"/>
      <w:r w:rsidRPr="0FB516DA">
        <w:rPr>
          <w:spacing w:val="-4"/>
          <w:sz w:val="26"/>
          <w:szCs w:val="26"/>
        </w:rPr>
        <w:t>lực</w:t>
      </w:r>
      <w:proofErr w:type="spellEnd"/>
      <w:r w:rsidRPr="0FB516DA">
        <w:rPr>
          <w:spacing w:val="-4"/>
          <w:sz w:val="26"/>
          <w:szCs w:val="26"/>
        </w:rPr>
        <w:t xml:space="preserve"> </w:t>
      </w:r>
      <w:proofErr w:type="spellStart"/>
      <w:r w:rsidRPr="0FB516DA">
        <w:rPr>
          <w:spacing w:val="-3"/>
          <w:sz w:val="26"/>
          <w:szCs w:val="26"/>
        </w:rPr>
        <w:t>học</w:t>
      </w:r>
      <w:proofErr w:type="spellEnd"/>
      <w:r w:rsidRPr="0FB516DA">
        <w:rPr>
          <w:spacing w:val="-3"/>
          <w:sz w:val="26"/>
          <w:szCs w:val="26"/>
        </w:rPr>
        <w:t xml:space="preserve"> </w:t>
      </w:r>
      <w:proofErr w:type="spellStart"/>
      <w:r w:rsidRPr="0FB516DA">
        <w:rPr>
          <w:spacing w:val="-4"/>
          <w:sz w:val="26"/>
          <w:szCs w:val="26"/>
        </w:rPr>
        <w:t>đường</w:t>
      </w:r>
      <w:proofErr w:type="spellEnd"/>
      <w:r w:rsidRPr="0FB516DA">
        <w:rPr>
          <w:spacing w:val="-4"/>
          <w:sz w:val="26"/>
          <w:szCs w:val="26"/>
        </w:rPr>
        <w:t>;</w:t>
      </w:r>
      <w:r w:rsidRPr="0FB516DA">
        <w:rPr>
          <w:spacing w:val="-17"/>
          <w:sz w:val="26"/>
          <w:szCs w:val="26"/>
        </w:rPr>
        <w:t xml:space="preserve"> </w:t>
      </w:r>
      <w:proofErr w:type="spellStart"/>
      <w:r w:rsidRPr="0FB516DA">
        <w:rPr>
          <w:spacing w:val="-4"/>
          <w:sz w:val="26"/>
          <w:szCs w:val="26"/>
        </w:rPr>
        <w:t>khắc</w:t>
      </w:r>
      <w:proofErr w:type="spellEnd"/>
      <w:r w:rsidRPr="0FB516DA">
        <w:rPr>
          <w:spacing w:val="-17"/>
          <w:sz w:val="26"/>
          <w:szCs w:val="26"/>
        </w:rPr>
        <w:t xml:space="preserve"> </w:t>
      </w:r>
      <w:proofErr w:type="spellStart"/>
      <w:r w:rsidRPr="0FB516DA">
        <w:rPr>
          <w:spacing w:val="-3"/>
          <w:sz w:val="26"/>
          <w:szCs w:val="26"/>
        </w:rPr>
        <w:t>phục</w:t>
      </w:r>
      <w:proofErr w:type="spellEnd"/>
      <w:r w:rsidRPr="0FB516DA">
        <w:rPr>
          <w:spacing w:val="-17"/>
          <w:sz w:val="26"/>
          <w:szCs w:val="26"/>
        </w:rPr>
        <w:t xml:space="preserve"> </w:t>
      </w:r>
      <w:proofErr w:type="spellStart"/>
      <w:r w:rsidRPr="0FB516DA">
        <w:rPr>
          <w:spacing w:val="-4"/>
          <w:sz w:val="26"/>
          <w:szCs w:val="26"/>
        </w:rPr>
        <w:t>tình</w:t>
      </w:r>
      <w:proofErr w:type="spellEnd"/>
      <w:r w:rsidRPr="0FB516DA">
        <w:rPr>
          <w:spacing w:val="-16"/>
          <w:sz w:val="26"/>
          <w:szCs w:val="26"/>
        </w:rPr>
        <w:t xml:space="preserve"> </w:t>
      </w:r>
      <w:proofErr w:type="spellStart"/>
      <w:r w:rsidRPr="0FB516DA">
        <w:rPr>
          <w:spacing w:val="-4"/>
          <w:sz w:val="26"/>
          <w:szCs w:val="26"/>
        </w:rPr>
        <w:t>trạng</w:t>
      </w:r>
      <w:proofErr w:type="spellEnd"/>
      <w:r w:rsidRPr="0FB516DA">
        <w:rPr>
          <w:spacing w:val="-19"/>
          <w:sz w:val="26"/>
          <w:szCs w:val="26"/>
        </w:rPr>
        <w:t xml:space="preserve"> </w:t>
      </w:r>
      <w:proofErr w:type="spellStart"/>
      <w:r w:rsidRPr="0FB516DA">
        <w:rPr>
          <w:sz w:val="26"/>
          <w:szCs w:val="26"/>
        </w:rPr>
        <w:t>dạy</w:t>
      </w:r>
      <w:proofErr w:type="spellEnd"/>
      <w:r w:rsidRPr="0FB516DA">
        <w:rPr>
          <w:spacing w:val="-27"/>
          <w:sz w:val="26"/>
          <w:szCs w:val="26"/>
        </w:rPr>
        <w:t xml:space="preserve"> </w:t>
      </w:r>
      <w:proofErr w:type="spellStart"/>
      <w:r w:rsidRPr="0FB516DA">
        <w:rPr>
          <w:spacing w:val="-4"/>
          <w:sz w:val="26"/>
          <w:szCs w:val="26"/>
        </w:rPr>
        <w:t>thêm</w:t>
      </w:r>
      <w:proofErr w:type="spellEnd"/>
      <w:r w:rsidRPr="0FB516DA">
        <w:rPr>
          <w:spacing w:val="-4"/>
          <w:sz w:val="26"/>
          <w:szCs w:val="26"/>
        </w:rPr>
        <w:t>,</w:t>
      </w:r>
      <w:r w:rsidRPr="0FB516DA">
        <w:rPr>
          <w:spacing w:val="-18"/>
          <w:sz w:val="26"/>
          <w:szCs w:val="26"/>
        </w:rPr>
        <w:t xml:space="preserve"> </w:t>
      </w:r>
      <w:proofErr w:type="spellStart"/>
      <w:r w:rsidRPr="0FB516DA">
        <w:rPr>
          <w:sz w:val="26"/>
          <w:szCs w:val="26"/>
        </w:rPr>
        <w:t>học</w:t>
      </w:r>
      <w:proofErr w:type="spellEnd"/>
      <w:r w:rsidRPr="0FB516DA">
        <w:rPr>
          <w:spacing w:val="-17"/>
          <w:sz w:val="26"/>
          <w:szCs w:val="26"/>
        </w:rPr>
        <w:t xml:space="preserve"> </w:t>
      </w:r>
      <w:proofErr w:type="spellStart"/>
      <w:r w:rsidRPr="0FB516DA">
        <w:rPr>
          <w:sz w:val="26"/>
          <w:szCs w:val="26"/>
        </w:rPr>
        <w:t>thêm</w:t>
      </w:r>
      <w:proofErr w:type="spellEnd"/>
      <w:r w:rsidRPr="0FB516DA">
        <w:rPr>
          <w:spacing w:val="-23"/>
          <w:sz w:val="26"/>
          <w:szCs w:val="26"/>
        </w:rPr>
        <w:t xml:space="preserve"> </w:t>
      </w:r>
      <w:proofErr w:type="spellStart"/>
      <w:r w:rsidRPr="0FB516DA">
        <w:rPr>
          <w:spacing w:val="-3"/>
          <w:sz w:val="26"/>
          <w:szCs w:val="26"/>
        </w:rPr>
        <w:t>trái</w:t>
      </w:r>
      <w:proofErr w:type="spellEnd"/>
      <w:r w:rsidRPr="0FB516DA">
        <w:rPr>
          <w:spacing w:val="-18"/>
          <w:sz w:val="26"/>
          <w:szCs w:val="26"/>
        </w:rPr>
        <w:t xml:space="preserve"> </w:t>
      </w:r>
      <w:proofErr w:type="spellStart"/>
      <w:r w:rsidRPr="0FB516DA">
        <w:rPr>
          <w:sz w:val="26"/>
          <w:szCs w:val="26"/>
        </w:rPr>
        <w:t>quy</w:t>
      </w:r>
      <w:proofErr w:type="spellEnd"/>
      <w:r w:rsidRPr="0FB516DA">
        <w:rPr>
          <w:spacing w:val="-23"/>
          <w:sz w:val="26"/>
          <w:szCs w:val="26"/>
        </w:rPr>
        <w:t xml:space="preserve"> </w:t>
      </w:r>
      <w:proofErr w:type="spellStart"/>
      <w:r w:rsidRPr="0FB516DA">
        <w:rPr>
          <w:spacing w:val="-3"/>
          <w:sz w:val="26"/>
          <w:szCs w:val="26"/>
        </w:rPr>
        <w:t>định</w:t>
      </w:r>
      <w:proofErr w:type="spellEnd"/>
      <w:r w:rsidRPr="0FB516DA">
        <w:rPr>
          <w:rFonts w:eastAsiaTheme="minorEastAsia"/>
          <w:spacing w:val="-3"/>
          <w:sz w:val="26"/>
          <w:szCs w:val="26"/>
          <w:lang w:eastAsia="ja-JP"/>
        </w:rPr>
        <w:t>.</w:t>
      </w:r>
    </w:p>
    <w:p w14:paraId="0E3BDF30" w14:textId="01FE07B9" w:rsidR="00DC6721" w:rsidRPr="00E93068" w:rsidRDefault="0FB516DA" w:rsidP="0FB516DA">
      <w:pPr>
        <w:spacing w:before="120"/>
        <w:ind w:firstLine="720"/>
        <w:jc w:val="both"/>
        <w:rPr>
          <w:sz w:val="26"/>
          <w:szCs w:val="26"/>
        </w:rPr>
      </w:pP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nền</w:t>
      </w:r>
      <w:proofErr w:type="spellEnd"/>
      <w:r w:rsidRPr="0FB516DA">
        <w:rPr>
          <w:sz w:val="26"/>
          <w:szCs w:val="26"/>
        </w:rPr>
        <w:t xml:space="preserve"> </w:t>
      </w:r>
      <w:proofErr w:type="spellStart"/>
      <w:r w:rsidRPr="0FB516DA">
        <w:rPr>
          <w:sz w:val="26"/>
          <w:szCs w:val="26"/>
        </w:rPr>
        <w:t>nếp</w:t>
      </w:r>
      <w:proofErr w:type="spellEnd"/>
      <w:r w:rsidRPr="0FB516DA">
        <w:rPr>
          <w:sz w:val="26"/>
          <w:szCs w:val="26"/>
        </w:rPr>
        <w:t xml:space="preserve">, </w:t>
      </w:r>
      <w:proofErr w:type="spellStart"/>
      <w:r w:rsidRPr="0FB516DA">
        <w:rPr>
          <w:sz w:val="26"/>
          <w:szCs w:val="26"/>
        </w:rPr>
        <w:t>kỷ</w:t>
      </w:r>
      <w:proofErr w:type="spellEnd"/>
      <w:r w:rsidRPr="0FB516DA">
        <w:rPr>
          <w:sz w:val="26"/>
          <w:szCs w:val="26"/>
        </w:rPr>
        <w:t xml:space="preserve"> </w:t>
      </w:r>
      <w:proofErr w:type="spellStart"/>
      <w:r w:rsidRPr="0FB516DA">
        <w:rPr>
          <w:sz w:val="26"/>
          <w:szCs w:val="26"/>
        </w:rPr>
        <w:t>cương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w:t>
      </w:r>
    </w:p>
    <w:p w14:paraId="30BE819E" w14:textId="22EAF85F" w:rsidR="00DC6721" w:rsidRPr="00E93068" w:rsidRDefault="0FB516DA" w:rsidP="0FB516DA">
      <w:pPr>
        <w:spacing w:before="120"/>
        <w:ind w:firstLine="720"/>
        <w:jc w:val="both"/>
        <w:rPr>
          <w:sz w:val="26"/>
          <w:szCs w:val="26"/>
        </w:rPr>
      </w:pP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rà</w:t>
      </w:r>
      <w:proofErr w:type="spellEnd"/>
      <w:r w:rsidRPr="0FB516DA">
        <w:rPr>
          <w:sz w:val="26"/>
          <w:szCs w:val="26"/>
        </w:rPr>
        <w:t xml:space="preserve"> </w:t>
      </w:r>
      <w:proofErr w:type="spellStart"/>
      <w:r w:rsidRPr="0FB516DA">
        <w:rPr>
          <w:sz w:val="26"/>
          <w:szCs w:val="26"/>
        </w:rPr>
        <w:t>soát</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tăng</w:t>
      </w:r>
      <w:proofErr w:type="spellEnd"/>
      <w:r w:rsidRPr="0FB516DA">
        <w:rPr>
          <w:sz w:val="26"/>
          <w:szCs w:val="26"/>
        </w:rPr>
        <w:t xml:space="preserve">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yếu</w:t>
      </w:r>
      <w:proofErr w:type="spellEnd"/>
      <w:r w:rsidRPr="0FB516DA">
        <w:rPr>
          <w:sz w:val="26"/>
          <w:szCs w:val="26"/>
        </w:rPr>
        <w:t xml:space="preserve"> </w:t>
      </w:r>
      <w:proofErr w:type="spellStart"/>
      <w:r w:rsidRPr="0FB516DA">
        <w:rPr>
          <w:sz w:val="26"/>
          <w:szCs w:val="26"/>
        </w:rPr>
        <w:t>tố</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chương</w:t>
      </w:r>
      <w:proofErr w:type="spellEnd"/>
      <w:r w:rsidRPr="0FB516DA">
        <w:rPr>
          <w:sz w:val="26"/>
          <w:szCs w:val="26"/>
        </w:rPr>
        <w:t xml:space="preserve"> </w:t>
      </w:r>
      <w:proofErr w:type="spellStart"/>
      <w:r w:rsidRPr="0FB516DA">
        <w:rPr>
          <w:sz w:val="26"/>
          <w:szCs w:val="26"/>
        </w:rPr>
        <w:t>trình</w:t>
      </w:r>
      <w:proofErr w:type="spellEnd"/>
      <w:r w:rsidRPr="0FB516DA">
        <w:rPr>
          <w:sz w:val="26"/>
          <w:szCs w:val="26"/>
        </w:rPr>
        <w:t xml:space="preserve"> </w:t>
      </w:r>
      <w:proofErr w:type="spellStart"/>
      <w:r w:rsidRPr="0FB516DA">
        <w:rPr>
          <w:sz w:val="26"/>
          <w:szCs w:val="26"/>
        </w:rPr>
        <w:t>giảng</w:t>
      </w:r>
      <w:proofErr w:type="spellEnd"/>
      <w:r w:rsidRPr="0FB516DA">
        <w:rPr>
          <w:sz w:val="26"/>
          <w:szCs w:val="26"/>
        </w:rPr>
        <w:t xml:space="preserve"> </w:t>
      </w:r>
      <w:proofErr w:type="spellStart"/>
      <w:r w:rsidRPr="0FB516DA">
        <w:rPr>
          <w:sz w:val="26"/>
          <w:szCs w:val="26"/>
        </w:rPr>
        <w:t>dạy</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hoặc</w:t>
      </w:r>
      <w:proofErr w:type="spellEnd"/>
      <w:r w:rsidRPr="0FB516DA">
        <w:rPr>
          <w:sz w:val="26"/>
          <w:szCs w:val="26"/>
        </w:rPr>
        <w:t xml:space="preserve"> </w:t>
      </w:r>
      <w:proofErr w:type="spellStart"/>
      <w:r w:rsidRPr="0FB516DA">
        <w:rPr>
          <w:sz w:val="26"/>
          <w:szCs w:val="26"/>
        </w:rPr>
        <w:t>bằng</w:t>
      </w:r>
      <w:proofErr w:type="spellEnd"/>
      <w:r w:rsidRPr="0FB516DA">
        <w:rPr>
          <w:sz w:val="26"/>
          <w:szCs w:val="26"/>
        </w:rPr>
        <w:t xml:space="preserve"> </w:t>
      </w:r>
      <w:proofErr w:type="spellStart"/>
      <w:r w:rsidRPr="0FB516DA">
        <w:rPr>
          <w:sz w:val="26"/>
          <w:szCs w:val="26"/>
        </w:rPr>
        <w:t>tiếng</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ngoài</w:t>
      </w:r>
      <w:proofErr w:type="spellEnd"/>
      <w:r w:rsidRPr="0FB516DA">
        <w:rPr>
          <w:sz w:val="26"/>
          <w:szCs w:val="26"/>
        </w:rPr>
        <w:t xml:space="preserve"> </w:t>
      </w:r>
      <w:proofErr w:type="spellStart"/>
      <w:r w:rsidRPr="0FB516DA">
        <w:rPr>
          <w:sz w:val="26"/>
          <w:szCs w:val="26"/>
        </w:rPr>
        <w:t>tại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w:t>
      </w:r>
    </w:p>
    <w:p w14:paraId="367E4AB7" w14:textId="19980FC7" w:rsidR="00DC6721" w:rsidRPr="00E93068" w:rsidRDefault="0FB516DA" w:rsidP="0FB516DA">
      <w:pPr>
        <w:spacing w:before="120"/>
        <w:ind w:firstLine="720"/>
        <w:jc w:val="both"/>
        <w:rPr>
          <w:sz w:val="26"/>
          <w:szCs w:val="26"/>
          <w:lang w:val="vi-VN"/>
        </w:rPr>
      </w:pPr>
      <w:proofErr w:type="spellStart"/>
      <w:r w:rsidRPr="0FB516DA">
        <w:rPr>
          <w:sz w:val="26"/>
          <w:szCs w:val="26"/>
        </w:rPr>
        <w:t>Phòng</w:t>
      </w:r>
      <w:proofErr w:type="spellEnd"/>
      <w:r w:rsidRPr="0FB516DA">
        <w:rPr>
          <w:sz w:val="26"/>
          <w:szCs w:val="26"/>
        </w:rPr>
        <w:t xml:space="preserve"> </w:t>
      </w:r>
      <w:proofErr w:type="spellStart"/>
      <w:r w:rsidRPr="0FB516DA">
        <w:rPr>
          <w:sz w:val="26"/>
          <w:szCs w:val="26"/>
        </w:rPr>
        <w:t>Giáo</w:t>
      </w:r>
      <w:proofErr w:type="spellEnd"/>
      <w:r w:rsidRPr="0FB516DA">
        <w:rPr>
          <w:sz w:val="26"/>
          <w:szCs w:val="26"/>
          <w:lang w:val="vi-VN"/>
        </w:rPr>
        <w:t xml:space="preserve"> dục</w:t>
      </w:r>
      <w:r w:rsidRPr="0FB516DA">
        <w:rPr>
          <w:sz w:val="26"/>
          <w:szCs w:val="26"/>
        </w:rPr>
        <w:t xml:space="preserve"> </w:t>
      </w:r>
      <w:proofErr w:type="spellStart"/>
      <w:r w:rsidRPr="0FB516DA">
        <w:rPr>
          <w:sz w:val="26"/>
          <w:szCs w:val="26"/>
        </w:rPr>
        <w:t>Trung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tham</w:t>
      </w:r>
      <w:proofErr w:type="spellEnd"/>
      <w:r w:rsidRPr="0FB516DA">
        <w:rPr>
          <w:sz w:val="26"/>
          <w:szCs w:val="26"/>
        </w:rPr>
        <w:t xml:space="preserve"> </w:t>
      </w:r>
      <w:proofErr w:type="spellStart"/>
      <w:r w:rsidRPr="0FB516DA">
        <w:rPr>
          <w:sz w:val="26"/>
          <w:szCs w:val="26"/>
        </w:rPr>
        <w:t>mưu</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giải</w:t>
      </w:r>
      <w:proofErr w:type="spellEnd"/>
      <w:r w:rsidRPr="0FB516DA">
        <w:rPr>
          <w:sz w:val="26"/>
          <w:szCs w:val="26"/>
        </w:rPr>
        <w:t xml:space="preserve"> </w:t>
      </w:r>
      <w:proofErr w:type="spellStart"/>
      <w:r w:rsidRPr="0FB516DA">
        <w:rPr>
          <w:sz w:val="26"/>
          <w:szCs w:val="26"/>
        </w:rPr>
        <w:t>pháp</w:t>
      </w:r>
      <w:proofErr w:type="spellEnd"/>
      <w:r w:rsidRPr="0FB516DA">
        <w:rPr>
          <w:sz w:val="26"/>
          <w:szCs w:val="26"/>
        </w:rPr>
        <w:t xml:space="preserve"> </w:t>
      </w:r>
      <w:proofErr w:type="spellStart"/>
      <w:r w:rsidRPr="0FB516DA">
        <w:rPr>
          <w:sz w:val="26"/>
          <w:szCs w:val="26"/>
        </w:rPr>
        <w:t>nhằm</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hoạt</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vấn</w:t>
      </w:r>
      <w:proofErr w:type="spellEnd"/>
      <w:r w:rsidRPr="0FB516DA">
        <w:rPr>
          <w:sz w:val="26"/>
          <w:szCs w:val="26"/>
        </w:rPr>
        <w:t xml:space="preserve"> du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cung</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giấy</w:t>
      </w:r>
      <w:proofErr w:type="spellEnd"/>
      <w:r w:rsidRPr="0FB516DA">
        <w:rPr>
          <w:sz w:val="26"/>
          <w:szCs w:val="26"/>
        </w:rPr>
        <w:t xml:space="preserve"> </w:t>
      </w:r>
      <w:proofErr w:type="spellStart"/>
      <w:r w:rsidRPr="0FB516DA">
        <w:rPr>
          <w:sz w:val="26"/>
          <w:szCs w:val="26"/>
        </w:rPr>
        <w:t>phép</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vấn</w:t>
      </w:r>
      <w:proofErr w:type="spellEnd"/>
      <w:r w:rsidRPr="0FB516DA">
        <w:rPr>
          <w:sz w:val="26"/>
          <w:szCs w:val="26"/>
        </w:rPr>
        <w:t xml:space="preserve"> du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người</w:t>
      </w:r>
      <w:proofErr w:type="spellEnd"/>
      <w:r w:rsidRPr="0FB516DA">
        <w:rPr>
          <w:sz w:val="26"/>
          <w:szCs w:val="26"/>
        </w:rPr>
        <w:t xml:space="preserve"> </w:t>
      </w:r>
      <w:proofErr w:type="spellStart"/>
      <w:r w:rsidRPr="0FB516DA">
        <w:rPr>
          <w:sz w:val="26"/>
          <w:szCs w:val="26"/>
        </w:rPr>
        <w:t>dân</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 xml:space="preserve"> </w:t>
      </w:r>
      <w:proofErr w:type="spellStart"/>
      <w:r w:rsidRPr="0FB516DA">
        <w:rPr>
          <w:sz w:val="26"/>
          <w:szCs w:val="26"/>
        </w:rPr>
        <w:t>trang</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tin </w:t>
      </w:r>
      <w:proofErr w:type="spellStart"/>
      <w:r w:rsidRPr="0FB516DA">
        <w:rPr>
          <w:sz w:val="26"/>
          <w:szCs w:val="26"/>
        </w:rPr>
        <w:t>điện</w:t>
      </w:r>
      <w:proofErr w:type="spellEnd"/>
      <w:r w:rsidRPr="0FB516DA">
        <w:rPr>
          <w:sz w:val="26"/>
          <w:szCs w:val="26"/>
        </w:rPr>
        <w:t xml:space="preserve"> </w:t>
      </w:r>
      <w:proofErr w:type="spellStart"/>
      <w:r w:rsidRPr="0FB516DA">
        <w:rPr>
          <w:sz w:val="26"/>
          <w:szCs w:val="26"/>
        </w:rPr>
        <w:t>tử</w:t>
      </w:r>
      <w:proofErr w:type="spellEnd"/>
      <w:r w:rsidRPr="0FB516DA">
        <w:rPr>
          <w:sz w:val="26"/>
          <w:szCs w:val="26"/>
        </w:rPr>
        <w:t>.</w:t>
      </w:r>
    </w:p>
    <w:p w14:paraId="4285908B" w14:textId="4C017BAA" w:rsidR="00DC6721" w:rsidRPr="00E93068" w:rsidRDefault="0FB516DA" w:rsidP="0FB516DA">
      <w:pPr>
        <w:spacing w:before="120"/>
        <w:ind w:firstLine="720"/>
        <w:jc w:val="both"/>
        <w:rPr>
          <w:sz w:val="26"/>
          <w:szCs w:val="26"/>
          <w:lang w:val="vi-VN"/>
        </w:rPr>
      </w:pP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phòng</w:t>
      </w:r>
      <w:proofErr w:type="spellEnd"/>
      <w:r w:rsidRPr="0FB516DA">
        <w:rPr>
          <w:sz w:val="26"/>
          <w:szCs w:val="26"/>
        </w:rPr>
        <w:t xml:space="preserve"> GDĐT tang </w:t>
      </w:r>
      <w:proofErr w:type="spellStart"/>
      <w:r w:rsidRPr="0FB516DA">
        <w:rPr>
          <w:sz w:val="26"/>
          <w:szCs w:val="26"/>
        </w:rPr>
        <w:t>cường</w:t>
      </w:r>
      <w:proofErr w:type="spellEnd"/>
      <w:r w:rsidRPr="0FB516DA">
        <w:rPr>
          <w:sz w:val="26"/>
          <w:szCs w:val="26"/>
        </w:rPr>
        <w:t xml:space="preserve"> </w:t>
      </w:r>
      <w:proofErr w:type="spellStart"/>
      <w:r w:rsidRPr="0FB516DA">
        <w:rPr>
          <w:sz w:val="26"/>
          <w:szCs w:val="26"/>
        </w:rPr>
        <w:t>quản</w:t>
      </w:r>
      <w:proofErr w:type="spellEnd"/>
      <w:r w:rsidRPr="0FB516DA">
        <w:rPr>
          <w:sz w:val="26"/>
          <w:szCs w:val="26"/>
        </w:rPr>
        <w:t xml:space="preserve"> </w:t>
      </w:r>
      <w:proofErr w:type="spellStart"/>
      <w:r w:rsidRPr="0FB516DA">
        <w:rPr>
          <w:sz w:val="26"/>
          <w:szCs w:val="26"/>
        </w:rPr>
        <w:t>lý</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nước</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phân</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cán</w:t>
      </w:r>
      <w:proofErr w:type="spellEnd"/>
      <w:r w:rsidRPr="0FB516DA">
        <w:rPr>
          <w:sz w:val="26"/>
          <w:szCs w:val="26"/>
        </w:rPr>
        <w:t xml:space="preserve"> </w:t>
      </w:r>
      <w:proofErr w:type="spellStart"/>
      <w:r w:rsidRPr="0FB516DA">
        <w:rPr>
          <w:sz w:val="26"/>
          <w:szCs w:val="26"/>
        </w:rPr>
        <w:t>bộ</w:t>
      </w:r>
      <w:proofErr w:type="spellEnd"/>
      <w:r w:rsidRPr="0FB516DA">
        <w:rPr>
          <w:sz w:val="26"/>
          <w:szCs w:val="26"/>
        </w:rPr>
        <w:t xml:space="preserve"> </w:t>
      </w:r>
      <w:proofErr w:type="spellStart"/>
      <w:r w:rsidRPr="0FB516DA">
        <w:rPr>
          <w:sz w:val="26"/>
          <w:szCs w:val="26"/>
        </w:rPr>
        <w:t>phụ</w:t>
      </w:r>
      <w:proofErr w:type="spellEnd"/>
      <w:r w:rsidRPr="0FB516DA">
        <w:rPr>
          <w:sz w:val="26"/>
          <w:szCs w:val="26"/>
        </w:rPr>
        <w:t xml:space="preserve"> </w:t>
      </w:r>
      <w:proofErr w:type="spellStart"/>
      <w:r w:rsidRPr="0FB516DA">
        <w:rPr>
          <w:sz w:val="26"/>
          <w:szCs w:val="26"/>
        </w:rPr>
        <w:t>trách</w:t>
      </w:r>
      <w:proofErr w:type="spellEnd"/>
      <w:r w:rsidRPr="0FB516DA">
        <w:rPr>
          <w:sz w:val="26"/>
          <w:szCs w:val="26"/>
        </w:rPr>
        <w:t xml:space="preserve"> </w:t>
      </w:r>
      <w:proofErr w:type="spellStart"/>
      <w:r w:rsidRPr="0FB516DA">
        <w:rPr>
          <w:sz w:val="26"/>
          <w:szCs w:val="26"/>
        </w:rPr>
        <w:t>địa</w:t>
      </w:r>
      <w:proofErr w:type="spellEnd"/>
      <w:r w:rsidRPr="0FB516DA">
        <w:rPr>
          <w:sz w:val="26"/>
          <w:szCs w:val="26"/>
        </w:rPr>
        <w:t xml:space="preserve"> </w:t>
      </w:r>
      <w:proofErr w:type="spellStart"/>
      <w:r w:rsidRPr="0FB516DA">
        <w:rPr>
          <w:sz w:val="26"/>
          <w:szCs w:val="26"/>
        </w:rPr>
        <w:t>bàn</w:t>
      </w:r>
      <w:proofErr w:type="spellEnd"/>
      <w:r w:rsidRPr="0FB516DA">
        <w:rPr>
          <w:sz w:val="26"/>
          <w:szCs w:val="26"/>
        </w:rPr>
        <w:t>,</w:t>
      </w:r>
    </w:p>
    <w:p w14:paraId="7CD64C00" w14:textId="4E77F358" w:rsidR="00DC6721" w:rsidRPr="00E93068" w:rsidRDefault="0B07576F" w:rsidP="0B07576F">
      <w:pPr>
        <w:spacing w:before="120"/>
        <w:ind w:firstLine="720"/>
        <w:jc w:val="both"/>
        <w:rPr>
          <w:sz w:val="26"/>
          <w:szCs w:val="26"/>
        </w:rPr>
      </w:pPr>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quản</w:t>
      </w:r>
      <w:proofErr w:type="spellEnd"/>
      <w:r w:rsidRPr="0B07576F">
        <w:rPr>
          <w:sz w:val="26"/>
          <w:szCs w:val="26"/>
        </w:rPr>
        <w:t xml:space="preserve"> </w:t>
      </w:r>
      <w:proofErr w:type="spellStart"/>
      <w:r w:rsidRPr="0B07576F">
        <w:rPr>
          <w:sz w:val="26"/>
          <w:szCs w:val="26"/>
        </w:rPr>
        <w:t>lý</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thêm</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thêm</w:t>
      </w:r>
      <w:proofErr w:type="spellEnd"/>
      <w:r w:rsidRPr="0B07576F">
        <w:rPr>
          <w:sz w:val="26"/>
          <w:szCs w:val="26"/>
        </w:rPr>
        <w:t xml:space="preserve"> </w:t>
      </w:r>
      <w:proofErr w:type="spellStart"/>
      <w:r w:rsidRPr="0B07576F">
        <w:rPr>
          <w:sz w:val="26"/>
          <w:szCs w:val="26"/>
        </w:rPr>
        <w:t>đúng</w:t>
      </w:r>
      <w:proofErr w:type="spellEnd"/>
      <w:r w:rsidRPr="0B07576F">
        <w:rPr>
          <w:sz w:val="26"/>
          <w:szCs w:val="26"/>
        </w:rPr>
        <w:t xml:space="preserve"> qui </w:t>
      </w:r>
      <w:proofErr w:type="spellStart"/>
      <w:r w:rsidRPr="0B07576F">
        <w:rPr>
          <w:sz w:val="26"/>
          <w:szCs w:val="26"/>
        </w:rPr>
        <w:t>định</w:t>
      </w:r>
      <w:proofErr w:type="spellEnd"/>
      <w:r w:rsidRPr="0B07576F">
        <w:rPr>
          <w:sz w:val="26"/>
          <w:szCs w:val="26"/>
          <w:lang w:val="vi-VN"/>
        </w:rPr>
        <w:t>.</w:t>
      </w:r>
    </w:p>
    <w:p w14:paraId="6857A40B" w14:textId="6701D6B7" w:rsidR="00DC6721" w:rsidRPr="00E93068" w:rsidRDefault="0FB516DA" w:rsidP="0FB516DA">
      <w:pPr>
        <w:spacing w:before="120"/>
        <w:ind w:firstLine="720"/>
        <w:jc w:val="both"/>
        <w:rPr>
          <w:sz w:val="26"/>
          <w:szCs w:val="26"/>
        </w:rPr>
      </w:pPr>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kiểm</w:t>
      </w:r>
      <w:proofErr w:type="spellEnd"/>
      <w:r w:rsidRPr="0FB516DA">
        <w:rPr>
          <w:sz w:val="26"/>
          <w:szCs w:val="26"/>
        </w:rPr>
        <w:t xml:space="preserve"> </w:t>
      </w:r>
      <w:proofErr w:type="spellStart"/>
      <w:r w:rsidRPr="0FB516DA">
        <w:rPr>
          <w:sz w:val="26"/>
          <w:szCs w:val="26"/>
        </w:rPr>
        <w:t>tra</w:t>
      </w:r>
      <w:proofErr w:type="spellEnd"/>
      <w:r w:rsidRPr="0FB516DA">
        <w:rPr>
          <w:sz w:val="26"/>
          <w:szCs w:val="26"/>
        </w:rPr>
        <w:t xml:space="preserve"> </w:t>
      </w:r>
      <w:proofErr w:type="spellStart"/>
      <w:r w:rsidRPr="0FB516DA">
        <w:rPr>
          <w:sz w:val="26"/>
          <w:szCs w:val="26"/>
        </w:rPr>
        <w:t>việc</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36/2017/TT-BGDĐT </w:t>
      </w:r>
      <w:proofErr w:type="spellStart"/>
      <w:r w:rsidRPr="0FB516DA">
        <w:rPr>
          <w:sz w:val="26"/>
          <w:szCs w:val="26"/>
        </w:rPr>
        <w:t>ngày</w:t>
      </w:r>
      <w:proofErr w:type="spellEnd"/>
      <w:r w:rsidRPr="0FB516DA">
        <w:rPr>
          <w:sz w:val="26"/>
          <w:szCs w:val="26"/>
        </w:rPr>
        <w:t xml:space="preserve"> 28/12/2017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chế</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khai</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với</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hệ</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dân</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55/2011/TT-BGDĐT </w:t>
      </w:r>
      <w:proofErr w:type="spellStart"/>
      <w:r w:rsidRPr="0FB516DA">
        <w:rPr>
          <w:sz w:val="26"/>
          <w:szCs w:val="26"/>
        </w:rPr>
        <w:t>ngày</w:t>
      </w:r>
      <w:proofErr w:type="spellEnd"/>
      <w:r w:rsidRPr="0FB516DA">
        <w:rPr>
          <w:sz w:val="26"/>
          <w:szCs w:val="26"/>
        </w:rPr>
        <w:t xml:space="preserve"> 22</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11</w:t>
      </w:r>
      <w:r w:rsidRPr="0FB516DA">
        <w:rPr>
          <w:sz w:val="26"/>
          <w:szCs w:val="26"/>
          <w:lang w:val="vi-VN"/>
        </w:rPr>
        <w:t xml:space="preserve"> năm </w:t>
      </w:r>
      <w:r w:rsidRPr="0FB516DA">
        <w:rPr>
          <w:sz w:val="26"/>
          <w:szCs w:val="26"/>
        </w:rPr>
        <w:t xml:space="preserve">2011 </w:t>
      </w:r>
      <w:proofErr w:type="spellStart"/>
      <w:r w:rsidRPr="0FB516DA">
        <w:rPr>
          <w:sz w:val="26"/>
          <w:szCs w:val="26"/>
        </w:rPr>
        <w:t>về</w:t>
      </w:r>
      <w:proofErr w:type="spellEnd"/>
      <w:r w:rsidRPr="0FB516DA">
        <w:rPr>
          <w:sz w:val="26"/>
          <w:szCs w:val="26"/>
        </w:rPr>
        <w:t xml:space="preserve"> Ban </w:t>
      </w:r>
      <w:proofErr w:type="spellStart"/>
      <w:r w:rsidRPr="0FB516DA">
        <w:rPr>
          <w:sz w:val="26"/>
          <w:szCs w:val="26"/>
        </w:rPr>
        <w:t>hành</w:t>
      </w:r>
      <w:proofErr w:type="spellEnd"/>
      <w:r w:rsidRPr="0FB516DA">
        <w:rPr>
          <w:sz w:val="26"/>
          <w:szCs w:val="26"/>
        </w:rPr>
        <w:t xml:space="preserve"> </w:t>
      </w:r>
      <w:proofErr w:type="spellStart"/>
      <w:r w:rsidRPr="0FB516DA">
        <w:rPr>
          <w:sz w:val="26"/>
          <w:szCs w:val="26"/>
        </w:rPr>
        <w:t>điều</w:t>
      </w:r>
      <w:proofErr w:type="spellEnd"/>
      <w:r w:rsidRPr="0FB516DA">
        <w:rPr>
          <w:sz w:val="26"/>
          <w:szCs w:val="26"/>
        </w:rPr>
        <w:t xml:space="preserve"> </w:t>
      </w:r>
      <w:proofErr w:type="spellStart"/>
      <w:r w:rsidRPr="0FB516DA">
        <w:rPr>
          <w:sz w:val="26"/>
          <w:szCs w:val="26"/>
        </w:rPr>
        <w:t>lệ</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Ban </w:t>
      </w:r>
      <w:proofErr w:type="spellStart"/>
      <w:r w:rsidRPr="0FB516DA">
        <w:rPr>
          <w:sz w:val="26"/>
          <w:szCs w:val="26"/>
        </w:rPr>
        <w:t>đại</w:t>
      </w:r>
      <w:proofErr w:type="spellEnd"/>
      <w:r w:rsidRPr="0FB516DA">
        <w:rPr>
          <w:sz w:val="26"/>
          <w:szCs w:val="26"/>
        </w:rPr>
        <w:t xml:space="preserve"> </w:t>
      </w:r>
      <w:proofErr w:type="spellStart"/>
      <w:r w:rsidRPr="0FB516DA">
        <w:rPr>
          <w:sz w:val="26"/>
          <w:szCs w:val="26"/>
        </w:rPr>
        <w:t>diện</w:t>
      </w:r>
      <w:proofErr w:type="spellEnd"/>
      <w:r w:rsidRPr="0FB516DA">
        <w:rPr>
          <w:sz w:val="26"/>
          <w:szCs w:val="26"/>
        </w:rPr>
        <w:t xml:space="preserve"> cha </w:t>
      </w:r>
      <w:proofErr w:type="spellStart"/>
      <w:r w:rsidRPr="0FB516DA">
        <w:rPr>
          <w:sz w:val="26"/>
          <w:szCs w:val="26"/>
        </w:rPr>
        <w:t>mẹ</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Thông</w:t>
      </w:r>
      <w:proofErr w:type="spellEnd"/>
      <w:r w:rsidRPr="0FB516DA">
        <w:rPr>
          <w:sz w:val="26"/>
          <w:szCs w:val="26"/>
        </w:rPr>
        <w:t xml:space="preserve"> </w:t>
      </w:r>
      <w:proofErr w:type="spellStart"/>
      <w:r w:rsidRPr="0FB516DA">
        <w:rPr>
          <w:sz w:val="26"/>
          <w:szCs w:val="26"/>
        </w:rPr>
        <w:t>tư</w:t>
      </w:r>
      <w:proofErr w:type="spellEnd"/>
      <w:r w:rsidRPr="0FB516DA">
        <w:rPr>
          <w:sz w:val="26"/>
          <w:szCs w:val="26"/>
        </w:rPr>
        <w:t xml:space="preserve"> </w:t>
      </w:r>
      <w:proofErr w:type="spellStart"/>
      <w:r w:rsidRPr="0FB516DA">
        <w:rPr>
          <w:sz w:val="26"/>
          <w:szCs w:val="26"/>
        </w:rPr>
        <w:t>số</w:t>
      </w:r>
      <w:proofErr w:type="spellEnd"/>
      <w:r w:rsidRPr="0FB516DA">
        <w:rPr>
          <w:sz w:val="26"/>
          <w:szCs w:val="26"/>
        </w:rPr>
        <w:t xml:space="preserve"> 29/2012/TT-BGDĐT </w:t>
      </w:r>
      <w:proofErr w:type="spellStart"/>
      <w:r w:rsidRPr="0FB516DA">
        <w:rPr>
          <w:sz w:val="26"/>
          <w:szCs w:val="26"/>
        </w:rPr>
        <w:t>ngày</w:t>
      </w:r>
      <w:proofErr w:type="spellEnd"/>
      <w:r w:rsidRPr="0FB516DA">
        <w:rPr>
          <w:sz w:val="26"/>
          <w:szCs w:val="26"/>
        </w:rPr>
        <w:t xml:space="preserve"> 10</w:t>
      </w:r>
      <w:r w:rsidRPr="0FB516DA">
        <w:rPr>
          <w:sz w:val="26"/>
          <w:szCs w:val="26"/>
          <w:lang w:val="vi-VN"/>
        </w:rPr>
        <w:t xml:space="preserve"> </w:t>
      </w:r>
      <w:proofErr w:type="spellStart"/>
      <w:r w:rsidRPr="0FB516DA">
        <w:rPr>
          <w:sz w:val="26"/>
          <w:szCs w:val="26"/>
        </w:rPr>
        <w:t>tháng</w:t>
      </w:r>
      <w:proofErr w:type="spellEnd"/>
      <w:r w:rsidRPr="0FB516DA">
        <w:rPr>
          <w:sz w:val="26"/>
          <w:szCs w:val="26"/>
          <w:lang w:val="vi-VN"/>
        </w:rPr>
        <w:t xml:space="preserve"> </w:t>
      </w:r>
      <w:r w:rsidRPr="0FB516DA">
        <w:rPr>
          <w:sz w:val="26"/>
          <w:szCs w:val="26"/>
        </w:rPr>
        <w:t>9</w:t>
      </w:r>
      <w:r w:rsidRPr="0FB516DA">
        <w:rPr>
          <w:sz w:val="26"/>
          <w:szCs w:val="26"/>
          <w:lang w:val="vi-VN"/>
        </w:rPr>
        <w:t xml:space="preserve"> năm </w:t>
      </w:r>
      <w:r w:rsidRPr="0FB516DA">
        <w:rPr>
          <w:sz w:val="26"/>
          <w:szCs w:val="26"/>
        </w:rPr>
        <w:t xml:space="preserve">2012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về</w:t>
      </w:r>
      <w:proofErr w:type="spellEnd"/>
      <w:r w:rsidRPr="0FB516DA">
        <w:rPr>
          <w:sz w:val="26"/>
          <w:szCs w:val="26"/>
        </w:rPr>
        <w:t xml:space="preserve"> </w:t>
      </w:r>
      <w:proofErr w:type="spellStart"/>
      <w:r w:rsidRPr="0FB516DA">
        <w:rPr>
          <w:sz w:val="26"/>
          <w:szCs w:val="26"/>
        </w:rPr>
        <w:t>tài</w:t>
      </w:r>
      <w:proofErr w:type="spellEnd"/>
      <w:r w:rsidRPr="0FB516DA">
        <w:rPr>
          <w:sz w:val="26"/>
          <w:szCs w:val="26"/>
        </w:rPr>
        <w:t xml:space="preserve"> </w:t>
      </w:r>
      <w:proofErr w:type="spellStart"/>
      <w:r w:rsidRPr="0FB516DA">
        <w:rPr>
          <w:sz w:val="26"/>
          <w:szCs w:val="26"/>
        </w:rPr>
        <w:t>trợ</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cơ</w:t>
      </w:r>
      <w:proofErr w:type="spellEnd"/>
      <w:r w:rsidRPr="0FB516DA">
        <w:rPr>
          <w:sz w:val="26"/>
          <w:szCs w:val="26"/>
        </w:rPr>
        <w:t xml:space="preserve"> </w:t>
      </w:r>
      <w:proofErr w:type="spellStart"/>
      <w:r w:rsidRPr="0FB516DA">
        <w:rPr>
          <w:sz w:val="26"/>
          <w:szCs w:val="26"/>
        </w:rPr>
        <w:t>sở</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thuộc</w:t>
      </w:r>
      <w:proofErr w:type="spellEnd"/>
      <w:r w:rsidRPr="0FB516DA">
        <w:rPr>
          <w:sz w:val="26"/>
          <w:szCs w:val="26"/>
        </w:rPr>
        <w:t xml:space="preserve"> </w:t>
      </w:r>
      <w:proofErr w:type="spellStart"/>
      <w:r w:rsidRPr="0FB516DA">
        <w:rPr>
          <w:sz w:val="26"/>
          <w:szCs w:val="26"/>
        </w:rPr>
        <w:t>hệ</w:t>
      </w:r>
      <w:proofErr w:type="spellEnd"/>
      <w:r w:rsidRPr="0FB516DA">
        <w:rPr>
          <w:sz w:val="26"/>
          <w:szCs w:val="26"/>
        </w:rPr>
        <w:t xml:space="preserve"> </w:t>
      </w:r>
      <w:proofErr w:type="spellStart"/>
      <w:r w:rsidRPr="0FB516DA">
        <w:rPr>
          <w:sz w:val="26"/>
          <w:szCs w:val="26"/>
        </w:rPr>
        <w:t>thống</w:t>
      </w:r>
      <w:proofErr w:type="spellEnd"/>
      <w:r w:rsidRPr="0FB516DA">
        <w:rPr>
          <w:sz w:val="26"/>
          <w:szCs w:val="26"/>
        </w:rPr>
        <w:t xml:space="preserve"> </w:t>
      </w:r>
      <w:proofErr w:type="spellStart"/>
      <w:r w:rsidRPr="0FB516DA">
        <w:rPr>
          <w:sz w:val="26"/>
          <w:szCs w:val="26"/>
        </w:rPr>
        <w:t>giáo</w:t>
      </w:r>
      <w:proofErr w:type="spellEnd"/>
      <w:r w:rsidRPr="0FB516DA">
        <w:rPr>
          <w:sz w:val="26"/>
          <w:szCs w:val="26"/>
        </w:rPr>
        <w:t xml:space="preserve"> </w:t>
      </w:r>
      <w:proofErr w:type="spellStart"/>
      <w:r w:rsidRPr="0FB516DA">
        <w:rPr>
          <w:sz w:val="26"/>
          <w:szCs w:val="26"/>
        </w:rPr>
        <w:t>dục</w:t>
      </w:r>
      <w:proofErr w:type="spellEnd"/>
      <w:r w:rsidRPr="0FB516DA">
        <w:rPr>
          <w:sz w:val="26"/>
          <w:szCs w:val="26"/>
        </w:rPr>
        <w:t xml:space="preserve"> </w:t>
      </w:r>
      <w:proofErr w:type="spellStart"/>
      <w:r w:rsidRPr="0FB516DA">
        <w:rPr>
          <w:sz w:val="26"/>
          <w:szCs w:val="26"/>
        </w:rPr>
        <w:t>quốc</w:t>
      </w:r>
      <w:proofErr w:type="spellEnd"/>
      <w:r w:rsidRPr="0FB516DA">
        <w:rPr>
          <w:sz w:val="26"/>
          <w:szCs w:val="26"/>
        </w:rPr>
        <w:t xml:space="preserve"> </w:t>
      </w:r>
      <w:proofErr w:type="spellStart"/>
      <w:r w:rsidRPr="0FB516DA">
        <w:rPr>
          <w:sz w:val="26"/>
          <w:szCs w:val="26"/>
        </w:rPr>
        <w:t>dân</w:t>
      </w:r>
      <w:proofErr w:type="spellEnd"/>
      <w:r w:rsidRPr="0FB516DA">
        <w:rPr>
          <w:sz w:val="26"/>
          <w:szCs w:val="26"/>
        </w:rPr>
        <w:t xml:space="preserve">. </w:t>
      </w:r>
      <w:proofErr w:type="spellStart"/>
      <w:r w:rsidRPr="0FB516DA">
        <w:rPr>
          <w:sz w:val="26"/>
          <w:szCs w:val="26"/>
        </w:rPr>
        <w:t>Hiệu</w:t>
      </w:r>
      <w:proofErr w:type="spellEnd"/>
      <w:r w:rsidRPr="0FB516DA">
        <w:rPr>
          <w:sz w:val="26"/>
          <w:szCs w:val="26"/>
        </w:rPr>
        <w:t xml:space="preserve"> </w:t>
      </w:r>
      <w:proofErr w:type="spellStart"/>
      <w:r w:rsidRPr="0FB516DA">
        <w:rPr>
          <w:sz w:val="26"/>
          <w:szCs w:val="26"/>
        </w:rPr>
        <w:t>trưởng</w:t>
      </w:r>
      <w:proofErr w:type="spellEnd"/>
      <w:r w:rsidRPr="0FB516DA">
        <w:rPr>
          <w:sz w:val="26"/>
          <w:szCs w:val="26"/>
        </w:rPr>
        <w:t xml:space="preserve"> </w:t>
      </w:r>
      <w:proofErr w:type="spellStart"/>
      <w:r w:rsidRPr="0FB516DA">
        <w:rPr>
          <w:sz w:val="26"/>
          <w:szCs w:val="26"/>
        </w:rPr>
        <w:t>nhà</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phối</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Chi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địa</w:t>
      </w:r>
      <w:proofErr w:type="spellEnd"/>
      <w:r w:rsidRPr="0FB516DA">
        <w:rPr>
          <w:sz w:val="26"/>
          <w:szCs w:val="26"/>
        </w:rPr>
        <w:t xml:space="preserve"> </w:t>
      </w:r>
      <w:proofErr w:type="spellStart"/>
      <w:r w:rsidRPr="0FB516DA">
        <w:rPr>
          <w:sz w:val="26"/>
          <w:szCs w:val="26"/>
        </w:rPr>
        <w:t>phương</w:t>
      </w:r>
      <w:proofErr w:type="spellEnd"/>
      <w:r w:rsidRPr="0FB516DA">
        <w:rPr>
          <w:sz w:val="26"/>
          <w:szCs w:val="26"/>
        </w:rPr>
        <w:t xml:space="preserve"> </w:t>
      </w:r>
      <w:proofErr w:type="spellStart"/>
      <w:r w:rsidRPr="0FB516DA">
        <w:rPr>
          <w:sz w:val="26"/>
          <w:szCs w:val="26"/>
        </w:rPr>
        <w:t>để</w:t>
      </w:r>
      <w:proofErr w:type="spellEnd"/>
      <w:r w:rsidRPr="0FB516DA">
        <w:rPr>
          <w:sz w:val="26"/>
          <w:szCs w:val="26"/>
        </w:rPr>
        <w:t xml:space="preserve"> </w:t>
      </w:r>
      <w:proofErr w:type="spellStart"/>
      <w:r w:rsidRPr="0FB516DA">
        <w:rPr>
          <w:sz w:val="26"/>
          <w:szCs w:val="26"/>
        </w:rPr>
        <w:t>hỗ</w:t>
      </w:r>
      <w:proofErr w:type="spellEnd"/>
      <w:r w:rsidRPr="0FB516DA">
        <w:rPr>
          <w:sz w:val="26"/>
          <w:szCs w:val="26"/>
        </w:rPr>
        <w:t xml:space="preserve"> </w:t>
      </w:r>
      <w:proofErr w:type="spellStart"/>
      <w:r w:rsidRPr="0FB516DA">
        <w:rPr>
          <w:sz w:val="26"/>
          <w:szCs w:val="26"/>
        </w:rPr>
        <w:t>trợ</w:t>
      </w:r>
      <w:proofErr w:type="spellEnd"/>
      <w:r w:rsidRPr="0FB516DA">
        <w:rPr>
          <w:sz w:val="26"/>
          <w:szCs w:val="26"/>
        </w:rPr>
        <w:t xml:space="preserve"> </w:t>
      </w:r>
      <w:proofErr w:type="spellStart"/>
      <w:r w:rsidRPr="0FB516DA">
        <w:rPr>
          <w:sz w:val="26"/>
          <w:szCs w:val="26"/>
        </w:rPr>
        <w:t>cho</w:t>
      </w:r>
      <w:proofErr w:type="spellEnd"/>
      <w:r w:rsidRPr="0FB516DA">
        <w:rPr>
          <w:sz w:val="26"/>
          <w:szCs w:val="26"/>
        </w:rPr>
        <w:t xml:space="preserve"> </w:t>
      </w:r>
      <w:proofErr w:type="spellStart"/>
      <w:r w:rsidRPr="0FB516DA">
        <w:rPr>
          <w:sz w:val="26"/>
          <w:szCs w:val="26"/>
        </w:rPr>
        <w:t>các</w:t>
      </w:r>
      <w:proofErr w:type="spellEnd"/>
      <w:r w:rsidRPr="0FB516DA">
        <w:rPr>
          <w:sz w:val="26"/>
          <w:szCs w:val="26"/>
        </w:rPr>
        <w:t xml:space="preserve"> </w:t>
      </w:r>
      <w:proofErr w:type="spellStart"/>
      <w:r w:rsidRPr="0FB516DA">
        <w:rPr>
          <w:sz w:val="26"/>
          <w:szCs w:val="26"/>
        </w:rPr>
        <w:t>đối</w:t>
      </w:r>
      <w:proofErr w:type="spellEnd"/>
      <w:r w:rsidRPr="0FB516DA">
        <w:rPr>
          <w:sz w:val="26"/>
          <w:szCs w:val="26"/>
        </w:rPr>
        <w:t xml:space="preserve"> </w:t>
      </w:r>
      <w:proofErr w:type="spellStart"/>
      <w:r w:rsidRPr="0FB516DA">
        <w:rPr>
          <w:sz w:val="26"/>
          <w:szCs w:val="26"/>
        </w:rPr>
        <w:t>tượng</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hoàn</w:t>
      </w:r>
      <w:proofErr w:type="spellEnd"/>
      <w:r w:rsidRPr="0FB516DA">
        <w:rPr>
          <w:sz w:val="26"/>
          <w:szCs w:val="26"/>
        </w:rPr>
        <w:t xml:space="preserve"> </w:t>
      </w:r>
      <w:proofErr w:type="spellStart"/>
      <w:r w:rsidRPr="0FB516DA">
        <w:rPr>
          <w:sz w:val="26"/>
          <w:szCs w:val="26"/>
        </w:rPr>
        <w:t>cảnh</w:t>
      </w:r>
      <w:proofErr w:type="spellEnd"/>
      <w:r w:rsidRPr="0FB516DA">
        <w:rPr>
          <w:sz w:val="26"/>
          <w:szCs w:val="26"/>
        </w:rPr>
        <w:t xml:space="preserve"> </w:t>
      </w:r>
      <w:proofErr w:type="spellStart"/>
      <w:r w:rsidRPr="0FB516DA">
        <w:rPr>
          <w:sz w:val="26"/>
          <w:szCs w:val="26"/>
        </w:rPr>
        <w:t>khó</w:t>
      </w:r>
      <w:proofErr w:type="spellEnd"/>
      <w:r w:rsidRPr="0FB516DA">
        <w:rPr>
          <w:sz w:val="26"/>
          <w:szCs w:val="26"/>
        </w:rPr>
        <w:t xml:space="preserve"> </w:t>
      </w:r>
      <w:proofErr w:type="spellStart"/>
      <w:r w:rsidRPr="0FB516DA">
        <w:rPr>
          <w:sz w:val="26"/>
          <w:szCs w:val="26"/>
        </w:rPr>
        <w:t>khăn</w:t>
      </w:r>
      <w:proofErr w:type="spellEnd"/>
      <w:r w:rsidRPr="0FB516DA">
        <w:rPr>
          <w:sz w:val="26"/>
          <w:szCs w:val="26"/>
        </w:rPr>
        <w:t xml:space="preserve"> </w:t>
      </w:r>
      <w:proofErr w:type="spellStart"/>
      <w:r w:rsidRPr="0FB516DA">
        <w:rPr>
          <w:sz w:val="26"/>
          <w:szCs w:val="26"/>
        </w:rPr>
        <w:t>nhằm</w:t>
      </w:r>
      <w:proofErr w:type="spellEnd"/>
      <w:r w:rsidRPr="0FB516DA">
        <w:rPr>
          <w:sz w:val="26"/>
          <w:szCs w:val="26"/>
        </w:rPr>
        <w:t xml:space="preserve"> </w:t>
      </w:r>
      <w:proofErr w:type="spellStart"/>
      <w:r w:rsidRPr="0FB516DA">
        <w:rPr>
          <w:sz w:val="26"/>
          <w:szCs w:val="26"/>
        </w:rPr>
        <w:t>đảm</w:t>
      </w:r>
      <w:proofErr w:type="spellEnd"/>
      <w:r w:rsidRPr="0FB516DA">
        <w:rPr>
          <w:sz w:val="26"/>
          <w:szCs w:val="26"/>
        </w:rPr>
        <w:t xml:space="preserve"> </w:t>
      </w:r>
      <w:proofErr w:type="spellStart"/>
      <w:r w:rsidRPr="0FB516DA">
        <w:rPr>
          <w:sz w:val="26"/>
          <w:szCs w:val="26"/>
        </w:rPr>
        <w:t>bảo</w:t>
      </w:r>
      <w:proofErr w:type="spellEnd"/>
      <w:r w:rsidRPr="0FB516DA">
        <w:rPr>
          <w:sz w:val="26"/>
          <w:szCs w:val="26"/>
        </w:rPr>
        <w:t xml:space="preserve"> </w:t>
      </w:r>
      <w:proofErr w:type="spellStart"/>
      <w:r w:rsidRPr="0FB516DA">
        <w:rPr>
          <w:sz w:val="26"/>
          <w:szCs w:val="26"/>
        </w:rPr>
        <w:t>không</w:t>
      </w:r>
      <w:proofErr w:type="spellEnd"/>
      <w:r w:rsidRPr="0FB516DA">
        <w:rPr>
          <w:sz w:val="26"/>
          <w:szCs w:val="26"/>
        </w:rPr>
        <w:t xml:space="preserve"> </w:t>
      </w:r>
      <w:proofErr w:type="spellStart"/>
      <w:r w:rsidRPr="0FB516DA">
        <w:rPr>
          <w:sz w:val="26"/>
          <w:szCs w:val="26"/>
        </w:rPr>
        <w:t>có</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hợp</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sinh</w:t>
      </w:r>
      <w:proofErr w:type="spellEnd"/>
      <w:r w:rsidRPr="0FB516DA">
        <w:rPr>
          <w:sz w:val="26"/>
          <w:szCs w:val="26"/>
        </w:rPr>
        <w:t xml:space="preserve"> </w:t>
      </w:r>
      <w:proofErr w:type="spellStart"/>
      <w:r w:rsidRPr="0FB516DA">
        <w:rPr>
          <w:sz w:val="26"/>
          <w:szCs w:val="26"/>
        </w:rPr>
        <w:lastRenderedPageBreak/>
        <w:t>vì</w:t>
      </w:r>
      <w:proofErr w:type="spellEnd"/>
      <w:r w:rsidRPr="0FB516DA">
        <w:rPr>
          <w:sz w:val="26"/>
          <w:szCs w:val="26"/>
        </w:rPr>
        <w:t xml:space="preserve"> </w:t>
      </w:r>
      <w:proofErr w:type="spellStart"/>
      <w:r w:rsidRPr="0FB516DA">
        <w:rPr>
          <w:sz w:val="26"/>
          <w:szCs w:val="26"/>
        </w:rPr>
        <w:t>hoàn</w:t>
      </w:r>
      <w:proofErr w:type="spellEnd"/>
      <w:r w:rsidRPr="0FB516DA">
        <w:rPr>
          <w:sz w:val="26"/>
          <w:szCs w:val="26"/>
        </w:rPr>
        <w:t xml:space="preserve"> </w:t>
      </w:r>
      <w:proofErr w:type="spellStart"/>
      <w:r w:rsidRPr="0FB516DA">
        <w:rPr>
          <w:sz w:val="26"/>
          <w:szCs w:val="26"/>
        </w:rPr>
        <w:t>cảnh</w:t>
      </w:r>
      <w:proofErr w:type="spellEnd"/>
      <w:r w:rsidRPr="0FB516DA">
        <w:rPr>
          <w:sz w:val="26"/>
          <w:szCs w:val="26"/>
        </w:rPr>
        <w:t xml:space="preserve"> </w:t>
      </w:r>
      <w:proofErr w:type="spellStart"/>
      <w:r w:rsidRPr="0FB516DA">
        <w:rPr>
          <w:sz w:val="26"/>
          <w:szCs w:val="26"/>
        </w:rPr>
        <w:t>khó</w:t>
      </w:r>
      <w:proofErr w:type="spellEnd"/>
      <w:r w:rsidRPr="0FB516DA">
        <w:rPr>
          <w:sz w:val="26"/>
          <w:szCs w:val="26"/>
        </w:rPr>
        <w:t xml:space="preserve"> </w:t>
      </w:r>
      <w:proofErr w:type="spellStart"/>
      <w:r w:rsidRPr="0FB516DA">
        <w:rPr>
          <w:sz w:val="26"/>
          <w:szCs w:val="26"/>
        </w:rPr>
        <w:t>khăn</w:t>
      </w:r>
      <w:proofErr w:type="spellEnd"/>
      <w:r w:rsidRPr="0FB516DA">
        <w:rPr>
          <w:sz w:val="26"/>
          <w:szCs w:val="26"/>
        </w:rPr>
        <w:t xml:space="preserve"> </w:t>
      </w:r>
      <w:proofErr w:type="spellStart"/>
      <w:r w:rsidRPr="0FB516DA">
        <w:rPr>
          <w:sz w:val="26"/>
          <w:szCs w:val="26"/>
        </w:rPr>
        <w:t>mà</w:t>
      </w:r>
      <w:proofErr w:type="spellEnd"/>
      <w:r w:rsidRPr="0FB516DA">
        <w:rPr>
          <w:sz w:val="26"/>
          <w:szCs w:val="26"/>
        </w:rPr>
        <w:t xml:space="preserve"> </w:t>
      </w:r>
      <w:proofErr w:type="spellStart"/>
      <w:r w:rsidRPr="0FB516DA">
        <w:rPr>
          <w:sz w:val="26"/>
          <w:szCs w:val="26"/>
        </w:rPr>
        <w:t>không</w:t>
      </w:r>
      <w:proofErr w:type="spellEnd"/>
      <w:r w:rsidRPr="0FB516DA">
        <w:rPr>
          <w:sz w:val="26"/>
          <w:szCs w:val="26"/>
        </w:rPr>
        <w:t xml:space="preserve"> </w:t>
      </w:r>
      <w:proofErr w:type="spellStart"/>
      <w:r w:rsidRPr="0FB516DA">
        <w:rPr>
          <w:sz w:val="26"/>
          <w:szCs w:val="26"/>
        </w:rPr>
        <w:t>được</w:t>
      </w:r>
      <w:proofErr w:type="spellEnd"/>
      <w:r w:rsidRPr="0FB516DA">
        <w:rPr>
          <w:sz w:val="26"/>
          <w:szCs w:val="26"/>
        </w:rPr>
        <w:t xml:space="preserve"> </w:t>
      </w:r>
      <w:proofErr w:type="spellStart"/>
      <w:r w:rsidRPr="0FB516DA">
        <w:rPr>
          <w:sz w:val="26"/>
          <w:szCs w:val="26"/>
        </w:rPr>
        <w:t>đến</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Trong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công</w:t>
      </w:r>
      <w:proofErr w:type="spellEnd"/>
      <w:r w:rsidRPr="0FB516DA">
        <w:rPr>
          <w:sz w:val="26"/>
          <w:szCs w:val="26"/>
        </w:rPr>
        <w:t xml:space="preserve"> </w:t>
      </w:r>
      <w:proofErr w:type="spellStart"/>
      <w:r w:rsidRPr="0FB516DA">
        <w:rPr>
          <w:sz w:val="26"/>
          <w:szCs w:val="26"/>
        </w:rPr>
        <w:t>tác</w:t>
      </w:r>
      <w:proofErr w:type="spellEnd"/>
      <w:r w:rsidRPr="0FB516DA">
        <w:rPr>
          <w:sz w:val="26"/>
          <w:szCs w:val="26"/>
        </w:rPr>
        <w:t xml:space="preserve">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Chi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trường</w:t>
      </w:r>
      <w:proofErr w:type="spellEnd"/>
      <w:r w:rsidRPr="0FB516DA">
        <w:rPr>
          <w:sz w:val="26"/>
          <w:szCs w:val="26"/>
        </w:rPr>
        <w:t xml:space="preserve"> </w:t>
      </w:r>
      <w:proofErr w:type="spellStart"/>
      <w:r w:rsidRPr="0FB516DA">
        <w:rPr>
          <w:sz w:val="26"/>
          <w:szCs w:val="26"/>
        </w:rPr>
        <w:t>thực</w:t>
      </w:r>
      <w:proofErr w:type="spellEnd"/>
      <w:r w:rsidRPr="0FB516DA">
        <w:rPr>
          <w:sz w:val="26"/>
          <w:szCs w:val="26"/>
        </w:rPr>
        <w:t xml:space="preserve"> </w:t>
      </w:r>
      <w:proofErr w:type="spellStart"/>
      <w:r w:rsidRPr="0FB516DA">
        <w:rPr>
          <w:sz w:val="26"/>
          <w:szCs w:val="26"/>
        </w:rPr>
        <w:t>hiện</w:t>
      </w:r>
      <w:proofErr w:type="spellEnd"/>
      <w:r w:rsidRPr="0FB516DA">
        <w:rPr>
          <w:sz w:val="26"/>
          <w:szCs w:val="26"/>
        </w:rPr>
        <w:t xml:space="preserve"> </w:t>
      </w:r>
      <w:proofErr w:type="spellStart"/>
      <w:r w:rsidRPr="0FB516DA">
        <w:rPr>
          <w:sz w:val="26"/>
          <w:szCs w:val="26"/>
        </w:rPr>
        <w:t>vận</w:t>
      </w:r>
      <w:proofErr w:type="spellEnd"/>
      <w:r w:rsidRPr="0FB516DA">
        <w:rPr>
          <w:sz w:val="26"/>
          <w:szCs w:val="26"/>
        </w:rPr>
        <w:t xml:space="preserve"> </w:t>
      </w:r>
      <w:proofErr w:type="spellStart"/>
      <w:r w:rsidRPr="0FB516DA">
        <w:rPr>
          <w:sz w:val="26"/>
          <w:szCs w:val="26"/>
        </w:rPr>
        <w:t>động</w:t>
      </w:r>
      <w:proofErr w:type="spellEnd"/>
      <w:r w:rsidRPr="0FB516DA">
        <w:rPr>
          <w:sz w:val="26"/>
          <w:szCs w:val="26"/>
        </w:rPr>
        <w:t xml:space="preserve"> </w:t>
      </w:r>
      <w:proofErr w:type="spellStart"/>
      <w:r w:rsidRPr="0FB516DA">
        <w:rPr>
          <w:sz w:val="26"/>
          <w:szCs w:val="26"/>
        </w:rPr>
        <w:t>quỹ</w:t>
      </w:r>
      <w:proofErr w:type="spellEnd"/>
      <w:r w:rsidRPr="0FB516DA">
        <w:rPr>
          <w:sz w:val="26"/>
          <w:szCs w:val="26"/>
        </w:rPr>
        <w:t xml:space="preserve">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thu</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đúng</w:t>
      </w:r>
      <w:proofErr w:type="spellEnd"/>
      <w:r w:rsidRPr="0FB516DA">
        <w:rPr>
          <w:sz w:val="26"/>
          <w:szCs w:val="26"/>
        </w:rPr>
        <w:t xml:space="preserve"> </w:t>
      </w:r>
      <w:proofErr w:type="spellStart"/>
      <w:r w:rsidRPr="0FB516DA">
        <w:rPr>
          <w:sz w:val="26"/>
          <w:szCs w:val="26"/>
        </w:rPr>
        <w:t>quy</w:t>
      </w:r>
      <w:proofErr w:type="spellEnd"/>
      <w:r w:rsidRPr="0FB516DA">
        <w:rPr>
          <w:sz w:val="26"/>
          <w:szCs w:val="26"/>
        </w:rPr>
        <w:t xml:space="preserve"> </w:t>
      </w:r>
      <w:proofErr w:type="spellStart"/>
      <w:r w:rsidRPr="0FB516DA">
        <w:rPr>
          <w:sz w:val="26"/>
          <w:szCs w:val="26"/>
        </w:rPr>
        <w:t>định</w:t>
      </w:r>
      <w:proofErr w:type="spellEnd"/>
      <w:r w:rsidRPr="0FB516DA">
        <w:rPr>
          <w:sz w:val="26"/>
          <w:szCs w:val="26"/>
        </w:rPr>
        <w:t xml:space="preserve"> </w:t>
      </w:r>
      <w:proofErr w:type="spellStart"/>
      <w:r w:rsidRPr="0FB516DA">
        <w:rPr>
          <w:sz w:val="26"/>
          <w:szCs w:val="26"/>
        </w:rPr>
        <w:t>và</w:t>
      </w:r>
      <w:proofErr w:type="spellEnd"/>
      <w:r w:rsidRPr="0FB516DA">
        <w:rPr>
          <w:sz w:val="26"/>
          <w:szCs w:val="26"/>
        </w:rPr>
        <w:t xml:space="preserve"> </w:t>
      </w:r>
      <w:proofErr w:type="spellStart"/>
      <w:r w:rsidRPr="0FB516DA">
        <w:rPr>
          <w:sz w:val="26"/>
          <w:szCs w:val="26"/>
        </w:rPr>
        <w:t>theo</w:t>
      </w:r>
      <w:proofErr w:type="spellEnd"/>
      <w:r w:rsidRPr="0FB516DA">
        <w:rPr>
          <w:sz w:val="26"/>
          <w:szCs w:val="26"/>
        </w:rPr>
        <w:t xml:space="preserve"> </w:t>
      </w:r>
      <w:proofErr w:type="spellStart"/>
      <w:r w:rsidRPr="0FB516DA">
        <w:rPr>
          <w:sz w:val="26"/>
          <w:szCs w:val="26"/>
        </w:rPr>
        <w:t>hướng</w:t>
      </w:r>
      <w:proofErr w:type="spellEnd"/>
      <w:r w:rsidRPr="0FB516DA">
        <w:rPr>
          <w:sz w:val="26"/>
          <w:szCs w:val="26"/>
        </w:rPr>
        <w:t xml:space="preserve"> </w:t>
      </w:r>
      <w:proofErr w:type="spellStart"/>
      <w:r w:rsidRPr="0FB516DA">
        <w:rPr>
          <w:sz w:val="26"/>
          <w:szCs w:val="26"/>
        </w:rPr>
        <w:t>dẫn</w:t>
      </w:r>
      <w:proofErr w:type="spellEnd"/>
      <w:r w:rsidRPr="0FB516DA">
        <w:rPr>
          <w:sz w:val="26"/>
          <w:szCs w:val="26"/>
        </w:rPr>
        <w:t xml:space="preserve"> </w:t>
      </w:r>
      <w:proofErr w:type="spellStart"/>
      <w:r w:rsidRPr="0FB516DA">
        <w:rPr>
          <w:sz w:val="26"/>
          <w:szCs w:val="26"/>
        </w:rPr>
        <w:t>của</w:t>
      </w:r>
      <w:proofErr w:type="spellEnd"/>
      <w:r w:rsidRPr="0FB516DA">
        <w:rPr>
          <w:sz w:val="26"/>
          <w:szCs w:val="26"/>
        </w:rPr>
        <w:t xml:space="preserve"> </w:t>
      </w:r>
      <w:proofErr w:type="spellStart"/>
      <w:r w:rsidRPr="0FB516DA">
        <w:rPr>
          <w:sz w:val="26"/>
          <w:szCs w:val="26"/>
        </w:rPr>
        <w:t>Hội</w:t>
      </w:r>
      <w:proofErr w:type="spellEnd"/>
      <w:r w:rsidRPr="0FB516DA">
        <w:rPr>
          <w:sz w:val="26"/>
          <w:szCs w:val="26"/>
        </w:rPr>
        <w:t xml:space="preserve"> </w:t>
      </w:r>
      <w:proofErr w:type="spellStart"/>
      <w:r w:rsidRPr="0FB516DA">
        <w:rPr>
          <w:sz w:val="26"/>
          <w:szCs w:val="26"/>
        </w:rPr>
        <w:t>khuyến</w:t>
      </w:r>
      <w:proofErr w:type="spellEnd"/>
      <w:r w:rsidRPr="0FB516DA">
        <w:rPr>
          <w:sz w:val="26"/>
          <w:szCs w:val="26"/>
        </w:rPr>
        <w:t xml:space="preserve"> </w:t>
      </w:r>
      <w:proofErr w:type="spellStart"/>
      <w:r w:rsidRPr="0FB516DA">
        <w:rPr>
          <w:sz w:val="26"/>
          <w:szCs w:val="26"/>
        </w:rPr>
        <w:t>học</w:t>
      </w:r>
      <w:proofErr w:type="spellEnd"/>
      <w:r w:rsidRPr="0FB516DA">
        <w:rPr>
          <w:sz w:val="26"/>
          <w:szCs w:val="26"/>
        </w:rPr>
        <w:t xml:space="preserve"> </w:t>
      </w:r>
      <w:proofErr w:type="spellStart"/>
      <w:r w:rsidRPr="0FB516DA">
        <w:rPr>
          <w:sz w:val="26"/>
          <w:szCs w:val="26"/>
        </w:rPr>
        <w:t>cấp</w:t>
      </w:r>
      <w:proofErr w:type="spellEnd"/>
      <w:r w:rsidRPr="0FB516DA">
        <w:rPr>
          <w:sz w:val="26"/>
          <w:szCs w:val="26"/>
        </w:rPr>
        <w:t xml:space="preserve"> </w:t>
      </w:r>
      <w:proofErr w:type="spellStart"/>
      <w:r w:rsidRPr="0FB516DA">
        <w:rPr>
          <w:sz w:val="26"/>
          <w:szCs w:val="26"/>
        </w:rPr>
        <w:t>trên</w:t>
      </w:r>
      <w:proofErr w:type="spellEnd"/>
      <w:r w:rsidRPr="0FB516DA">
        <w:rPr>
          <w:sz w:val="26"/>
          <w:szCs w:val="26"/>
        </w:rPr>
        <w:t>.</w:t>
      </w:r>
    </w:p>
    <w:p w14:paraId="72FDA893" w14:textId="14D71B4E" w:rsidR="00DC6721" w:rsidRPr="00E93068" w:rsidRDefault="0B07576F" w:rsidP="0B07576F">
      <w:pPr>
        <w:spacing w:before="120" w:line="259" w:lineRule="auto"/>
        <w:ind w:firstLine="720"/>
        <w:jc w:val="both"/>
        <w:rPr>
          <w:sz w:val="26"/>
          <w:szCs w:val="26"/>
        </w:rPr>
      </w:pPr>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không</w:t>
      </w:r>
      <w:proofErr w:type="spellEnd"/>
      <w:r w:rsidRPr="0B07576F">
        <w:rPr>
          <w:sz w:val="26"/>
          <w:szCs w:val="26"/>
        </w:rPr>
        <w:t xml:space="preserve"> </w:t>
      </w:r>
      <w:proofErr w:type="spellStart"/>
      <w:r w:rsidRPr="0B07576F">
        <w:rPr>
          <w:sz w:val="26"/>
          <w:szCs w:val="26"/>
        </w:rPr>
        <w:t>sử</w:t>
      </w:r>
      <w:proofErr w:type="spellEnd"/>
      <w:r w:rsidRPr="0B07576F">
        <w:rPr>
          <w:sz w:val="26"/>
          <w:szCs w:val="26"/>
        </w:rPr>
        <w:t xml:space="preserve"> </w:t>
      </w:r>
      <w:proofErr w:type="spellStart"/>
      <w:r w:rsidRPr="0B07576F">
        <w:rPr>
          <w:sz w:val="26"/>
          <w:szCs w:val="26"/>
        </w:rPr>
        <w:t>dụng</w:t>
      </w:r>
      <w:proofErr w:type="spellEnd"/>
      <w:r w:rsidRPr="0B07576F">
        <w:rPr>
          <w:sz w:val="26"/>
          <w:szCs w:val="26"/>
        </w:rPr>
        <w:t xml:space="preserve"> </w:t>
      </w:r>
      <w:proofErr w:type="spellStart"/>
      <w:r w:rsidRPr="0B07576F">
        <w:rPr>
          <w:sz w:val="26"/>
          <w:szCs w:val="26"/>
        </w:rPr>
        <w:t>những</w:t>
      </w:r>
      <w:proofErr w:type="spellEnd"/>
      <w:r w:rsidRPr="0B07576F">
        <w:rPr>
          <w:sz w:val="26"/>
          <w:szCs w:val="26"/>
        </w:rPr>
        <w:t xml:space="preserve"> </w:t>
      </w:r>
      <w:proofErr w:type="spellStart"/>
      <w:r w:rsidRPr="0B07576F">
        <w:rPr>
          <w:sz w:val="26"/>
          <w:szCs w:val="26"/>
        </w:rPr>
        <w:t>loại</w:t>
      </w:r>
      <w:proofErr w:type="spellEnd"/>
      <w:r w:rsidRPr="0B07576F">
        <w:rPr>
          <w:sz w:val="26"/>
          <w:szCs w:val="26"/>
        </w:rPr>
        <w:t xml:space="preserve"> </w:t>
      </w:r>
      <w:proofErr w:type="spellStart"/>
      <w:r w:rsidRPr="0B07576F">
        <w:rPr>
          <w:sz w:val="26"/>
          <w:szCs w:val="26"/>
        </w:rPr>
        <w:t>hồ</w:t>
      </w:r>
      <w:proofErr w:type="spellEnd"/>
      <w:r w:rsidRPr="0B07576F">
        <w:rPr>
          <w:sz w:val="26"/>
          <w:szCs w:val="26"/>
        </w:rPr>
        <w:t xml:space="preserve"> </w:t>
      </w:r>
      <w:proofErr w:type="spellStart"/>
      <w:r w:rsidRPr="0B07576F">
        <w:rPr>
          <w:sz w:val="26"/>
          <w:szCs w:val="26"/>
        </w:rPr>
        <w:t>sơ</w:t>
      </w:r>
      <w:proofErr w:type="spellEnd"/>
      <w:r w:rsidRPr="0B07576F">
        <w:rPr>
          <w:sz w:val="26"/>
          <w:szCs w:val="26"/>
        </w:rPr>
        <w:t xml:space="preserve">, </w:t>
      </w:r>
      <w:proofErr w:type="spellStart"/>
      <w:r w:rsidRPr="0B07576F">
        <w:rPr>
          <w:sz w:val="26"/>
          <w:szCs w:val="26"/>
        </w:rPr>
        <w:t>sổ</w:t>
      </w:r>
      <w:proofErr w:type="spellEnd"/>
      <w:r w:rsidRPr="0B07576F">
        <w:rPr>
          <w:sz w:val="26"/>
          <w:szCs w:val="26"/>
        </w:rPr>
        <w:t xml:space="preserve"> </w:t>
      </w:r>
      <w:proofErr w:type="spellStart"/>
      <w:r w:rsidRPr="0B07576F">
        <w:rPr>
          <w:sz w:val="26"/>
          <w:szCs w:val="26"/>
        </w:rPr>
        <w:t>sách</w:t>
      </w:r>
      <w:proofErr w:type="spellEnd"/>
      <w:r w:rsidRPr="0B07576F">
        <w:rPr>
          <w:sz w:val="26"/>
          <w:szCs w:val="26"/>
        </w:rPr>
        <w:t xml:space="preserve"> </w:t>
      </w:r>
      <w:proofErr w:type="spellStart"/>
      <w:r w:rsidRPr="0B07576F">
        <w:rPr>
          <w:sz w:val="26"/>
          <w:szCs w:val="26"/>
        </w:rPr>
        <w:t>ngoài</w:t>
      </w:r>
      <w:proofErr w:type="spellEnd"/>
      <w:r w:rsidRPr="0B07576F">
        <w:rPr>
          <w:sz w:val="26"/>
          <w:szCs w:val="26"/>
        </w:rPr>
        <w:t xml:space="preserve"> </w:t>
      </w:r>
      <w:proofErr w:type="spellStart"/>
      <w:r w:rsidRPr="0B07576F">
        <w:rPr>
          <w:sz w:val="26"/>
          <w:szCs w:val="26"/>
        </w:rPr>
        <w:t>quy</w:t>
      </w:r>
      <w:proofErr w:type="spellEnd"/>
      <w:r w:rsidRPr="0B07576F">
        <w:rPr>
          <w:sz w:val="26"/>
          <w:szCs w:val="26"/>
        </w:rPr>
        <w:t xml:space="preserve"> </w:t>
      </w:r>
      <w:proofErr w:type="spellStart"/>
      <w:r w:rsidRPr="0B07576F">
        <w:rPr>
          <w:sz w:val="26"/>
          <w:szCs w:val="26"/>
        </w:rPr>
        <w:t>định</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Điều</w:t>
      </w:r>
      <w:proofErr w:type="spellEnd"/>
      <w:r w:rsidRPr="0B07576F">
        <w:rPr>
          <w:sz w:val="26"/>
          <w:szCs w:val="26"/>
        </w:rPr>
        <w:t xml:space="preserve"> </w:t>
      </w:r>
      <w:proofErr w:type="spellStart"/>
      <w:r w:rsidRPr="0B07576F">
        <w:rPr>
          <w:sz w:val="26"/>
          <w:szCs w:val="26"/>
        </w:rPr>
        <w:t>lệ</w:t>
      </w:r>
      <w:proofErr w:type="spellEnd"/>
      <w:r w:rsidRPr="0B07576F">
        <w:rPr>
          <w:sz w:val="26"/>
          <w:szCs w:val="26"/>
        </w:rPr>
        <w:t xml:space="preserve"> </w:t>
      </w:r>
      <w:proofErr w:type="spellStart"/>
      <w:r w:rsidRPr="0B07576F">
        <w:rPr>
          <w:sz w:val="26"/>
          <w:szCs w:val="26"/>
        </w:rPr>
        <w:t>hoặc</w:t>
      </w:r>
      <w:proofErr w:type="spellEnd"/>
      <w:r w:rsidRPr="0B07576F">
        <w:rPr>
          <w:sz w:val="26"/>
          <w:szCs w:val="26"/>
        </w:rPr>
        <w:t xml:space="preserve"> </w:t>
      </w:r>
      <w:proofErr w:type="spellStart"/>
      <w:r w:rsidRPr="0B07576F">
        <w:rPr>
          <w:sz w:val="26"/>
          <w:szCs w:val="26"/>
        </w:rPr>
        <w:t>Quy</w:t>
      </w:r>
      <w:proofErr w:type="spellEnd"/>
      <w:r w:rsidRPr="0B07576F">
        <w:rPr>
          <w:sz w:val="26"/>
          <w:szCs w:val="26"/>
        </w:rPr>
        <w:t xml:space="preserve"> </w:t>
      </w:r>
      <w:proofErr w:type="spellStart"/>
      <w:r w:rsidRPr="0B07576F">
        <w:rPr>
          <w:sz w:val="26"/>
          <w:szCs w:val="26"/>
        </w:rPr>
        <w:t>chế</w:t>
      </w:r>
      <w:proofErr w:type="spellEnd"/>
      <w:r w:rsidRPr="0B07576F">
        <w:rPr>
          <w:sz w:val="26"/>
          <w:szCs w:val="26"/>
        </w:rPr>
        <w:t xml:space="preserve"> do </w:t>
      </w:r>
      <w:proofErr w:type="spellStart"/>
      <w:r w:rsidRPr="0B07576F">
        <w:rPr>
          <w:sz w:val="26"/>
          <w:szCs w:val="26"/>
        </w:rPr>
        <w:t>Bộ</w:t>
      </w:r>
      <w:proofErr w:type="spellEnd"/>
      <w:r w:rsidRPr="0B07576F">
        <w:rPr>
          <w:sz w:val="26"/>
          <w:szCs w:val="26"/>
        </w:rPr>
        <w:t xml:space="preserve"> GDĐT ban </w:t>
      </w:r>
      <w:proofErr w:type="spellStart"/>
      <w:r w:rsidRPr="0B07576F">
        <w:rPr>
          <w:sz w:val="26"/>
          <w:szCs w:val="26"/>
        </w:rPr>
        <w:t>hành</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hướng</w:t>
      </w:r>
      <w:proofErr w:type="spellEnd"/>
      <w:r w:rsidRPr="0B07576F">
        <w:rPr>
          <w:sz w:val="26"/>
          <w:szCs w:val="26"/>
        </w:rPr>
        <w:t xml:space="preserve"> </w:t>
      </w:r>
      <w:proofErr w:type="spellStart"/>
      <w:r w:rsidRPr="0B07576F">
        <w:rPr>
          <w:sz w:val="26"/>
          <w:szCs w:val="26"/>
        </w:rPr>
        <w:t>dẫn</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Công</w:t>
      </w:r>
      <w:proofErr w:type="spellEnd"/>
      <w:r w:rsidRPr="0B07576F">
        <w:rPr>
          <w:sz w:val="26"/>
          <w:szCs w:val="26"/>
        </w:rPr>
        <w:t xml:space="preserve"> </w:t>
      </w:r>
      <w:proofErr w:type="spellStart"/>
      <w:r w:rsidRPr="0B07576F">
        <w:rPr>
          <w:sz w:val="26"/>
          <w:szCs w:val="26"/>
        </w:rPr>
        <w:t>văn</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68/BGDĐT-</w:t>
      </w:r>
      <w:proofErr w:type="spellStart"/>
      <w:r w:rsidRPr="0B07576F">
        <w:rPr>
          <w:sz w:val="26"/>
          <w:szCs w:val="26"/>
        </w:rPr>
        <w:t>GDTrH</w:t>
      </w:r>
      <w:proofErr w:type="spellEnd"/>
      <w:r w:rsidRPr="0B07576F">
        <w:rPr>
          <w:sz w:val="26"/>
          <w:szCs w:val="26"/>
        </w:rPr>
        <w:t xml:space="preserve"> </w:t>
      </w:r>
      <w:proofErr w:type="spellStart"/>
      <w:r w:rsidRPr="0B07576F">
        <w:rPr>
          <w:sz w:val="26"/>
          <w:szCs w:val="26"/>
        </w:rPr>
        <w:t>ngày</w:t>
      </w:r>
      <w:proofErr w:type="spellEnd"/>
      <w:r w:rsidRPr="0B07576F">
        <w:rPr>
          <w:sz w:val="26"/>
          <w:szCs w:val="26"/>
        </w:rPr>
        <w:t xml:space="preserve"> 07 </w:t>
      </w:r>
      <w:proofErr w:type="spellStart"/>
      <w:r w:rsidRPr="0B07576F">
        <w:rPr>
          <w:sz w:val="26"/>
          <w:szCs w:val="26"/>
        </w:rPr>
        <w:t>tháng</w:t>
      </w:r>
      <w:proofErr w:type="spellEnd"/>
      <w:r w:rsidRPr="0B07576F">
        <w:rPr>
          <w:sz w:val="26"/>
          <w:szCs w:val="26"/>
        </w:rPr>
        <w:t xml:space="preserve"> 01 </w:t>
      </w:r>
      <w:proofErr w:type="spellStart"/>
      <w:r w:rsidRPr="0B07576F">
        <w:rPr>
          <w:sz w:val="26"/>
          <w:szCs w:val="26"/>
        </w:rPr>
        <w:t>năm</w:t>
      </w:r>
      <w:proofErr w:type="spellEnd"/>
      <w:r w:rsidRPr="0B07576F">
        <w:rPr>
          <w:sz w:val="26"/>
          <w:szCs w:val="26"/>
        </w:rPr>
        <w:t xml:space="preserve"> 2014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Bộ</w:t>
      </w:r>
      <w:proofErr w:type="spellEnd"/>
      <w:r w:rsidRPr="0B07576F">
        <w:rPr>
          <w:sz w:val="26"/>
          <w:szCs w:val="26"/>
        </w:rPr>
        <w:t xml:space="preserve"> GDĐT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văn</w:t>
      </w:r>
      <w:proofErr w:type="spellEnd"/>
      <w:r w:rsidRPr="0B07576F">
        <w:rPr>
          <w:sz w:val="26"/>
          <w:szCs w:val="26"/>
        </w:rPr>
        <w:t xml:space="preserve"> </w:t>
      </w:r>
      <w:proofErr w:type="spellStart"/>
      <w:r w:rsidRPr="0B07576F">
        <w:rPr>
          <w:sz w:val="26"/>
          <w:szCs w:val="26"/>
        </w:rPr>
        <w:t>bản</w:t>
      </w:r>
      <w:proofErr w:type="spellEnd"/>
      <w:r w:rsidRPr="0B07576F">
        <w:rPr>
          <w:sz w:val="26"/>
          <w:szCs w:val="26"/>
        </w:rPr>
        <w:t xml:space="preserve"> </w:t>
      </w:r>
      <w:proofErr w:type="spellStart"/>
      <w:r w:rsidRPr="0B07576F">
        <w:rPr>
          <w:sz w:val="26"/>
          <w:szCs w:val="26"/>
        </w:rPr>
        <w:t>chỉ</w:t>
      </w:r>
      <w:proofErr w:type="spellEnd"/>
      <w:r w:rsidRPr="0B07576F">
        <w:rPr>
          <w:sz w:val="26"/>
          <w:szCs w:val="26"/>
        </w:rPr>
        <w:t xml:space="preserve"> </w:t>
      </w:r>
      <w:proofErr w:type="spellStart"/>
      <w:r w:rsidRPr="0B07576F">
        <w:rPr>
          <w:sz w:val="26"/>
          <w:szCs w:val="26"/>
        </w:rPr>
        <w:t>đạo</w:t>
      </w:r>
      <w:proofErr w:type="spellEnd"/>
      <w:r w:rsidRPr="0B07576F">
        <w:rPr>
          <w:sz w:val="26"/>
          <w:szCs w:val="26"/>
        </w:rPr>
        <w:t xml:space="preserve"> </w:t>
      </w:r>
      <w:proofErr w:type="spellStart"/>
      <w:r w:rsidRPr="0B07576F">
        <w:rPr>
          <w:sz w:val="26"/>
          <w:szCs w:val="26"/>
        </w:rPr>
        <w:t>khác</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Bộ</w:t>
      </w:r>
      <w:proofErr w:type="spellEnd"/>
      <w:r w:rsidRPr="0B07576F">
        <w:rPr>
          <w:sz w:val="26"/>
          <w:szCs w:val="26"/>
        </w:rPr>
        <w:t xml:space="preserve"> GDĐT. </w:t>
      </w:r>
      <w:proofErr w:type="spellStart"/>
      <w:r w:rsidRPr="0B07576F">
        <w:rPr>
          <w:sz w:val="26"/>
          <w:szCs w:val="26"/>
        </w:rPr>
        <w:t>Tăng</w:t>
      </w:r>
      <w:proofErr w:type="spellEnd"/>
      <w:r w:rsidRPr="0B07576F">
        <w:rPr>
          <w:sz w:val="26"/>
          <w:szCs w:val="26"/>
        </w:rPr>
        <w:t xml:space="preserve"> </w:t>
      </w:r>
      <w:proofErr w:type="spellStart"/>
      <w:r w:rsidRPr="0B07576F">
        <w:rPr>
          <w:sz w:val="26"/>
          <w:szCs w:val="26"/>
        </w:rPr>
        <w:t>cường</w:t>
      </w:r>
      <w:proofErr w:type="spellEnd"/>
      <w:r w:rsidRPr="0B07576F">
        <w:rPr>
          <w:sz w:val="26"/>
          <w:szCs w:val="26"/>
        </w:rPr>
        <w:t xml:space="preserve"> </w:t>
      </w:r>
      <w:proofErr w:type="spellStart"/>
      <w:r w:rsidRPr="0B07576F">
        <w:rPr>
          <w:sz w:val="26"/>
          <w:szCs w:val="26"/>
        </w:rPr>
        <w:t>sử</w:t>
      </w:r>
      <w:proofErr w:type="spellEnd"/>
      <w:r w:rsidRPr="0B07576F">
        <w:rPr>
          <w:sz w:val="26"/>
          <w:szCs w:val="26"/>
        </w:rPr>
        <w:t xml:space="preserve"> </w:t>
      </w:r>
      <w:proofErr w:type="spellStart"/>
      <w:r w:rsidRPr="0B07576F">
        <w:rPr>
          <w:sz w:val="26"/>
          <w:szCs w:val="26"/>
        </w:rPr>
        <w:t>dụng</w:t>
      </w:r>
      <w:proofErr w:type="spellEnd"/>
      <w:r w:rsidRPr="0B07576F">
        <w:rPr>
          <w:sz w:val="26"/>
          <w:szCs w:val="26"/>
        </w:rPr>
        <w:t xml:space="preserve"> </w:t>
      </w:r>
      <w:proofErr w:type="spellStart"/>
      <w:r w:rsidRPr="0B07576F">
        <w:rPr>
          <w:sz w:val="26"/>
          <w:szCs w:val="26"/>
        </w:rPr>
        <w:t>phần</w:t>
      </w:r>
      <w:proofErr w:type="spellEnd"/>
      <w:r w:rsidRPr="0B07576F">
        <w:rPr>
          <w:sz w:val="26"/>
          <w:szCs w:val="26"/>
        </w:rPr>
        <w:t xml:space="preserve"> </w:t>
      </w:r>
      <w:proofErr w:type="spellStart"/>
      <w:r w:rsidRPr="0B07576F">
        <w:rPr>
          <w:sz w:val="26"/>
          <w:szCs w:val="26"/>
        </w:rPr>
        <w:t>mềm</w:t>
      </w:r>
      <w:proofErr w:type="spellEnd"/>
      <w:r w:rsidRPr="0B07576F">
        <w:rPr>
          <w:sz w:val="26"/>
          <w:szCs w:val="26"/>
        </w:rPr>
        <w:t xml:space="preserve"> </w:t>
      </w:r>
      <w:proofErr w:type="spellStart"/>
      <w:r w:rsidRPr="0B07576F">
        <w:rPr>
          <w:sz w:val="26"/>
          <w:szCs w:val="26"/>
        </w:rPr>
        <w:t>máy</w:t>
      </w:r>
      <w:proofErr w:type="spellEnd"/>
      <w:r w:rsidRPr="0B07576F">
        <w:rPr>
          <w:sz w:val="26"/>
          <w:szCs w:val="26"/>
        </w:rPr>
        <w:t xml:space="preserve"> </w:t>
      </w:r>
      <w:proofErr w:type="spellStart"/>
      <w:r w:rsidRPr="0B07576F">
        <w:rPr>
          <w:sz w:val="26"/>
          <w:szCs w:val="26"/>
        </w:rPr>
        <w:t>tính</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việc</w:t>
      </w:r>
      <w:proofErr w:type="spellEnd"/>
      <w:r w:rsidRPr="0B07576F">
        <w:rPr>
          <w:sz w:val="26"/>
          <w:szCs w:val="26"/>
        </w:rPr>
        <w:t xml:space="preserve"> </w:t>
      </w:r>
      <w:proofErr w:type="spellStart"/>
      <w:r w:rsidRPr="0B07576F">
        <w:rPr>
          <w:sz w:val="26"/>
          <w:szCs w:val="26"/>
        </w:rPr>
        <w:t>quản</w:t>
      </w:r>
      <w:proofErr w:type="spellEnd"/>
      <w:r w:rsidRPr="0B07576F">
        <w:rPr>
          <w:sz w:val="26"/>
          <w:szCs w:val="26"/>
        </w:rPr>
        <w:t xml:space="preserve"> </w:t>
      </w:r>
      <w:proofErr w:type="spellStart"/>
      <w:r w:rsidRPr="0B07576F">
        <w:rPr>
          <w:sz w:val="26"/>
          <w:szCs w:val="26"/>
        </w:rPr>
        <w:t>lý</w:t>
      </w:r>
      <w:proofErr w:type="spellEnd"/>
      <w:r w:rsidRPr="0B07576F">
        <w:rPr>
          <w:sz w:val="26"/>
          <w:szCs w:val="26"/>
        </w:rPr>
        <w:t xml:space="preserve"> </w:t>
      </w:r>
      <w:proofErr w:type="spellStart"/>
      <w:r w:rsidRPr="0B07576F">
        <w:rPr>
          <w:sz w:val="26"/>
          <w:szCs w:val="26"/>
        </w:rPr>
        <w:t>hoạt</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giảng</w:t>
      </w:r>
      <w:proofErr w:type="spellEnd"/>
      <w:r w:rsidRPr="0B07576F">
        <w:rPr>
          <w:sz w:val="26"/>
          <w:szCs w:val="26"/>
        </w:rPr>
        <w:t xml:space="preserve"> </w:t>
      </w:r>
      <w:proofErr w:type="spellStart"/>
      <w:r w:rsidRPr="0B07576F">
        <w:rPr>
          <w:sz w:val="26"/>
          <w:szCs w:val="26"/>
        </w:rPr>
        <w:t>dạy</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viên</w:t>
      </w:r>
      <w:proofErr w:type="spellEnd"/>
      <w:r w:rsidRPr="0B07576F">
        <w:rPr>
          <w:sz w:val="26"/>
          <w:szCs w:val="26"/>
        </w:rPr>
        <w:t xml:space="preserve">, </w:t>
      </w:r>
      <w:proofErr w:type="spellStart"/>
      <w:r w:rsidRPr="0B07576F">
        <w:rPr>
          <w:sz w:val="26"/>
          <w:szCs w:val="26"/>
        </w:rPr>
        <w:t>giảm</w:t>
      </w:r>
      <w:proofErr w:type="spellEnd"/>
      <w:r w:rsidRPr="0B07576F">
        <w:rPr>
          <w:sz w:val="26"/>
          <w:szCs w:val="26"/>
        </w:rPr>
        <w:t xml:space="preserve"> </w:t>
      </w:r>
      <w:proofErr w:type="spellStart"/>
      <w:r w:rsidRPr="0B07576F">
        <w:rPr>
          <w:sz w:val="26"/>
          <w:szCs w:val="26"/>
        </w:rPr>
        <w:t>sổ</w:t>
      </w:r>
      <w:proofErr w:type="spellEnd"/>
      <w:r w:rsidRPr="0B07576F">
        <w:rPr>
          <w:sz w:val="26"/>
          <w:szCs w:val="26"/>
        </w:rPr>
        <w:t xml:space="preserve"> </w:t>
      </w:r>
      <w:proofErr w:type="spellStart"/>
      <w:r w:rsidRPr="0B07576F">
        <w:rPr>
          <w:sz w:val="26"/>
          <w:szCs w:val="26"/>
        </w:rPr>
        <w:t>báo</w:t>
      </w:r>
      <w:proofErr w:type="spellEnd"/>
      <w:r w:rsidRPr="0B07576F">
        <w:rPr>
          <w:sz w:val="26"/>
          <w:szCs w:val="26"/>
        </w:rPr>
        <w:t xml:space="preserve"> </w:t>
      </w:r>
      <w:proofErr w:type="spellStart"/>
      <w:r w:rsidRPr="0B07576F">
        <w:rPr>
          <w:sz w:val="26"/>
          <w:szCs w:val="26"/>
        </w:rPr>
        <w:t>giảng</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quản</w:t>
      </w:r>
      <w:proofErr w:type="spellEnd"/>
      <w:r w:rsidRPr="0B07576F">
        <w:rPr>
          <w:sz w:val="26"/>
          <w:szCs w:val="26"/>
        </w:rPr>
        <w:t xml:space="preserve"> </w:t>
      </w:r>
      <w:proofErr w:type="spellStart"/>
      <w:r w:rsidRPr="0B07576F">
        <w:rPr>
          <w:sz w:val="26"/>
          <w:szCs w:val="26"/>
        </w:rPr>
        <w:t>lý</w:t>
      </w:r>
      <w:proofErr w:type="spellEnd"/>
      <w:r w:rsidRPr="0B07576F">
        <w:rPr>
          <w:sz w:val="26"/>
          <w:szCs w:val="26"/>
        </w:rPr>
        <w:t xml:space="preserve"> </w:t>
      </w:r>
      <w:proofErr w:type="spellStart"/>
      <w:r w:rsidRPr="0B07576F">
        <w:rPr>
          <w:sz w:val="26"/>
          <w:szCs w:val="26"/>
        </w:rPr>
        <w:t>kết</w:t>
      </w:r>
      <w:proofErr w:type="spellEnd"/>
      <w:r w:rsidRPr="0B07576F">
        <w:rPr>
          <w:sz w:val="26"/>
          <w:szCs w:val="26"/>
        </w:rPr>
        <w:t xml:space="preserve"> </w:t>
      </w:r>
      <w:proofErr w:type="spellStart"/>
      <w:r w:rsidRPr="0B07576F">
        <w:rPr>
          <w:sz w:val="26"/>
          <w:szCs w:val="26"/>
        </w:rPr>
        <w:t>quả</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tập</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rèn</w:t>
      </w:r>
      <w:proofErr w:type="spellEnd"/>
      <w:r w:rsidRPr="0B07576F">
        <w:rPr>
          <w:sz w:val="26"/>
          <w:szCs w:val="26"/>
        </w:rPr>
        <w:t xml:space="preserve"> </w:t>
      </w:r>
      <w:proofErr w:type="spellStart"/>
      <w:r w:rsidRPr="0B07576F">
        <w:rPr>
          <w:sz w:val="26"/>
          <w:szCs w:val="26"/>
        </w:rPr>
        <w:t>luyện</w:t>
      </w:r>
      <w:proofErr w:type="spellEnd"/>
      <w:r w:rsidRPr="0B07576F">
        <w:rPr>
          <w:sz w:val="26"/>
          <w:szCs w:val="26"/>
        </w:rPr>
        <w:t xml:space="preserve">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sắp</w:t>
      </w:r>
      <w:proofErr w:type="spellEnd"/>
      <w:r w:rsidRPr="0B07576F">
        <w:rPr>
          <w:sz w:val="26"/>
          <w:szCs w:val="26"/>
        </w:rPr>
        <w:t xml:space="preserve"> </w:t>
      </w:r>
      <w:proofErr w:type="spellStart"/>
      <w:r w:rsidRPr="0B07576F">
        <w:rPr>
          <w:sz w:val="26"/>
          <w:szCs w:val="26"/>
        </w:rPr>
        <w:t>xếp</w:t>
      </w:r>
      <w:proofErr w:type="spellEnd"/>
      <w:r w:rsidRPr="0B07576F">
        <w:rPr>
          <w:sz w:val="26"/>
          <w:szCs w:val="26"/>
        </w:rPr>
        <w:t xml:space="preserve"> </w:t>
      </w:r>
      <w:proofErr w:type="spellStart"/>
      <w:r w:rsidRPr="0B07576F">
        <w:rPr>
          <w:sz w:val="26"/>
          <w:szCs w:val="26"/>
        </w:rPr>
        <w:t>thời</w:t>
      </w:r>
      <w:proofErr w:type="spellEnd"/>
      <w:r w:rsidRPr="0B07576F">
        <w:rPr>
          <w:sz w:val="26"/>
          <w:szCs w:val="26"/>
        </w:rPr>
        <w:t xml:space="preserve"> </w:t>
      </w:r>
      <w:proofErr w:type="spellStart"/>
      <w:r w:rsidRPr="0B07576F">
        <w:rPr>
          <w:sz w:val="26"/>
          <w:szCs w:val="26"/>
        </w:rPr>
        <w:t>khoá</w:t>
      </w:r>
      <w:proofErr w:type="spellEnd"/>
      <w:r w:rsidRPr="0B07576F">
        <w:rPr>
          <w:sz w:val="26"/>
          <w:szCs w:val="26"/>
        </w:rPr>
        <w:t xml:space="preserve"> </w:t>
      </w:r>
      <w:proofErr w:type="spellStart"/>
      <w:r w:rsidRPr="0B07576F">
        <w:rPr>
          <w:sz w:val="26"/>
          <w:szCs w:val="26"/>
        </w:rPr>
        <w:t>biểu</w:t>
      </w:r>
      <w:proofErr w:type="spellEnd"/>
      <w:r w:rsidRPr="0B07576F">
        <w:rPr>
          <w:sz w:val="26"/>
          <w:szCs w:val="26"/>
        </w:rPr>
        <w:t xml:space="preserve">, </w:t>
      </w:r>
      <w:proofErr w:type="spellStart"/>
      <w:r w:rsidRPr="0B07576F">
        <w:rPr>
          <w:sz w:val="26"/>
          <w:szCs w:val="26"/>
        </w:rPr>
        <w:t>quản</w:t>
      </w:r>
      <w:proofErr w:type="spellEnd"/>
      <w:r w:rsidRPr="0B07576F">
        <w:rPr>
          <w:sz w:val="26"/>
          <w:szCs w:val="26"/>
        </w:rPr>
        <w:t xml:space="preserve"> </w:t>
      </w:r>
      <w:proofErr w:type="spellStart"/>
      <w:r w:rsidRPr="0B07576F">
        <w:rPr>
          <w:sz w:val="26"/>
          <w:szCs w:val="26"/>
        </w:rPr>
        <w:t>lý</w:t>
      </w:r>
      <w:proofErr w:type="spellEnd"/>
      <w:r w:rsidRPr="0B07576F">
        <w:rPr>
          <w:sz w:val="26"/>
          <w:szCs w:val="26"/>
        </w:rPr>
        <w:t xml:space="preserve"> </w:t>
      </w:r>
      <w:proofErr w:type="spellStart"/>
      <w:r w:rsidRPr="0B07576F">
        <w:rPr>
          <w:sz w:val="26"/>
          <w:szCs w:val="26"/>
        </w:rPr>
        <w:t>thư</w:t>
      </w:r>
      <w:proofErr w:type="spellEnd"/>
      <w:r w:rsidRPr="0B07576F">
        <w:rPr>
          <w:sz w:val="26"/>
          <w:szCs w:val="26"/>
        </w:rPr>
        <w:t xml:space="preserve"> </w:t>
      </w:r>
      <w:proofErr w:type="spellStart"/>
      <w:r w:rsidRPr="0B07576F">
        <w:rPr>
          <w:sz w:val="26"/>
          <w:szCs w:val="26"/>
        </w:rPr>
        <w:t>viện</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học</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tốt</w:t>
      </w:r>
      <w:proofErr w:type="spellEnd"/>
      <w:r w:rsidRPr="0B07576F">
        <w:rPr>
          <w:sz w:val="26"/>
          <w:szCs w:val="26"/>
        </w:rPr>
        <w:t xml:space="preserve"> </w:t>
      </w:r>
      <w:proofErr w:type="spellStart"/>
      <w:r w:rsidRPr="0B07576F">
        <w:rPr>
          <w:sz w:val="26"/>
          <w:szCs w:val="26"/>
        </w:rPr>
        <w:t>việc</w:t>
      </w:r>
      <w:proofErr w:type="spellEnd"/>
      <w:r w:rsidRPr="0B07576F">
        <w:rPr>
          <w:sz w:val="26"/>
          <w:szCs w:val="26"/>
        </w:rPr>
        <w:t xml:space="preserve"> </w:t>
      </w:r>
      <w:proofErr w:type="spellStart"/>
      <w:r w:rsidRPr="0B07576F">
        <w:rPr>
          <w:sz w:val="26"/>
          <w:szCs w:val="26"/>
        </w:rPr>
        <w:t>quản</w:t>
      </w:r>
      <w:proofErr w:type="spellEnd"/>
      <w:r w:rsidRPr="0B07576F">
        <w:rPr>
          <w:sz w:val="26"/>
          <w:szCs w:val="26"/>
        </w:rPr>
        <w:t xml:space="preserve"> </w:t>
      </w:r>
      <w:proofErr w:type="spellStart"/>
      <w:r w:rsidRPr="0B07576F">
        <w:rPr>
          <w:sz w:val="26"/>
          <w:szCs w:val="26"/>
        </w:rPr>
        <w:t>lý</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sử</w:t>
      </w:r>
      <w:proofErr w:type="spellEnd"/>
      <w:r w:rsidRPr="0B07576F">
        <w:rPr>
          <w:sz w:val="26"/>
          <w:szCs w:val="26"/>
        </w:rPr>
        <w:t xml:space="preserve"> </w:t>
      </w:r>
      <w:proofErr w:type="spellStart"/>
      <w:r w:rsidRPr="0B07576F">
        <w:rPr>
          <w:sz w:val="26"/>
          <w:szCs w:val="26"/>
        </w:rPr>
        <w:t>dụng</w:t>
      </w:r>
      <w:proofErr w:type="spellEnd"/>
      <w:r w:rsidRPr="0B07576F">
        <w:rPr>
          <w:sz w:val="26"/>
          <w:szCs w:val="26"/>
        </w:rPr>
        <w:t xml:space="preserve"> </w:t>
      </w:r>
      <w:proofErr w:type="spellStart"/>
      <w:r w:rsidRPr="0B07576F">
        <w:rPr>
          <w:sz w:val="26"/>
          <w:szCs w:val="26"/>
        </w:rPr>
        <w:t>xuất</w:t>
      </w:r>
      <w:proofErr w:type="spellEnd"/>
      <w:r w:rsidRPr="0B07576F">
        <w:rPr>
          <w:sz w:val="26"/>
          <w:szCs w:val="26"/>
        </w:rPr>
        <w:t xml:space="preserve"> </w:t>
      </w:r>
      <w:proofErr w:type="spellStart"/>
      <w:r w:rsidRPr="0B07576F">
        <w:rPr>
          <w:sz w:val="26"/>
          <w:szCs w:val="26"/>
        </w:rPr>
        <w:t>bản</w:t>
      </w:r>
      <w:proofErr w:type="spellEnd"/>
      <w:r w:rsidRPr="0B07576F">
        <w:rPr>
          <w:sz w:val="26"/>
          <w:szCs w:val="26"/>
        </w:rPr>
        <w:t xml:space="preserve"> </w:t>
      </w:r>
      <w:proofErr w:type="spellStart"/>
      <w:r w:rsidRPr="0B07576F">
        <w:rPr>
          <w:sz w:val="26"/>
          <w:szCs w:val="26"/>
        </w:rPr>
        <w:t>phẩm</w:t>
      </w:r>
      <w:proofErr w:type="spellEnd"/>
      <w:r w:rsidRPr="0B07576F">
        <w:rPr>
          <w:sz w:val="26"/>
          <w:szCs w:val="26"/>
        </w:rPr>
        <w:t xml:space="preserve"> </w:t>
      </w:r>
      <w:proofErr w:type="spellStart"/>
      <w:r w:rsidRPr="0B07576F">
        <w:rPr>
          <w:sz w:val="26"/>
          <w:szCs w:val="26"/>
        </w:rPr>
        <w:t>tham</w:t>
      </w:r>
      <w:proofErr w:type="spellEnd"/>
      <w:r w:rsidRPr="0B07576F">
        <w:rPr>
          <w:sz w:val="26"/>
          <w:szCs w:val="26"/>
        </w:rPr>
        <w:t xml:space="preserve"> </w:t>
      </w:r>
      <w:proofErr w:type="spellStart"/>
      <w:r w:rsidRPr="0B07576F">
        <w:rPr>
          <w:sz w:val="26"/>
          <w:szCs w:val="26"/>
        </w:rPr>
        <w:t>khảo</w:t>
      </w:r>
      <w:proofErr w:type="spellEnd"/>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giáo</w:t>
      </w:r>
      <w:proofErr w:type="spellEnd"/>
      <w:r w:rsidRPr="0B07576F">
        <w:rPr>
          <w:sz w:val="26"/>
          <w:szCs w:val="26"/>
        </w:rPr>
        <w:t xml:space="preserve"> </w:t>
      </w:r>
      <w:proofErr w:type="spellStart"/>
      <w:r w:rsidRPr="0B07576F">
        <w:rPr>
          <w:sz w:val="26"/>
          <w:szCs w:val="26"/>
        </w:rPr>
        <w:t>dục</w:t>
      </w:r>
      <w:proofErr w:type="spellEnd"/>
      <w:r w:rsidRPr="0B07576F">
        <w:rPr>
          <w:sz w:val="26"/>
          <w:szCs w:val="26"/>
        </w:rPr>
        <w:t xml:space="preserve"> </w:t>
      </w:r>
      <w:proofErr w:type="spellStart"/>
      <w:r w:rsidRPr="0B07576F">
        <w:rPr>
          <w:sz w:val="26"/>
          <w:szCs w:val="26"/>
        </w:rPr>
        <w:t>phổ</w:t>
      </w:r>
      <w:proofErr w:type="spellEnd"/>
      <w:r w:rsidRPr="0B07576F">
        <w:rPr>
          <w:sz w:val="26"/>
          <w:szCs w:val="26"/>
        </w:rPr>
        <w:t xml:space="preserve"> </w:t>
      </w:r>
      <w:proofErr w:type="spellStart"/>
      <w:r w:rsidRPr="0B07576F">
        <w:rPr>
          <w:sz w:val="26"/>
          <w:szCs w:val="26"/>
        </w:rPr>
        <w:t>thông</w:t>
      </w:r>
      <w:proofErr w:type="spellEnd"/>
      <w:r w:rsidRPr="0B07576F">
        <w:rPr>
          <w:sz w:val="26"/>
          <w:szCs w:val="26"/>
        </w:rPr>
        <w:t xml:space="preserve"> </w:t>
      </w:r>
      <w:proofErr w:type="spellStart"/>
      <w:r w:rsidRPr="0B07576F">
        <w:rPr>
          <w:sz w:val="26"/>
          <w:szCs w:val="26"/>
        </w:rPr>
        <w:t>theo</w:t>
      </w:r>
      <w:proofErr w:type="spellEnd"/>
      <w:r w:rsidRPr="0B07576F">
        <w:rPr>
          <w:sz w:val="26"/>
          <w:szCs w:val="26"/>
        </w:rPr>
        <w:t xml:space="preserve"> </w:t>
      </w:r>
      <w:proofErr w:type="spellStart"/>
      <w:r w:rsidRPr="0B07576F">
        <w:rPr>
          <w:sz w:val="26"/>
          <w:szCs w:val="26"/>
        </w:rPr>
        <w:t>Thông</w:t>
      </w:r>
      <w:proofErr w:type="spellEnd"/>
      <w:r w:rsidRPr="0B07576F">
        <w:rPr>
          <w:sz w:val="26"/>
          <w:szCs w:val="26"/>
        </w:rPr>
        <w:t xml:space="preserve"> </w:t>
      </w:r>
      <w:proofErr w:type="spellStart"/>
      <w:r w:rsidRPr="0B07576F">
        <w:rPr>
          <w:sz w:val="26"/>
          <w:szCs w:val="26"/>
        </w:rPr>
        <w:t>tư</w:t>
      </w:r>
      <w:proofErr w:type="spellEnd"/>
      <w:r w:rsidRPr="0B07576F">
        <w:rPr>
          <w:sz w:val="26"/>
          <w:szCs w:val="26"/>
        </w:rPr>
        <w:t xml:space="preserve"> </w:t>
      </w:r>
      <w:proofErr w:type="spellStart"/>
      <w:r w:rsidRPr="0B07576F">
        <w:rPr>
          <w:sz w:val="26"/>
          <w:szCs w:val="26"/>
        </w:rPr>
        <w:t>số</w:t>
      </w:r>
      <w:proofErr w:type="spellEnd"/>
      <w:r w:rsidRPr="0B07576F">
        <w:rPr>
          <w:sz w:val="26"/>
          <w:szCs w:val="26"/>
        </w:rPr>
        <w:t xml:space="preserve"> 21/2014/TT-BGDĐT </w:t>
      </w:r>
      <w:proofErr w:type="spellStart"/>
      <w:r w:rsidRPr="0B07576F">
        <w:rPr>
          <w:sz w:val="26"/>
          <w:szCs w:val="26"/>
        </w:rPr>
        <w:t>ngày</w:t>
      </w:r>
      <w:proofErr w:type="spellEnd"/>
      <w:r w:rsidRPr="0B07576F">
        <w:rPr>
          <w:sz w:val="26"/>
          <w:szCs w:val="26"/>
        </w:rPr>
        <w:t xml:space="preserve"> 07 </w:t>
      </w:r>
      <w:proofErr w:type="spellStart"/>
      <w:r w:rsidRPr="0B07576F">
        <w:rPr>
          <w:sz w:val="26"/>
          <w:szCs w:val="26"/>
        </w:rPr>
        <w:t>tháng</w:t>
      </w:r>
      <w:proofErr w:type="spellEnd"/>
      <w:r w:rsidRPr="0B07576F">
        <w:rPr>
          <w:sz w:val="26"/>
          <w:szCs w:val="26"/>
        </w:rPr>
        <w:t xml:space="preserve"> 7 </w:t>
      </w:r>
      <w:proofErr w:type="spellStart"/>
      <w:r w:rsidRPr="0B07576F">
        <w:rPr>
          <w:sz w:val="26"/>
          <w:szCs w:val="26"/>
        </w:rPr>
        <w:t>năm</w:t>
      </w:r>
      <w:proofErr w:type="spellEnd"/>
      <w:r w:rsidRPr="0B07576F">
        <w:rPr>
          <w:sz w:val="26"/>
          <w:szCs w:val="26"/>
        </w:rPr>
        <w:t xml:space="preserve"> 2014 </w:t>
      </w:r>
      <w:proofErr w:type="spellStart"/>
      <w:r w:rsidRPr="0B07576F">
        <w:rPr>
          <w:sz w:val="26"/>
          <w:szCs w:val="26"/>
        </w:rPr>
        <w:t>của</w:t>
      </w:r>
      <w:proofErr w:type="spellEnd"/>
      <w:r w:rsidRPr="0B07576F">
        <w:rPr>
          <w:sz w:val="26"/>
          <w:szCs w:val="26"/>
        </w:rPr>
        <w:t xml:space="preserve"> </w:t>
      </w:r>
      <w:proofErr w:type="spellStart"/>
      <w:r w:rsidRPr="0B07576F">
        <w:rPr>
          <w:sz w:val="26"/>
          <w:szCs w:val="26"/>
        </w:rPr>
        <w:t>Bộ</w:t>
      </w:r>
      <w:proofErr w:type="spellEnd"/>
      <w:r w:rsidRPr="0B07576F">
        <w:rPr>
          <w:sz w:val="26"/>
          <w:szCs w:val="26"/>
        </w:rPr>
        <w:t xml:space="preserve"> GDĐT.</w:t>
      </w:r>
    </w:p>
    <w:p w14:paraId="0312735A" w14:textId="4715C7E3" w:rsidR="00DC6721" w:rsidRPr="00E93068" w:rsidRDefault="0B07576F" w:rsidP="287F8580">
      <w:pPr>
        <w:spacing w:before="120" w:line="259" w:lineRule="auto"/>
        <w:ind w:firstLine="720"/>
        <w:jc w:val="both"/>
        <w:rPr>
          <w:sz w:val="26"/>
          <w:szCs w:val="26"/>
          <w:lang w:val="vi-VN"/>
        </w:rPr>
      </w:pPr>
      <w:r w:rsidRPr="0B07576F">
        <w:rPr>
          <w:sz w:val="26"/>
          <w:szCs w:val="26"/>
        </w:rPr>
        <w:t xml:space="preserve">+ </w:t>
      </w:r>
      <w:proofErr w:type="spellStart"/>
      <w:r w:rsidRPr="0B07576F">
        <w:rPr>
          <w:sz w:val="26"/>
          <w:szCs w:val="26"/>
        </w:rPr>
        <w:t>Trong</w:t>
      </w:r>
      <w:proofErr w:type="spellEnd"/>
      <w:r w:rsidRPr="0B07576F">
        <w:rPr>
          <w:sz w:val="26"/>
          <w:szCs w:val="26"/>
        </w:rPr>
        <w:t xml:space="preserve"> </w:t>
      </w:r>
      <w:proofErr w:type="spellStart"/>
      <w:r w:rsidRPr="0B07576F">
        <w:rPr>
          <w:sz w:val="26"/>
          <w:szCs w:val="26"/>
        </w:rPr>
        <w:t>việc</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hội</w:t>
      </w:r>
      <w:proofErr w:type="spellEnd"/>
      <w:r w:rsidRPr="0B07576F">
        <w:rPr>
          <w:sz w:val="26"/>
          <w:szCs w:val="26"/>
        </w:rPr>
        <w:t xml:space="preserve"> </w:t>
      </w:r>
      <w:proofErr w:type="spellStart"/>
      <w:r w:rsidRPr="0B07576F">
        <w:rPr>
          <w:sz w:val="26"/>
          <w:szCs w:val="26"/>
        </w:rPr>
        <w:t>nghị</w:t>
      </w:r>
      <w:proofErr w:type="spellEnd"/>
      <w:r w:rsidRPr="0B07576F">
        <w:rPr>
          <w:sz w:val="26"/>
          <w:szCs w:val="26"/>
        </w:rPr>
        <w:t xml:space="preserve">, </w:t>
      </w:r>
      <w:proofErr w:type="spellStart"/>
      <w:r w:rsidRPr="0B07576F">
        <w:rPr>
          <w:sz w:val="26"/>
          <w:szCs w:val="26"/>
        </w:rPr>
        <w:t>hội</w:t>
      </w:r>
      <w:proofErr w:type="spellEnd"/>
      <w:r w:rsidRPr="0B07576F">
        <w:rPr>
          <w:sz w:val="26"/>
          <w:szCs w:val="26"/>
        </w:rPr>
        <w:t xml:space="preserve"> </w:t>
      </w:r>
      <w:proofErr w:type="spellStart"/>
      <w:r w:rsidRPr="0B07576F">
        <w:rPr>
          <w:sz w:val="26"/>
          <w:szCs w:val="26"/>
        </w:rPr>
        <w:t>thảo</w:t>
      </w:r>
      <w:proofErr w:type="spellEnd"/>
      <w:r w:rsidRPr="0B07576F">
        <w:rPr>
          <w:sz w:val="26"/>
          <w:szCs w:val="26"/>
        </w:rPr>
        <w:t xml:space="preserve">, </w:t>
      </w:r>
      <w:proofErr w:type="spellStart"/>
      <w:r w:rsidRPr="0B07576F">
        <w:rPr>
          <w:sz w:val="26"/>
          <w:szCs w:val="26"/>
        </w:rPr>
        <w:t>báo</w:t>
      </w:r>
      <w:proofErr w:type="spellEnd"/>
      <w:r w:rsidRPr="0B07576F">
        <w:rPr>
          <w:sz w:val="26"/>
          <w:szCs w:val="26"/>
        </w:rPr>
        <w:t xml:space="preserve"> </w:t>
      </w:r>
      <w:proofErr w:type="spellStart"/>
      <w:r w:rsidRPr="0B07576F">
        <w:rPr>
          <w:sz w:val="26"/>
          <w:szCs w:val="26"/>
        </w:rPr>
        <w:t>cáo</w:t>
      </w:r>
      <w:proofErr w:type="spellEnd"/>
      <w:r w:rsidRPr="0B07576F">
        <w:rPr>
          <w:sz w:val="26"/>
          <w:szCs w:val="26"/>
        </w:rPr>
        <w:t xml:space="preserve"> </w:t>
      </w:r>
      <w:proofErr w:type="spellStart"/>
      <w:r w:rsidRPr="0B07576F">
        <w:rPr>
          <w:sz w:val="26"/>
          <w:szCs w:val="26"/>
        </w:rPr>
        <w:t>chuyên</w:t>
      </w:r>
      <w:proofErr w:type="spellEnd"/>
      <w:r w:rsidRPr="0B07576F">
        <w:rPr>
          <w:sz w:val="26"/>
          <w:szCs w:val="26"/>
        </w:rPr>
        <w:t xml:space="preserve"> </w:t>
      </w:r>
      <w:proofErr w:type="spellStart"/>
      <w:r w:rsidRPr="0B07576F">
        <w:rPr>
          <w:sz w:val="26"/>
          <w:szCs w:val="26"/>
        </w:rPr>
        <w:t>đề</w:t>
      </w:r>
      <w:proofErr w:type="spellEnd"/>
      <w:r w:rsidRPr="0B07576F">
        <w:rPr>
          <w:sz w:val="26"/>
          <w:szCs w:val="26"/>
        </w:rPr>
        <w:t xml:space="preserve">, </w:t>
      </w:r>
      <w:proofErr w:type="spellStart"/>
      <w:r w:rsidRPr="0B07576F">
        <w:rPr>
          <w:sz w:val="26"/>
          <w:szCs w:val="26"/>
        </w:rPr>
        <w:t>hoạt</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tư</w:t>
      </w:r>
      <w:proofErr w:type="spellEnd"/>
      <w:r w:rsidRPr="0B07576F">
        <w:rPr>
          <w:sz w:val="26"/>
          <w:szCs w:val="26"/>
        </w:rPr>
        <w:t xml:space="preserve"> </w:t>
      </w:r>
      <w:proofErr w:type="spellStart"/>
      <w:r w:rsidRPr="0B07576F">
        <w:rPr>
          <w:sz w:val="26"/>
          <w:szCs w:val="26"/>
        </w:rPr>
        <w:t>vấn</w:t>
      </w:r>
      <w:proofErr w:type="spellEnd"/>
      <w:r w:rsidRPr="0B07576F">
        <w:rPr>
          <w:sz w:val="26"/>
          <w:szCs w:val="26"/>
        </w:rPr>
        <w:t xml:space="preserve">, </w:t>
      </w:r>
      <w:proofErr w:type="spellStart"/>
      <w:r w:rsidRPr="0B07576F">
        <w:rPr>
          <w:sz w:val="26"/>
          <w:szCs w:val="26"/>
        </w:rPr>
        <w:t>tuyển</w:t>
      </w:r>
      <w:proofErr w:type="spellEnd"/>
      <w:r w:rsidRPr="0B07576F">
        <w:rPr>
          <w:sz w:val="26"/>
          <w:szCs w:val="26"/>
        </w:rPr>
        <w:t xml:space="preserve"> </w:t>
      </w:r>
      <w:proofErr w:type="spellStart"/>
      <w:r w:rsidRPr="0B07576F">
        <w:rPr>
          <w:sz w:val="26"/>
          <w:szCs w:val="26"/>
        </w:rPr>
        <w:t>sinh</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hoạt</w:t>
      </w:r>
      <w:proofErr w:type="spellEnd"/>
      <w:r w:rsidRPr="0B07576F">
        <w:rPr>
          <w:sz w:val="26"/>
          <w:szCs w:val="26"/>
        </w:rPr>
        <w:t xml:space="preserve"> </w:t>
      </w:r>
      <w:proofErr w:type="spellStart"/>
      <w:r w:rsidRPr="0B07576F">
        <w:rPr>
          <w:sz w:val="26"/>
          <w:szCs w:val="26"/>
        </w:rPr>
        <w:t>động</w:t>
      </w:r>
      <w:proofErr w:type="spellEnd"/>
      <w:r w:rsidRPr="0B07576F">
        <w:rPr>
          <w:sz w:val="26"/>
          <w:szCs w:val="26"/>
        </w:rPr>
        <w:t xml:space="preserve"> </w:t>
      </w:r>
      <w:proofErr w:type="spellStart"/>
      <w:r w:rsidRPr="0B07576F">
        <w:rPr>
          <w:sz w:val="26"/>
          <w:szCs w:val="26"/>
        </w:rPr>
        <w:t>khác</w:t>
      </w:r>
      <w:proofErr w:type="spellEnd"/>
      <w:r w:rsidRPr="0B07576F">
        <w:rPr>
          <w:sz w:val="26"/>
          <w:szCs w:val="26"/>
        </w:rPr>
        <w:t xml:space="preserve"> </w:t>
      </w:r>
      <w:proofErr w:type="spellStart"/>
      <w:r w:rsidRPr="0B07576F">
        <w:rPr>
          <w:sz w:val="26"/>
          <w:szCs w:val="26"/>
        </w:rPr>
        <w:t>tại</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nếu</w:t>
      </w:r>
      <w:proofErr w:type="spellEnd"/>
      <w:r w:rsidRPr="0B07576F">
        <w:rPr>
          <w:sz w:val="26"/>
          <w:szCs w:val="26"/>
        </w:rPr>
        <w:t xml:space="preserve"> </w:t>
      </w:r>
      <w:proofErr w:type="spellStart"/>
      <w:r w:rsidRPr="0B07576F">
        <w:rPr>
          <w:sz w:val="26"/>
          <w:szCs w:val="26"/>
        </w:rPr>
        <w:t>có</w:t>
      </w:r>
      <w:proofErr w:type="spellEnd"/>
      <w:r w:rsidRPr="0B07576F">
        <w:rPr>
          <w:sz w:val="26"/>
          <w:szCs w:val="26"/>
        </w:rPr>
        <w:t xml:space="preserve"> </w:t>
      </w:r>
      <w:proofErr w:type="spellStart"/>
      <w:r w:rsidRPr="0B07576F">
        <w:rPr>
          <w:sz w:val="26"/>
          <w:szCs w:val="26"/>
        </w:rPr>
        <w:t>liên</w:t>
      </w:r>
      <w:proofErr w:type="spellEnd"/>
      <w:r w:rsidRPr="0B07576F">
        <w:rPr>
          <w:sz w:val="26"/>
          <w:szCs w:val="26"/>
        </w:rPr>
        <w:t xml:space="preserve"> </w:t>
      </w:r>
      <w:proofErr w:type="spellStart"/>
      <w:r w:rsidRPr="0B07576F">
        <w:rPr>
          <w:sz w:val="26"/>
          <w:szCs w:val="26"/>
        </w:rPr>
        <w:t>quan</w:t>
      </w:r>
      <w:proofErr w:type="spellEnd"/>
      <w:r w:rsidRPr="0B07576F">
        <w:rPr>
          <w:sz w:val="26"/>
          <w:szCs w:val="26"/>
        </w:rPr>
        <w:t xml:space="preserve"> </w:t>
      </w:r>
      <w:proofErr w:type="spellStart"/>
      <w:r w:rsidRPr="0B07576F">
        <w:rPr>
          <w:sz w:val="26"/>
          <w:szCs w:val="26"/>
        </w:rPr>
        <w:t>đến</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cá</w:t>
      </w:r>
      <w:proofErr w:type="spellEnd"/>
      <w:r w:rsidRPr="0B07576F">
        <w:rPr>
          <w:sz w:val="26"/>
          <w:szCs w:val="26"/>
        </w:rPr>
        <w:t xml:space="preserve"> </w:t>
      </w:r>
      <w:proofErr w:type="spellStart"/>
      <w:r w:rsidRPr="0B07576F">
        <w:rPr>
          <w:sz w:val="26"/>
          <w:szCs w:val="26"/>
        </w:rPr>
        <w:t>nhân</w:t>
      </w:r>
      <w:proofErr w:type="spellEnd"/>
      <w:r w:rsidRPr="0B07576F">
        <w:rPr>
          <w:sz w:val="26"/>
          <w:szCs w:val="26"/>
        </w:rPr>
        <w:t xml:space="preserve">, </w:t>
      </w:r>
      <w:proofErr w:type="spellStart"/>
      <w:r w:rsidRPr="0B07576F">
        <w:rPr>
          <w:sz w:val="26"/>
          <w:szCs w:val="26"/>
        </w:rPr>
        <w:t>tổ</w:t>
      </w:r>
      <w:proofErr w:type="spellEnd"/>
      <w:r w:rsidRPr="0B07576F">
        <w:rPr>
          <w:sz w:val="26"/>
          <w:szCs w:val="26"/>
        </w:rPr>
        <w:t xml:space="preserve"> </w:t>
      </w:r>
      <w:proofErr w:type="spellStart"/>
      <w:r w:rsidRPr="0B07576F">
        <w:rPr>
          <w:sz w:val="26"/>
          <w:szCs w:val="26"/>
        </w:rPr>
        <w:t>chức</w:t>
      </w:r>
      <w:proofErr w:type="spellEnd"/>
      <w:r w:rsidRPr="0B07576F">
        <w:rPr>
          <w:sz w:val="26"/>
          <w:szCs w:val="26"/>
        </w:rPr>
        <w:t xml:space="preserve"> </w:t>
      </w:r>
      <w:proofErr w:type="spellStart"/>
      <w:r w:rsidRPr="0B07576F">
        <w:rPr>
          <w:sz w:val="26"/>
          <w:szCs w:val="26"/>
        </w:rPr>
        <w:t>ngoài</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hiệu</w:t>
      </w:r>
      <w:proofErr w:type="spellEnd"/>
      <w:r w:rsidRPr="0B07576F">
        <w:rPr>
          <w:sz w:val="26"/>
          <w:szCs w:val="26"/>
        </w:rPr>
        <w:t xml:space="preserve"> </w:t>
      </w:r>
      <w:proofErr w:type="spellStart"/>
      <w:r w:rsidRPr="0B07576F">
        <w:rPr>
          <w:sz w:val="26"/>
          <w:szCs w:val="26"/>
        </w:rPr>
        <w:t>trưởng</w:t>
      </w:r>
      <w:proofErr w:type="spellEnd"/>
      <w:r w:rsidRPr="0B07576F">
        <w:rPr>
          <w:sz w:val="26"/>
          <w:szCs w:val="26"/>
        </w:rPr>
        <w:t xml:space="preserve"> </w:t>
      </w:r>
      <w:proofErr w:type="spellStart"/>
      <w:r w:rsidRPr="0B07576F">
        <w:rPr>
          <w:sz w:val="26"/>
          <w:szCs w:val="26"/>
        </w:rPr>
        <w:t>nhà</w:t>
      </w:r>
      <w:proofErr w:type="spellEnd"/>
      <w:r w:rsidRPr="0B07576F">
        <w:rPr>
          <w:sz w:val="26"/>
          <w:szCs w:val="26"/>
        </w:rPr>
        <w:t xml:space="preserve"> </w:t>
      </w:r>
      <w:proofErr w:type="spellStart"/>
      <w:r w:rsidRPr="0B07576F">
        <w:rPr>
          <w:sz w:val="26"/>
          <w:szCs w:val="26"/>
        </w:rPr>
        <w:t>trường</w:t>
      </w:r>
      <w:proofErr w:type="spellEnd"/>
      <w:r w:rsidRPr="0B07576F">
        <w:rPr>
          <w:sz w:val="26"/>
          <w:szCs w:val="26"/>
        </w:rPr>
        <w:t xml:space="preserve"> </w:t>
      </w:r>
      <w:proofErr w:type="spellStart"/>
      <w:r w:rsidRPr="0B07576F">
        <w:rPr>
          <w:sz w:val="26"/>
          <w:szCs w:val="26"/>
        </w:rPr>
        <w:t>phải</w:t>
      </w:r>
      <w:proofErr w:type="spellEnd"/>
      <w:r w:rsidRPr="0B07576F">
        <w:rPr>
          <w:sz w:val="26"/>
          <w:szCs w:val="26"/>
        </w:rPr>
        <w:t xml:space="preserve"> </w:t>
      </w:r>
      <w:proofErr w:type="spellStart"/>
      <w:r w:rsidRPr="0B07576F">
        <w:rPr>
          <w:sz w:val="26"/>
          <w:szCs w:val="26"/>
        </w:rPr>
        <w:t>xây</w:t>
      </w:r>
      <w:proofErr w:type="spellEnd"/>
      <w:r w:rsidRPr="0B07576F">
        <w:rPr>
          <w:sz w:val="26"/>
          <w:szCs w:val="26"/>
        </w:rPr>
        <w:t xml:space="preserve"> </w:t>
      </w:r>
      <w:proofErr w:type="spellStart"/>
      <w:r w:rsidRPr="0B07576F">
        <w:rPr>
          <w:sz w:val="26"/>
          <w:szCs w:val="26"/>
        </w:rPr>
        <w:t>dựng</w:t>
      </w:r>
      <w:proofErr w:type="spellEnd"/>
      <w:r w:rsidRPr="0B07576F">
        <w:rPr>
          <w:sz w:val="26"/>
          <w:szCs w:val="26"/>
        </w:rPr>
        <w:t xml:space="preserve"> </w:t>
      </w:r>
      <w:proofErr w:type="spellStart"/>
      <w:r w:rsidRPr="0B07576F">
        <w:rPr>
          <w:sz w:val="26"/>
          <w:szCs w:val="26"/>
        </w:rPr>
        <w:t>kế</w:t>
      </w:r>
      <w:proofErr w:type="spellEnd"/>
      <w:r w:rsidRPr="0B07576F">
        <w:rPr>
          <w:sz w:val="26"/>
          <w:szCs w:val="26"/>
        </w:rPr>
        <w:t xml:space="preserve"> </w:t>
      </w:r>
      <w:proofErr w:type="spellStart"/>
      <w:r w:rsidRPr="0B07576F">
        <w:rPr>
          <w:sz w:val="26"/>
          <w:szCs w:val="26"/>
        </w:rPr>
        <w:t>hoạch</w:t>
      </w:r>
      <w:proofErr w:type="spellEnd"/>
      <w:r w:rsidRPr="0B07576F">
        <w:rPr>
          <w:sz w:val="26"/>
          <w:szCs w:val="26"/>
        </w:rPr>
        <w:t xml:space="preserve"> </w:t>
      </w:r>
      <w:proofErr w:type="spellStart"/>
      <w:r w:rsidRPr="0B07576F">
        <w:rPr>
          <w:sz w:val="26"/>
          <w:szCs w:val="26"/>
        </w:rPr>
        <w:t>cụ</w:t>
      </w:r>
      <w:proofErr w:type="spellEnd"/>
      <w:r w:rsidRPr="0B07576F">
        <w:rPr>
          <w:sz w:val="26"/>
          <w:szCs w:val="26"/>
        </w:rPr>
        <w:t xml:space="preserve"> </w:t>
      </w:r>
      <w:proofErr w:type="spellStart"/>
      <w:r w:rsidRPr="0B07576F">
        <w:rPr>
          <w:sz w:val="26"/>
          <w:szCs w:val="26"/>
        </w:rPr>
        <w:t>thể</w:t>
      </w:r>
      <w:proofErr w:type="spellEnd"/>
      <w:r w:rsidRPr="0B07576F">
        <w:rPr>
          <w:sz w:val="26"/>
          <w:szCs w:val="26"/>
        </w:rPr>
        <w:t xml:space="preserve">, </w:t>
      </w:r>
      <w:proofErr w:type="spellStart"/>
      <w:r w:rsidRPr="0B07576F">
        <w:rPr>
          <w:sz w:val="26"/>
          <w:szCs w:val="26"/>
        </w:rPr>
        <w:t>thực</w:t>
      </w:r>
      <w:proofErr w:type="spellEnd"/>
      <w:r w:rsidRPr="0B07576F">
        <w:rPr>
          <w:sz w:val="26"/>
          <w:szCs w:val="26"/>
        </w:rPr>
        <w:t xml:space="preserve"> </w:t>
      </w:r>
      <w:proofErr w:type="spellStart"/>
      <w:r w:rsidRPr="0B07576F">
        <w:rPr>
          <w:sz w:val="26"/>
          <w:szCs w:val="26"/>
        </w:rPr>
        <w:t>hiện</w:t>
      </w:r>
      <w:proofErr w:type="spellEnd"/>
      <w:r w:rsidRPr="0B07576F">
        <w:rPr>
          <w:sz w:val="26"/>
          <w:szCs w:val="26"/>
        </w:rPr>
        <w:t xml:space="preserve"> </w:t>
      </w:r>
      <w:proofErr w:type="spellStart"/>
      <w:r w:rsidRPr="0B07576F">
        <w:rPr>
          <w:sz w:val="26"/>
          <w:szCs w:val="26"/>
        </w:rPr>
        <w:t>đầy</w:t>
      </w:r>
      <w:proofErr w:type="spellEnd"/>
      <w:r w:rsidRPr="0B07576F">
        <w:rPr>
          <w:sz w:val="26"/>
          <w:szCs w:val="26"/>
        </w:rPr>
        <w:t xml:space="preserve"> </w:t>
      </w:r>
      <w:proofErr w:type="spellStart"/>
      <w:r w:rsidRPr="0B07576F">
        <w:rPr>
          <w:sz w:val="26"/>
          <w:szCs w:val="26"/>
        </w:rPr>
        <w:t>đủ</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thủ</w:t>
      </w:r>
      <w:proofErr w:type="spellEnd"/>
      <w:r w:rsidRPr="0B07576F">
        <w:rPr>
          <w:sz w:val="26"/>
          <w:szCs w:val="26"/>
        </w:rPr>
        <w:t xml:space="preserve"> </w:t>
      </w:r>
      <w:proofErr w:type="spellStart"/>
      <w:r w:rsidRPr="0B07576F">
        <w:rPr>
          <w:sz w:val="26"/>
          <w:szCs w:val="26"/>
        </w:rPr>
        <w:t>tục</w:t>
      </w:r>
      <w:proofErr w:type="spellEnd"/>
      <w:r w:rsidRPr="0B07576F">
        <w:rPr>
          <w:sz w:val="26"/>
          <w:szCs w:val="26"/>
        </w:rPr>
        <w:t xml:space="preserve"> </w:t>
      </w:r>
      <w:proofErr w:type="spellStart"/>
      <w:r w:rsidRPr="0B07576F">
        <w:rPr>
          <w:sz w:val="26"/>
          <w:szCs w:val="26"/>
        </w:rPr>
        <w:t>xin</w:t>
      </w:r>
      <w:proofErr w:type="spellEnd"/>
      <w:r w:rsidRPr="0B07576F">
        <w:rPr>
          <w:sz w:val="26"/>
          <w:szCs w:val="26"/>
        </w:rPr>
        <w:t xml:space="preserve"> </w:t>
      </w:r>
      <w:proofErr w:type="spellStart"/>
      <w:r w:rsidRPr="0B07576F">
        <w:rPr>
          <w:sz w:val="26"/>
          <w:szCs w:val="26"/>
        </w:rPr>
        <w:t>phép</w:t>
      </w:r>
      <w:proofErr w:type="spellEnd"/>
      <w:r w:rsidRPr="0B07576F">
        <w:rPr>
          <w:sz w:val="26"/>
          <w:szCs w:val="26"/>
        </w:rPr>
        <w:t xml:space="preserve"> </w:t>
      </w:r>
      <w:proofErr w:type="spellStart"/>
      <w:r w:rsidRPr="0B07576F">
        <w:rPr>
          <w:sz w:val="26"/>
          <w:szCs w:val="26"/>
        </w:rPr>
        <w:t>và</w:t>
      </w:r>
      <w:proofErr w:type="spellEnd"/>
      <w:r w:rsidRPr="0B07576F">
        <w:rPr>
          <w:sz w:val="26"/>
          <w:szCs w:val="26"/>
        </w:rPr>
        <w:t xml:space="preserve"> </w:t>
      </w:r>
      <w:proofErr w:type="spellStart"/>
      <w:r w:rsidRPr="0B07576F">
        <w:rPr>
          <w:sz w:val="26"/>
          <w:szCs w:val="26"/>
        </w:rPr>
        <w:t>chịu</w:t>
      </w:r>
      <w:proofErr w:type="spellEnd"/>
      <w:r w:rsidRPr="0B07576F">
        <w:rPr>
          <w:sz w:val="26"/>
          <w:szCs w:val="26"/>
        </w:rPr>
        <w:t xml:space="preserve"> </w:t>
      </w:r>
      <w:proofErr w:type="spellStart"/>
      <w:r w:rsidRPr="0B07576F">
        <w:rPr>
          <w:sz w:val="26"/>
          <w:szCs w:val="26"/>
        </w:rPr>
        <w:t>trách</w:t>
      </w:r>
      <w:proofErr w:type="spellEnd"/>
      <w:r w:rsidRPr="0B07576F">
        <w:rPr>
          <w:sz w:val="26"/>
          <w:szCs w:val="26"/>
        </w:rPr>
        <w:t xml:space="preserve"> </w:t>
      </w:r>
      <w:proofErr w:type="spellStart"/>
      <w:r w:rsidRPr="0B07576F">
        <w:rPr>
          <w:sz w:val="26"/>
          <w:szCs w:val="26"/>
        </w:rPr>
        <w:t>nhiệm</w:t>
      </w:r>
      <w:proofErr w:type="spellEnd"/>
      <w:r w:rsidRPr="0B07576F">
        <w:rPr>
          <w:sz w:val="26"/>
          <w:szCs w:val="26"/>
        </w:rPr>
        <w:t xml:space="preserve"> </w:t>
      </w:r>
      <w:proofErr w:type="spellStart"/>
      <w:r w:rsidRPr="0B07576F">
        <w:rPr>
          <w:sz w:val="26"/>
          <w:szCs w:val="26"/>
        </w:rPr>
        <w:t>về</w:t>
      </w:r>
      <w:proofErr w:type="spellEnd"/>
      <w:r w:rsidRPr="0B07576F">
        <w:rPr>
          <w:sz w:val="26"/>
          <w:szCs w:val="26"/>
        </w:rPr>
        <w:t xml:space="preserve"> </w:t>
      </w:r>
      <w:proofErr w:type="spellStart"/>
      <w:r w:rsidRPr="0B07576F">
        <w:rPr>
          <w:sz w:val="26"/>
          <w:szCs w:val="26"/>
        </w:rPr>
        <w:t>các</w:t>
      </w:r>
      <w:proofErr w:type="spellEnd"/>
      <w:r w:rsidRPr="0B07576F">
        <w:rPr>
          <w:sz w:val="26"/>
          <w:szCs w:val="26"/>
        </w:rPr>
        <w:t xml:space="preserve"> </w:t>
      </w:r>
      <w:proofErr w:type="spellStart"/>
      <w:r w:rsidRPr="0B07576F">
        <w:rPr>
          <w:sz w:val="26"/>
          <w:szCs w:val="26"/>
        </w:rPr>
        <w:t>nội</w:t>
      </w:r>
      <w:proofErr w:type="spellEnd"/>
      <w:r w:rsidRPr="0B07576F">
        <w:rPr>
          <w:sz w:val="26"/>
          <w:szCs w:val="26"/>
        </w:rPr>
        <w:t xml:space="preserve"> dung </w:t>
      </w:r>
      <w:proofErr w:type="spellStart"/>
      <w:r w:rsidRPr="0B07576F">
        <w:rPr>
          <w:sz w:val="26"/>
          <w:szCs w:val="26"/>
        </w:rPr>
        <w:t>triển</w:t>
      </w:r>
      <w:proofErr w:type="spellEnd"/>
      <w:r w:rsidRPr="0B07576F">
        <w:rPr>
          <w:sz w:val="26"/>
          <w:szCs w:val="26"/>
        </w:rPr>
        <w:t xml:space="preserve"> </w:t>
      </w:r>
      <w:proofErr w:type="spellStart"/>
      <w:r w:rsidRPr="0B07576F">
        <w:rPr>
          <w:sz w:val="26"/>
          <w:szCs w:val="26"/>
        </w:rPr>
        <w:t>kh</w:t>
      </w:r>
      <w:proofErr w:type="spellEnd"/>
      <w:r w:rsidR="287F8580" w:rsidRPr="287F8580">
        <w:rPr>
          <w:sz w:val="26"/>
          <w:szCs w:val="26"/>
          <w:lang w:val="vi-VN"/>
        </w:rPr>
        <w:t>ai.</w:t>
      </w:r>
    </w:p>
    <w:p w14:paraId="0EC1D45A" w14:textId="5E6786B7" w:rsidR="00DC6721" w:rsidRPr="00E93068" w:rsidRDefault="287F8580" w:rsidP="287F8580">
      <w:pPr>
        <w:spacing w:before="120" w:line="259" w:lineRule="auto"/>
        <w:ind w:firstLine="720"/>
        <w:jc w:val="both"/>
        <w:rPr>
          <w:sz w:val="26"/>
          <w:szCs w:val="26"/>
        </w:rPr>
      </w:pPr>
      <w:r w:rsidRPr="287F8580">
        <w:rPr>
          <w:sz w:val="26"/>
          <w:szCs w:val="26"/>
        </w:rPr>
        <w:t xml:space="preserve">+ </w:t>
      </w:r>
      <w:proofErr w:type="spellStart"/>
      <w:r w:rsidRPr="287F8580">
        <w:rPr>
          <w:sz w:val="26"/>
          <w:szCs w:val="26"/>
        </w:rPr>
        <w:t>Tăng</w:t>
      </w:r>
      <w:proofErr w:type="spellEnd"/>
      <w:r w:rsidRPr="287F8580">
        <w:rPr>
          <w:sz w:val="26"/>
          <w:szCs w:val="26"/>
        </w:rPr>
        <w:t xml:space="preserve"> </w:t>
      </w:r>
      <w:proofErr w:type="spellStart"/>
      <w:r w:rsidRPr="287F8580">
        <w:rPr>
          <w:sz w:val="26"/>
          <w:szCs w:val="26"/>
        </w:rPr>
        <w:t>cường</w:t>
      </w:r>
      <w:proofErr w:type="spellEnd"/>
      <w:r w:rsidRPr="287F8580">
        <w:rPr>
          <w:sz w:val="26"/>
          <w:szCs w:val="26"/>
        </w:rPr>
        <w:t xml:space="preserve"> </w:t>
      </w:r>
      <w:proofErr w:type="spellStart"/>
      <w:r w:rsidRPr="287F8580">
        <w:rPr>
          <w:sz w:val="26"/>
          <w:szCs w:val="26"/>
        </w:rPr>
        <w:t>ứng</w:t>
      </w:r>
      <w:proofErr w:type="spellEnd"/>
      <w:r w:rsidRPr="287F8580">
        <w:rPr>
          <w:sz w:val="26"/>
          <w:szCs w:val="26"/>
        </w:rPr>
        <w:t xml:space="preserve"> </w:t>
      </w:r>
      <w:proofErr w:type="spellStart"/>
      <w:r w:rsidRPr="287F8580">
        <w:rPr>
          <w:sz w:val="26"/>
          <w:szCs w:val="26"/>
        </w:rPr>
        <w:t>dụng</w:t>
      </w:r>
      <w:proofErr w:type="spellEnd"/>
      <w:r w:rsidRPr="287F8580">
        <w:rPr>
          <w:sz w:val="26"/>
          <w:szCs w:val="26"/>
        </w:rPr>
        <w:t xml:space="preserve"> </w:t>
      </w:r>
      <w:proofErr w:type="spellStart"/>
      <w:r w:rsidRPr="287F8580">
        <w:rPr>
          <w:sz w:val="26"/>
          <w:szCs w:val="26"/>
        </w:rPr>
        <w:t>công</w:t>
      </w:r>
      <w:proofErr w:type="spellEnd"/>
      <w:r w:rsidRPr="287F8580">
        <w:rPr>
          <w:sz w:val="26"/>
          <w:szCs w:val="26"/>
        </w:rPr>
        <w:t xml:space="preserve"> </w:t>
      </w:r>
      <w:proofErr w:type="spellStart"/>
      <w:r w:rsidRPr="287F8580">
        <w:rPr>
          <w:sz w:val="26"/>
          <w:szCs w:val="26"/>
        </w:rPr>
        <w:t>nghệ</w:t>
      </w:r>
      <w:proofErr w:type="spellEnd"/>
      <w:r w:rsidRPr="287F8580">
        <w:rPr>
          <w:sz w:val="26"/>
          <w:szCs w:val="26"/>
        </w:rPr>
        <w:t xml:space="preserve"> </w:t>
      </w:r>
      <w:proofErr w:type="spellStart"/>
      <w:r w:rsidRPr="287F8580">
        <w:rPr>
          <w:sz w:val="26"/>
          <w:szCs w:val="26"/>
        </w:rPr>
        <w:t>thông</w:t>
      </w:r>
      <w:proofErr w:type="spellEnd"/>
      <w:r w:rsidRPr="287F8580">
        <w:rPr>
          <w:sz w:val="26"/>
          <w:szCs w:val="26"/>
        </w:rPr>
        <w:t xml:space="preserve"> tin </w:t>
      </w:r>
      <w:proofErr w:type="spellStart"/>
      <w:r w:rsidRPr="287F8580">
        <w:rPr>
          <w:sz w:val="26"/>
          <w:szCs w:val="26"/>
        </w:rPr>
        <w:t>trong</w:t>
      </w:r>
      <w:proofErr w:type="spellEnd"/>
      <w:r w:rsidRPr="287F8580">
        <w:rPr>
          <w:sz w:val="26"/>
          <w:szCs w:val="26"/>
        </w:rPr>
        <w:t xml:space="preserve"> </w:t>
      </w:r>
      <w:proofErr w:type="spellStart"/>
      <w:r w:rsidRPr="287F8580">
        <w:rPr>
          <w:sz w:val="26"/>
          <w:szCs w:val="26"/>
        </w:rPr>
        <w:t>quản</w:t>
      </w:r>
      <w:proofErr w:type="spellEnd"/>
      <w:r w:rsidRPr="287F8580">
        <w:rPr>
          <w:sz w:val="26"/>
          <w:szCs w:val="26"/>
        </w:rPr>
        <w:t xml:space="preserve"> </w:t>
      </w:r>
      <w:proofErr w:type="spellStart"/>
      <w:r w:rsidRPr="287F8580">
        <w:rPr>
          <w:sz w:val="26"/>
          <w:szCs w:val="26"/>
        </w:rPr>
        <w:t>lý</w:t>
      </w:r>
      <w:proofErr w:type="spellEnd"/>
      <w:r w:rsidRPr="287F8580">
        <w:rPr>
          <w:sz w:val="26"/>
          <w:szCs w:val="26"/>
        </w:rPr>
        <w:t xml:space="preserve"> </w:t>
      </w:r>
      <w:proofErr w:type="spellStart"/>
      <w:r w:rsidRPr="287F8580">
        <w:rPr>
          <w:sz w:val="26"/>
          <w:szCs w:val="26"/>
        </w:rPr>
        <w:t>trường</w:t>
      </w:r>
      <w:proofErr w:type="spellEnd"/>
      <w:r w:rsidRPr="287F8580">
        <w:rPr>
          <w:sz w:val="26"/>
          <w:szCs w:val="26"/>
        </w:rPr>
        <w:t xml:space="preserve"> </w:t>
      </w:r>
      <w:proofErr w:type="spellStart"/>
      <w:r w:rsidRPr="287F8580">
        <w:rPr>
          <w:sz w:val="26"/>
          <w:szCs w:val="26"/>
        </w:rPr>
        <w:t>trung</w:t>
      </w:r>
      <w:proofErr w:type="spellEnd"/>
      <w:r w:rsidRPr="287F8580">
        <w:rPr>
          <w:sz w:val="26"/>
          <w:szCs w:val="26"/>
        </w:rPr>
        <w:t xml:space="preserve"> </w:t>
      </w:r>
      <w:proofErr w:type="spellStart"/>
      <w:r w:rsidRPr="287F8580">
        <w:rPr>
          <w:sz w:val="26"/>
          <w:szCs w:val="26"/>
        </w:rPr>
        <w:t>học</w:t>
      </w:r>
      <w:proofErr w:type="spellEnd"/>
      <w:r w:rsidRPr="287F8580">
        <w:rPr>
          <w:sz w:val="26"/>
          <w:szCs w:val="26"/>
        </w:rPr>
        <w:t>.</w:t>
      </w:r>
    </w:p>
    <w:p w14:paraId="21FF3E6F" w14:textId="00E0E63C" w:rsidR="00DC6721" w:rsidRPr="00E93068" w:rsidRDefault="0B07576F" w:rsidP="0B07576F">
      <w:pPr>
        <w:spacing w:before="120" w:line="259" w:lineRule="auto"/>
        <w:ind w:firstLine="720"/>
        <w:jc w:val="both"/>
        <w:rPr>
          <w:sz w:val="26"/>
          <w:szCs w:val="26"/>
          <w:highlight w:val="white"/>
        </w:rPr>
      </w:pPr>
      <w:r w:rsidRPr="0B07576F">
        <w:rPr>
          <w:b/>
          <w:bCs/>
          <w:sz w:val="26"/>
          <w:szCs w:val="26"/>
        </w:rPr>
        <w:t xml:space="preserve">7. </w:t>
      </w:r>
      <w:proofErr w:type="spellStart"/>
      <w:r w:rsidRPr="0B07576F">
        <w:rPr>
          <w:b/>
          <w:bCs/>
          <w:i/>
          <w:iCs/>
          <w:sz w:val="26"/>
          <w:szCs w:val="26"/>
        </w:rPr>
        <w:t>Nhóm</w:t>
      </w:r>
      <w:proofErr w:type="spellEnd"/>
      <w:r w:rsidRPr="0B07576F">
        <w:rPr>
          <w:b/>
          <w:bCs/>
          <w:i/>
          <w:iCs/>
          <w:sz w:val="26"/>
          <w:szCs w:val="26"/>
        </w:rPr>
        <w:t xml:space="preserve"> </w:t>
      </w:r>
      <w:proofErr w:type="spellStart"/>
      <w:r w:rsidRPr="0B07576F">
        <w:rPr>
          <w:b/>
          <w:bCs/>
          <w:i/>
          <w:iCs/>
          <w:sz w:val="26"/>
          <w:szCs w:val="26"/>
        </w:rPr>
        <w:t>giải</w:t>
      </w:r>
      <w:proofErr w:type="spellEnd"/>
      <w:r w:rsidRPr="0B07576F">
        <w:rPr>
          <w:b/>
          <w:bCs/>
          <w:i/>
          <w:iCs/>
          <w:sz w:val="26"/>
          <w:szCs w:val="26"/>
        </w:rPr>
        <w:t xml:space="preserve"> </w:t>
      </w:r>
      <w:proofErr w:type="spellStart"/>
      <w:r w:rsidRPr="0B07576F">
        <w:rPr>
          <w:b/>
          <w:bCs/>
          <w:i/>
          <w:iCs/>
          <w:sz w:val="26"/>
          <w:szCs w:val="26"/>
        </w:rPr>
        <w:t>pháp</w:t>
      </w:r>
      <w:proofErr w:type="spellEnd"/>
      <w:r w:rsidRPr="0B07576F">
        <w:rPr>
          <w:b/>
          <w:bCs/>
          <w:sz w:val="26"/>
          <w:szCs w:val="26"/>
        </w:rPr>
        <w:t xml:space="preserve"> </w:t>
      </w:r>
      <w:proofErr w:type="spellStart"/>
      <w:r w:rsidRPr="0B07576F">
        <w:rPr>
          <w:b/>
          <w:bCs/>
          <w:sz w:val="26"/>
          <w:szCs w:val="26"/>
        </w:rPr>
        <w:t>Đẩy</w:t>
      </w:r>
      <w:proofErr w:type="spellEnd"/>
      <w:r w:rsidRPr="0B07576F">
        <w:rPr>
          <w:b/>
          <w:bCs/>
          <w:sz w:val="26"/>
          <w:szCs w:val="26"/>
        </w:rPr>
        <w:t xml:space="preserve"> </w:t>
      </w:r>
      <w:proofErr w:type="spellStart"/>
      <w:r w:rsidRPr="0B07576F">
        <w:rPr>
          <w:b/>
          <w:bCs/>
          <w:sz w:val="26"/>
          <w:szCs w:val="26"/>
        </w:rPr>
        <w:t>mạnh</w:t>
      </w:r>
      <w:proofErr w:type="spellEnd"/>
      <w:r w:rsidRPr="0B07576F">
        <w:rPr>
          <w:b/>
          <w:bCs/>
          <w:sz w:val="26"/>
          <w:szCs w:val="26"/>
        </w:rPr>
        <w:t xml:space="preserve"> </w:t>
      </w:r>
      <w:proofErr w:type="spellStart"/>
      <w:r w:rsidRPr="0B07576F">
        <w:rPr>
          <w:b/>
          <w:bCs/>
          <w:sz w:val="26"/>
          <w:szCs w:val="26"/>
        </w:rPr>
        <w:t>công</w:t>
      </w:r>
      <w:proofErr w:type="spellEnd"/>
      <w:r w:rsidRPr="0B07576F">
        <w:rPr>
          <w:b/>
          <w:bCs/>
          <w:sz w:val="26"/>
          <w:szCs w:val="26"/>
        </w:rPr>
        <w:t xml:space="preserve"> </w:t>
      </w:r>
      <w:proofErr w:type="spellStart"/>
      <w:r w:rsidRPr="0B07576F">
        <w:rPr>
          <w:b/>
          <w:bCs/>
          <w:sz w:val="26"/>
          <w:szCs w:val="26"/>
        </w:rPr>
        <w:t>tác</w:t>
      </w:r>
      <w:proofErr w:type="spellEnd"/>
      <w:r w:rsidRPr="0B07576F">
        <w:rPr>
          <w:b/>
          <w:bCs/>
          <w:sz w:val="26"/>
          <w:szCs w:val="26"/>
        </w:rPr>
        <w:t xml:space="preserve"> </w:t>
      </w:r>
      <w:proofErr w:type="spellStart"/>
      <w:r w:rsidRPr="0B07576F">
        <w:rPr>
          <w:b/>
          <w:bCs/>
          <w:sz w:val="26"/>
          <w:szCs w:val="26"/>
        </w:rPr>
        <w:t>thi</w:t>
      </w:r>
      <w:proofErr w:type="spellEnd"/>
      <w:r w:rsidRPr="0B07576F">
        <w:rPr>
          <w:b/>
          <w:bCs/>
          <w:sz w:val="26"/>
          <w:szCs w:val="26"/>
        </w:rPr>
        <w:t xml:space="preserve"> </w:t>
      </w:r>
      <w:proofErr w:type="spellStart"/>
      <w:r w:rsidRPr="0B07576F">
        <w:rPr>
          <w:b/>
          <w:bCs/>
          <w:sz w:val="26"/>
          <w:szCs w:val="26"/>
        </w:rPr>
        <w:t>đua</w:t>
      </w:r>
      <w:proofErr w:type="spellEnd"/>
      <w:r w:rsidRPr="0B07576F">
        <w:rPr>
          <w:b/>
          <w:bCs/>
          <w:sz w:val="26"/>
          <w:szCs w:val="26"/>
        </w:rPr>
        <w:t xml:space="preserve">, </w:t>
      </w:r>
      <w:proofErr w:type="spellStart"/>
      <w:r w:rsidRPr="0B07576F">
        <w:rPr>
          <w:b/>
          <w:bCs/>
          <w:sz w:val="26"/>
          <w:szCs w:val="26"/>
        </w:rPr>
        <w:t>khen</w:t>
      </w:r>
      <w:proofErr w:type="spellEnd"/>
      <w:r w:rsidRPr="0B07576F">
        <w:rPr>
          <w:b/>
          <w:bCs/>
          <w:sz w:val="26"/>
          <w:szCs w:val="26"/>
        </w:rPr>
        <w:t xml:space="preserve"> </w:t>
      </w:r>
      <w:proofErr w:type="spellStart"/>
      <w:r w:rsidRPr="0B07576F">
        <w:rPr>
          <w:b/>
          <w:bCs/>
          <w:sz w:val="26"/>
          <w:szCs w:val="26"/>
        </w:rPr>
        <w:t>thưởng</w:t>
      </w:r>
      <w:proofErr w:type="spellEnd"/>
    </w:p>
    <w:p w14:paraId="5F947B1A" w14:textId="44042CD7" w:rsidR="00DC6721" w:rsidRPr="00E93068" w:rsidRDefault="0FB516DA" w:rsidP="0FB516DA">
      <w:pPr>
        <w:spacing w:before="120"/>
        <w:ind w:firstLine="720"/>
        <w:jc w:val="both"/>
        <w:rPr>
          <w:sz w:val="26"/>
          <w:szCs w:val="26"/>
          <w:highlight w:val="white"/>
        </w:rPr>
      </w:pP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cơ</w:t>
      </w:r>
      <w:proofErr w:type="spellEnd"/>
      <w:r w:rsidRPr="0FB516DA">
        <w:rPr>
          <w:sz w:val="26"/>
          <w:szCs w:val="26"/>
          <w:highlight w:val="white"/>
        </w:rPr>
        <w:t xml:space="preserve"> </w:t>
      </w:r>
      <w:proofErr w:type="spellStart"/>
      <w:r w:rsidRPr="0FB516DA">
        <w:rPr>
          <w:sz w:val="26"/>
          <w:szCs w:val="26"/>
          <w:highlight w:val="white"/>
        </w:rPr>
        <w:t>sở</w:t>
      </w:r>
      <w:proofErr w:type="spellEnd"/>
      <w:r w:rsidRPr="0FB516DA">
        <w:rPr>
          <w:sz w:val="26"/>
          <w:szCs w:val="26"/>
          <w:highlight w:val="white"/>
        </w:rPr>
        <w:t xml:space="preserve"> </w:t>
      </w:r>
      <w:proofErr w:type="spellStart"/>
      <w:r w:rsidRPr="0FB516DA">
        <w:rPr>
          <w:sz w:val="26"/>
          <w:szCs w:val="26"/>
          <w:highlight w:val="white"/>
        </w:rPr>
        <w:t>giáo</w:t>
      </w:r>
      <w:proofErr w:type="spellEnd"/>
      <w:r w:rsidRPr="0FB516DA">
        <w:rPr>
          <w:sz w:val="26"/>
          <w:szCs w:val="26"/>
          <w:highlight w:val="white"/>
        </w:rPr>
        <w:t xml:space="preserve"> </w:t>
      </w:r>
      <w:proofErr w:type="spellStart"/>
      <w:r w:rsidRPr="0FB516DA">
        <w:rPr>
          <w:sz w:val="26"/>
          <w:szCs w:val="26"/>
          <w:highlight w:val="white"/>
        </w:rPr>
        <w:t>dục</w:t>
      </w:r>
      <w:proofErr w:type="spellEnd"/>
      <w:r w:rsidRPr="0FB516DA">
        <w:rPr>
          <w:sz w:val="26"/>
          <w:szCs w:val="26"/>
          <w:highlight w:val="white"/>
        </w:rPr>
        <w:t xml:space="preserve"> </w:t>
      </w:r>
      <w:proofErr w:type="spellStart"/>
      <w:r w:rsidRPr="0FB516DA">
        <w:rPr>
          <w:sz w:val="26"/>
          <w:szCs w:val="26"/>
          <w:highlight w:val="white"/>
        </w:rPr>
        <w:t>trung</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xây</w:t>
      </w:r>
      <w:proofErr w:type="spellEnd"/>
      <w:r w:rsidRPr="0FB516DA">
        <w:rPr>
          <w:sz w:val="26"/>
          <w:szCs w:val="26"/>
          <w:highlight w:val="white"/>
        </w:rPr>
        <w:t xml:space="preserve"> </w:t>
      </w:r>
      <w:proofErr w:type="spellStart"/>
      <w:r w:rsidRPr="0FB516DA">
        <w:rPr>
          <w:sz w:val="26"/>
          <w:szCs w:val="26"/>
          <w:highlight w:val="white"/>
        </w:rPr>
        <w:t>dựng</w:t>
      </w:r>
      <w:proofErr w:type="spellEnd"/>
      <w:r w:rsidRPr="0FB516DA">
        <w:rPr>
          <w:sz w:val="26"/>
          <w:szCs w:val="26"/>
          <w:highlight w:val="white"/>
        </w:rPr>
        <w:t xml:space="preserve"> </w:t>
      </w:r>
      <w:proofErr w:type="spellStart"/>
      <w:r w:rsidRPr="0FB516DA">
        <w:rPr>
          <w:sz w:val="26"/>
          <w:szCs w:val="26"/>
          <w:highlight w:val="white"/>
        </w:rPr>
        <w:t>kế</w:t>
      </w:r>
      <w:proofErr w:type="spellEnd"/>
      <w:r w:rsidRPr="0FB516DA">
        <w:rPr>
          <w:sz w:val="26"/>
          <w:szCs w:val="26"/>
          <w:highlight w:val="white"/>
        </w:rPr>
        <w:t xml:space="preserve"> </w:t>
      </w:r>
      <w:proofErr w:type="spellStart"/>
      <w:r w:rsidRPr="0FB516DA">
        <w:rPr>
          <w:sz w:val="26"/>
          <w:szCs w:val="26"/>
          <w:highlight w:val="white"/>
        </w:rPr>
        <w:t>hoạch</w:t>
      </w:r>
      <w:proofErr w:type="spellEnd"/>
      <w:r w:rsidRPr="0FB516DA">
        <w:rPr>
          <w:sz w:val="26"/>
          <w:szCs w:val="26"/>
          <w:highlight w:val="white"/>
        </w:rPr>
        <w:t xml:space="preserve"> </w:t>
      </w:r>
      <w:proofErr w:type="spellStart"/>
      <w:r w:rsidRPr="0FB516DA">
        <w:rPr>
          <w:sz w:val="26"/>
          <w:szCs w:val="26"/>
          <w:highlight w:val="white"/>
        </w:rPr>
        <w:t>năm</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phù</w:t>
      </w:r>
      <w:proofErr w:type="spellEnd"/>
      <w:r w:rsidRPr="0FB516DA">
        <w:rPr>
          <w:sz w:val="26"/>
          <w:szCs w:val="26"/>
          <w:highlight w:val="white"/>
        </w:rPr>
        <w:t xml:space="preserve"> </w:t>
      </w:r>
      <w:proofErr w:type="spellStart"/>
      <w:r w:rsidRPr="0FB516DA">
        <w:rPr>
          <w:sz w:val="26"/>
          <w:szCs w:val="26"/>
          <w:highlight w:val="white"/>
        </w:rPr>
        <w:t>hợp</w:t>
      </w:r>
      <w:proofErr w:type="spellEnd"/>
      <w:r w:rsidRPr="0FB516DA">
        <w:rPr>
          <w:sz w:val="26"/>
          <w:szCs w:val="26"/>
          <w:highlight w:val="white"/>
        </w:rPr>
        <w:t xml:space="preserve"> </w:t>
      </w:r>
      <w:proofErr w:type="spellStart"/>
      <w:r w:rsidRPr="0FB516DA">
        <w:rPr>
          <w:sz w:val="26"/>
          <w:szCs w:val="26"/>
          <w:highlight w:val="white"/>
        </w:rPr>
        <w:t>với</w:t>
      </w:r>
      <w:proofErr w:type="spellEnd"/>
      <w:r w:rsidRPr="0FB516DA">
        <w:rPr>
          <w:sz w:val="26"/>
          <w:szCs w:val="26"/>
          <w:highlight w:val="white"/>
        </w:rPr>
        <w:t xml:space="preserve"> </w:t>
      </w:r>
      <w:proofErr w:type="spellStart"/>
      <w:r w:rsidRPr="0FB516DA">
        <w:rPr>
          <w:sz w:val="26"/>
          <w:szCs w:val="26"/>
          <w:highlight w:val="white"/>
        </w:rPr>
        <w:t>tình</w:t>
      </w:r>
      <w:proofErr w:type="spellEnd"/>
      <w:r w:rsidRPr="0FB516DA">
        <w:rPr>
          <w:sz w:val="26"/>
          <w:szCs w:val="26"/>
          <w:highlight w:val="white"/>
        </w:rPr>
        <w:t xml:space="preserve"> </w:t>
      </w:r>
      <w:proofErr w:type="spellStart"/>
      <w:r w:rsidRPr="0FB516DA">
        <w:rPr>
          <w:sz w:val="26"/>
          <w:szCs w:val="26"/>
          <w:highlight w:val="white"/>
        </w:rPr>
        <w:t>hình</w:t>
      </w:r>
      <w:proofErr w:type="spellEnd"/>
      <w:r w:rsidRPr="0FB516DA">
        <w:rPr>
          <w:sz w:val="26"/>
          <w:szCs w:val="26"/>
          <w:highlight w:val="white"/>
        </w:rPr>
        <w:t xml:space="preserve"> </w:t>
      </w:r>
      <w:proofErr w:type="spellStart"/>
      <w:r w:rsidRPr="0FB516DA">
        <w:rPr>
          <w:sz w:val="26"/>
          <w:szCs w:val="26"/>
          <w:highlight w:val="white"/>
        </w:rPr>
        <w:t>phát</w:t>
      </w:r>
      <w:proofErr w:type="spellEnd"/>
      <w:r w:rsidRPr="0FB516DA">
        <w:rPr>
          <w:sz w:val="26"/>
          <w:szCs w:val="26"/>
          <w:highlight w:val="white"/>
        </w:rPr>
        <w:t xml:space="preserve"> </w:t>
      </w:r>
      <w:proofErr w:type="spellStart"/>
      <w:r w:rsidRPr="0FB516DA">
        <w:rPr>
          <w:sz w:val="26"/>
          <w:szCs w:val="26"/>
          <w:highlight w:val="white"/>
        </w:rPr>
        <w:t>triển</w:t>
      </w:r>
      <w:proofErr w:type="spellEnd"/>
      <w:r w:rsidRPr="0FB516DA">
        <w:rPr>
          <w:sz w:val="26"/>
          <w:szCs w:val="26"/>
          <w:highlight w:val="white"/>
        </w:rPr>
        <w:t xml:space="preserve"> </w:t>
      </w:r>
      <w:proofErr w:type="spellStart"/>
      <w:r w:rsidRPr="0FB516DA">
        <w:rPr>
          <w:sz w:val="26"/>
          <w:szCs w:val="26"/>
          <w:highlight w:val="white"/>
        </w:rPr>
        <w:t>của</w:t>
      </w:r>
      <w:proofErr w:type="spellEnd"/>
      <w:r w:rsidRPr="0FB516DA">
        <w:rPr>
          <w:sz w:val="26"/>
          <w:szCs w:val="26"/>
          <w:highlight w:val="white"/>
        </w:rPr>
        <w:t xml:space="preserve"> </w:t>
      </w:r>
      <w:proofErr w:type="spellStart"/>
      <w:r w:rsidRPr="0FB516DA">
        <w:rPr>
          <w:sz w:val="26"/>
          <w:szCs w:val="26"/>
          <w:highlight w:val="white"/>
        </w:rPr>
        <w:t>nhà</w:t>
      </w:r>
      <w:proofErr w:type="spellEnd"/>
      <w:r w:rsidRPr="0FB516DA">
        <w:rPr>
          <w:sz w:val="26"/>
          <w:szCs w:val="26"/>
          <w:highlight w:val="white"/>
        </w:rPr>
        <w:t xml:space="preserve"> </w:t>
      </w:r>
      <w:proofErr w:type="spellStart"/>
      <w:r w:rsidRPr="0FB516DA">
        <w:rPr>
          <w:sz w:val="26"/>
          <w:szCs w:val="26"/>
          <w:highlight w:val="white"/>
        </w:rPr>
        <w:t>trường</w:t>
      </w:r>
      <w:proofErr w:type="spellEnd"/>
      <w:r w:rsidRPr="0FB516DA">
        <w:rPr>
          <w:sz w:val="26"/>
          <w:szCs w:val="26"/>
          <w:highlight w:val="white"/>
        </w:rPr>
        <w:t xml:space="preserve">, </w:t>
      </w:r>
      <w:proofErr w:type="spellStart"/>
      <w:r w:rsidRPr="0FB516DA">
        <w:rPr>
          <w:sz w:val="26"/>
          <w:szCs w:val="26"/>
          <w:highlight w:val="white"/>
        </w:rPr>
        <w:t>thực</w:t>
      </w:r>
      <w:proofErr w:type="spellEnd"/>
      <w:r w:rsidRPr="0FB516DA">
        <w:rPr>
          <w:sz w:val="26"/>
          <w:szCs w:val="26"/>
          <w:highlight w:val="white"/>
        </w:rPr>
        <w:t xml:space="preserve"> </w:t>
      </w:r>
      <w:proofErr w:type="spellStart"/>
      <w:r w:rsidRPr="0FB516DA">
        <w:rPr>
          <w:sz w:val="26"/>
          <w:szCs w:val="26"/>
          <w:highlight w:val="white"/>
        </w:rPr>
        <w:t>hiện</w:t>
      </w:r>
      <w:proofErr w:type="spellEnd"/>
      <w:r w:rsidRPr="0FB516DA">
        <w:rPr>
          <w:sz w:val="26"/>
          <w:szCs w:val="26"/>
          <w:highlight w:val="white"/>
        </w:rPr>
        <w:t xml:space="preserve"> </w:t>
      </w: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chỉ</w:t>
      </w:r>
      <w:proofErr w:type="spellEnd"/>
      <w:r w:rsidRPr="0FB516DA">
        <w:rPr>
          <w:sz w:val="26"/>
          <w:szCs w:val="26"/>
          <w:highlight w:val="white"/>
        </w:rPr>
        <w:t xml:space="preserve"> </w:t>
      </w:r>
      <w:proofErr w:type="spellStart"/>
      <w:r w:rsidRPr="0FB516DA">
        <w:rPr>
          <w:sz w:val="26"/>
          <w:szCs w:val="26"/>
          <w:highlight w:val="white"/>
        </w:rPr>
        <w:t>tiêu</w:t>
      </w:r>
      <w:proofErr w:type="spellEnd"/>
      <w:r w:rsidRPr="0FB516DA">
        <w:rPr>
          <w:sz w:val="26"/>
          <w:szCs w:val="26"/>
          <w:highlight w:val="white"/>
        </w:rPr>
        <w:t xml:space="preserve"> </w:t>
      </w:r>
      <w:proofErr w:type="spellStart"/>
      <w:r w:rsidRPr="0FB516DA">
        <w:rPr>
          <w:sz w:val="26"/>
          <w:szCs w:val="26"/>
          <w:highlight w:val="white"/>
        </w:rPr>
        <w:t>công</w:t>
      </w:r>
      <w:proofErr w:type="spellEnd"/>
      <w:r w:rsidRPr="0FB516DA">
        <w:rPr>
          <w:sz w:val="26"/>
          <w:szCs w:val="26"/>
          <w:highlight w:val="white"/>
        </w:rPr>
        <w:t xml:space="preserve"> </w:t>
      </w:r>
      <w:proofErr w:type="spellStart"/>
      <w:r w:rsidRPr="0FB516DA">
        <w:rPr>
          <w:sz w:val="26"/>
          <w:szCs w:val="26"/>
          <w:highlight w:val="white"/>
        </w:rPr>
        <w:t>tác</w:t>
      </w:r>
      <w:proofErr w:type="spellEnd"/>
      <w:r w:rsidRPr="0FB516DA">
        <w:rPr>
          <w:sz w:val="26"/>
          <w:szCs w:val="26"/>
          <w:highlight w:val="white"/>
        </w:rPr>
        <w:t xml:space="preserve"> </w:t>
      </w:r>
      <w:proofErr w:type="spellStart"/>
      <w:r w:rsidRPr="0FB516DA">
        <w:rPr>
          <w:sz w:val="26"/>
          <w:szCs w:val="26"/>
          <w:highlight w:val="white"/>
        </w:rPr>
        <w:t>một</w:t>
      </w:r>
      <w:proofErr w:type="spellEnd"/>
      <w:r w:rsidRPr="0FB516DA">
        <w:rPr>
          <w:sz w:val="26"/>
          <w:szCs w:val="26"/>
          <w:highlight w:val="white"/>
        </w:rPr>
        <w:t xml:space="preserve"> </w:t>
      </w:r>
      <w:proofErr w:type="spellStart"/>
      <w:r w:rsidRPr="0FB516DA">
        <w:rPr>
          <w:sz w:val="26"/>
          <w:szCs w:val="26"/>
          <w:highlight w:val="white"/>
        </w:rPr>
        <w:t>cách</w:t>
      </w:r>
      <w:proofErr w:type="spellEnd"/>
      <w:r w:rsidRPr="0FB516DA">
        <w:rPr>
          <w:sz w:val="26"/>
          <w:szCs w:val="26"/>
          <w:highlight w:val="white"/>
        </w:rPr>
        <w:t xml:space="preserve"> </w:t>
      </w:r>
      <w:proofErr w:type="spellStart"/>
      <w:r w:rsidRPr="0FB516DA">
        <w:rPr>
          <w:sz w:val="26"/>
          <w:szCs w:val="26"/>
          <w:highlight w:val="white"/>
        </w:rPr>
        <w:t>thực</w:t>
      </w:r>
      <w:proofErr w:type="spellEnd"/>
      <w:r w:rsidRPr="0FB516DA">
        <w:rPr>
          <w:sz w:val="26"/>
          <w:szCs w:val="26"/>
          <w:highlight w:val="white"/>
        </w:rPr>
        <w:t xml:space="preserve"> </w:t>
      </w:r>
      <w:proofErr w:type="spellStart"/>
      <w:r w:rsidRPr="0FB516DA">
        <w:rPr>
          <w:sz w:val="26"/>
          <w:szCs w:val="26"/>
          <w:highlight w:val="white"/>
        </w:rPr>
        <w:t>chất</w:t>
      </w:r>
      <w:proofErr w:type="spellEnd"/>
      <w:r w:rsidRPr="0FB516DA">
        <w:rPr>
          <w:sz w:val="26"/>
          <w:szCs w:val="26"/>
          <w:highlight w:val="white"/>
        </w:rPr>
        <w:t xml:space="preserve">; </w:t>
      </w:r>
      <w:proofErr w:type="spellStart"/>
      <w:r w:rsidRPr="0FB516DA">
        <w:rPr>
          <w:sz w:val="26"/>
          <w:szCs w:val="26"/>
          <w:highlight w:val="white"/>
        </w:rPr>
        <w:t>kiên</w:t>
      </w:r>
      <w:proofErr w:type="spellEnd"/>
      <w:r w:rsidRPr="0FB516DA">
        <w:rPr>
          <w:sz w:val="26"/>
          <w:szCs w:val="26"/>
          <w:highlight w:val="white"/>
        </w:rPr>
        <w:t xml:space="preserve"> </w:t>
      </w:r>
      <w:proofErr w:type="spellStart"/>
      <w:r w:rsidRPr="0FB516DA">
        <w:rPr>
          <w:sz w:val="26"/>
          <w:szCs w:val="26"/>
          <w:highlight w:val="white"/>
        </w:rPr>
        <w:t>quyết</w:t>
      </w:r>
      <w:proofErr w:type="spellEnd"/>
      <w:r w:rsidRPr="0FB516DA">
        <w:rPr>
          <w:sz w:val="26"/>
          <w:szCs w:val="26"/>
          <w:highlight w:val="white"/>
        </w:rPr>
        <w:t xml:space="preserve"> </w:t>
      </w:r>
      <w:proofErr w:type="spellStart"/>
      <w:r w:rsidRPr="0FB516DA">
        <w:rPr>
          <w:sz w:val="26"/>
          <w:szCs w:val="26"/>
          <w:highlight w:val="white"/>
        </w:rPr>
        <w:t>khắc</w:t>
      </w:r>
      <w:proofErr w:type="spellEnd"/>
      <w:r w:rsidRPr="0FB516DA">
        <w:rPr>
          <w:sz w:val="26"/>
          <w:szCs w:val="26"/>
          <w:highlight w:val="white"/>
        </w:rPr>
        <w:t xml:space="preserve"> </w:t>
      </w:r>
      <w:proofErr w:type="spellStart"/>
      <w:r w:rsidRPr="0FB516DA">
        <w:rPr>
          <w:sz w:val="26"/>
          <w:szCs w:val="26"/>
          <w:highlight w:val="white"/>
        </w:rPr>
        <w:t>phục</w:t>
      </w:r>
      <w:proofErr w:type="spellEnd"/>
      <w:r w:rsidRPr="0FB516DA">
        <w:rPr>
          <w:sz w:val="26"/>
          <w:szCs w:val="26"/>
          <w:highlight w:val="white"/>
        </w:rPr>
        <w:t xml:space="preserve"> </w:t>
      </w:r>
      <w:proofErr w:type="spellStart"/>
      <w:r w:rsidRPr="0FB516DA">
        <w:rPr>
          <w:sz w:val="26"/>
          <w:szCs w:val="26"/>
          <w:highlight w:val="white"/>
        </w:rPr>
        <w:t>bệnh</w:t>
      </w:r>
      <w:proofErr w:type="spellEnd"/>
      <w:r w:rsidRPr="0FB516DA">
        <w:rPr>
          <w:sz w:val="26"/>
          <w:szCs w:val="26"/>
          <w:highlight w:val="white"/>
        </w:rPr>
        <w:t xml:space="preserve"> </w:t>
      </w:r>
      <w:proofErr w:type="spellStart"/>
      <w:r w:rsidRPr="0FB516DA">
        <w:rPr>
          <w:sz w:val="26"/>
          <w:szCs w:val="26"/>
          <w:highlight w:val="white"/>
        </w:rPr>
        <w:t>thành</w:t>
      </w:r>
      <w:proofErr w:type="spellEnd"/>
      <w:r w:rsidRPr="0FB516DA">
        <w:rPr>
          <w:sz w:val="26"/>
          <w:szCs w:val="26"/>
          <w:highlight w:val="white"/>
        </w:rPr>
        <w:t xml:space="preserve"> </w:t>
      </w:r>
      <w:proofErr w:type="spellStart"/>
      <w:r w:rsidRPr="0FB516DA">
        <w:rPr>
          <w:sz w:val="26"/>
          <w:szCs w:val="26"/>
          <w:highlight w:val="white"/>
        </w:rPr>
        <w:t>tích</w:t>
      </w:r>
      <w:proofErr w:type="spellEnd"/>
      <w:r w:rsidRPr="0FB516DA">
        <w:rPr>
          <w:sz w:val="26"/>
          <w:szCs w:val="26"/>
          <w:highlight w:val="white"/>
        </w:rPr>
        <w:t xml:space="preserve"> </w:t>
      </w:r>
      <w:proofErr w:type="spellStart"/>
      <w:r w:rsidRPr="0FB516DA">
        <w:rPr>
          <w:sz w:val="26"/>
          <w:szCs w:val="26"/>
          <w:highlight w:val="white"/>
        </w:rPr>
        <w:t>trong</w:t>
      </w:r>
      <w:proofErr w:type="spellEnd"/>
      <w:r w:rsidRPr="0FB516DA">
        <w:rPr>
          <w:sz w:val="26"/>
          <w:szCs w:val="26"/>
          <w:highlight w:val="white"/>
        </w:rPr>
        <w:t xml:space="preserve"> </w:t>
      </w:r>
      <w:proofErr w:type="spellStart"/>
      <w:r w:rsidRPr="0FB516DA">
        <w:rPr>
          <w:sz w:val="26"/>
          <w:szCs w:val="26"/>
          <w:highlight w:val="white"/>
        </w:rPr>
        <w:t>giáo</w:t>
      </w:r>
      <w:proofErr w:type="spellEnd"/>
      <w:r w:rsidRPr="0FB516DA">
        <w:rPr>
          <w:sz w:val="26"/>
          <w:szCs w:val="26"/>
          <w:highlight w:val="white"/>
        </w:rPr>
        <w:t xml:space="preserve"> </w:t>
      </w:r>
      <w:proofErr w:type="spellStart"/>
      <w:r w:rsidRPr="0FB516DA">
        <w:rPr>
          <w:sz w:val="26"/>
          <w:szCs w:val="26"/>
          <w:highlight w:val="white"/>
        </w:rPr>
        <w:t>dục</w:t>
      </w:r>
      <w:proofErr w:type="spellEnd"/>
      <w:r w:rsidRPr="0FB516DA">
        <w:rPr>
          <w:sz w:val="26"/>
          <w:szCs w:val="26"/>
          <w:highlight w:val="white"/>
        </w:rPr>
        <w:t xml:space="preserve">; </w:t>
      </w:r>
      <w:proofErr w:type="spellStart"/>
      <w:r w:rsidRPr="0FB516DA">
        <w:rPr>
          <w:sz w:val="26"/>
          <w:szCs w:val="26"/>
          <w:highlight w:val="white"/>
        </w:rPr>
        <w:t>khuyến</w:t>
      </w:r>
      <w:proofErr w:type="spellEnd"/>
      <w:r w:rsidRPr="0FB516DA">
        <w:rPr>
          <w:sz w:val="26"/>
          <w:szCs w:val="26"/>
          <w:highlight w:val="white"/>
        </w:rPr>
        <w:t xml:space="preserve"> </w:t>
      </w:r>
      <w:proofErr w:type="spellStart"/>
      <w:r w:rsidRPr="0FB516DA">
        <w:rPr>
          <w:sz w:val="26"/>
          <w:szCs w:val="26"/>
          <w:highlight w:val="white"/>
        </w:rPr>
        <w:t>khích</w:t>
      </w:r>
      <w:proofErr w:type="spellEnd"/>
      <w:r w:rsidRPr="0FB516DA">
        <w:rPr>
          <w:sz w:val="26"/>
          <w:szCs w:val="26"/>
          <w:highlight w:val="white"/>
        </w:rPr>
        <w:t xml:space="preserve"> </w:t>
      </w: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trường</w:t>
      </w:r>
      <w:proofErr w:type="spellEnd"/>
      <w:r w:rsidRPr="0FB516DA">
        <w:rPr>
          <w:sz w:val="26"/>
          <w:szCs w:val="26"/>
          <w:highlight w:val="white"/>
        </w:rPr>
        <w:t xml:space="preserve"> </w:t>
      </w:r>
      <w:proofErr w:type="spellStart"/>
      <w:r w:rsidRPr="0FB516DA">
        <w:rPr>
          <w:sz w:val="26"/>
          <w:szCs w:val="26"/>
          <w:highlight w:val="white"/>
        </w:rPr>
        <w:t>có</w:t>
      </w:r>
      <w:proofErr w:type="spellEnd"/>
      <w:r w:rsidRPr="0FB516DA">
        <w:rPr>
          <w:sz w:val="26"/>
          <w:szCs w:val="26"/>
          <w:highlight w:val="white"/>
        </w:rPr>
        <w:t xml:space="preserve"> </w:t>
      </w:r>
      <w:proofErr w:type="spellStart"/>
      <w:r w:rsidRPr="0FB516DA">
        <w:rPr>
          <w:sz w:val="26"/>
          <w:szCs w:val="26"/>
          <w:highlight w:val="white"/>
        </w:rPr>
        <w:t>nhiều</w:t>
      </w:r>
      <w:proofErr w:type="spellEnd"/>
      <w:r w:rsidRPr="0FB516DA">
        <w:rPr>
          <w:sz w:val="26"/>
          <w:szCs w:val="26"/>
          <w:highlight w:val="white"/>
        </w:rPr>
        <w:t xml:space="preserve"> </w:t>
      </w:r>
      <w:proofErr w:type="spellStart"/>
      <w:r w:rsidRPr="0FB516DA">
        <w:rPr>
          <w:sz w:val="26"/>
          <w:szCs w:val="26"/>
          <w:highlight w:val="white"/>
        </w:rPr>
        <w:t>mô</w:t>
      </w:r>
      <w:proofErr w:type="spellEnd"/>
      <w:r w:rsidRPr="0FB516DA">
        <w:rPr>
          <w:sz w:val="26"/>
          <w:szCs w:val="26"/>
          <w:highlight w:val="white"/>
        </w:rPr>
        <w:t xml:space="preserve"> </w:t>
      </w:r>
      <w:proofErr w:type="spellStart"/>
      <w:r w:rsidRPr="0FB516DA">
        <w:rPr>
          <w:sz w:val="26"/>
          <w:szCs w:val="26"/>
          <w:highlight w:val="white"/>
        </w:rPr>
        <w:t>hình</w:t>
      </w:r>
      <w:proofErr w:type="spellEnd"/>
      <w:r w:rsidRPr="0FB516DA">
        <w:rPr>
          <w:sz w:val="26"/>
          <w:szCs w:val="26"/>
          <w:highlight w:val="white"/>
        </w:rPr>
        <w:t xml:space="preserve"> </w:t>
      </w:r>
      <w:proofErr w:type="spellStart"/>
      <w:r w:rsidRPr="0FB516DA">
        <w:rPr>
          <w:sz w:val="26"/>
          <w:szCs w:val="26"/>
          <w:highlight w:val="white"/>
        </w:rPr>
        <w:t>đổi</w:t>
      </w:r>
      <w:proofErr w:type="spellEnd"/>
      <w:r w:rsidRPr="0FB516DA">
        <w:rPr>
          <w:sz w:val="26"/>
          <w:szCs w:val="26"/>
          <w:highlight w:val="white"/>
        </w:rPr>
        <w:t xml:space="preserve"> </w:t>
      </w:r>
      <w:proofErr w:type="spellStart"/>
      <w:r w:rsidRPr="0FB516DA">
        <w:rPr>
          <w:sz w:val="26"/>
          <w:szCs w:val="26"/>
          <w:highlight w:val="white"/>
        </w:rPr>
        <w:t>mới</w:t>
      </w:r>
      <w:proofErr w:type="spellEnd"/>
      <w:r w:rsidRPr="0FB516DA">
        <w:rPr>
          <w:sz w:val="26"/>
          <w:szCs w:val="26"/>
          <w:highlight w:val="white"/>
        </w:rPr>
        <w:t xml:space="preserve">; </w:t>
      </w:r>
      <w:proofErr w:type="spellStart"/>
      <w:r w:rsidRPr="0FB516DA">
        <w:rPr>
          <w:sz w:val="26"/>
          <w:szCs w:val="26"/>
          <w:highlight w:val="white"/>
        </w:rPr>
        <w:t>vượt</w:t>
      </w:r>
      <w:proofErr w:type="spellEnd"/>
      <w:r w:rsidRPr="0FB516DA">
        <w:rPr>
          <w:sz w:val="26"/>
          <w:szCs w:val="26"/>
          <w:highlight w:val="white"/>
        </w:rPr>
        <w:t xml:space="preserve"> </w:t>
      </w:r>
      <w:proofErr w:type="spellStart"/>
      <w:r w:rsidRPr="0FB516DA">
        <w:rPr>
          <w:sz w:val="26"/>
          <w:szCs w:val="26"/>
          <w:highlight w:val="white"/>
        </w:rPr>
        <w:t>lên</w:t>
      </w:r>
      <w:proofErr w:type="spellEnd"/>
      <w:r w:rsidRPr="0FB516DA">
        <w:rPr>
          <w:sz w:val="26"/>
          <w:szCs w:val="26"/>
          <w:highlight w:val="white"/>
        </w:rPr>
        <w:t xml:space="preserve"> </w:t>
      </w:r>
      <w:proofErr w:type="spellStart"/>
      <w:r w:rsidRPr="0FB516DA">
        <w:rPr>
          <w:sz w:val="26"/>
          <w:szCs w:val="26"/>
          <w:highlight w:val="white"/>
        </w:rPr>
        <w:t>khó</w:t>
      </w:r>
      <w:proofErr w:type="spellEnd"/>
      <w:r w:rsidRPr="0FB516DA">
        <w:rPr>
          <w:sz w:val="26"/>
          <w:szCs w:val="26"/>
          <w:highlight w:val="white"/>
        </w:rPr>
        <w:t xml:space="preserve"> </w:t>
      </w:r>
      <w:proofErr w:type="spellStart"/>
      <w:r w:rsidRPr="0FB516DA">
        <w:rPr>
          <w:sz w:val="26"/>
          <w:szCs w:val="26"/>
          <w:highlight w:val="white"/>
        </w:rPr>
        <w:t>khăn</w:t>
      </w:r>
      <w:proofErr w:type="spellEnd"/>
      <w:r w:rsidRPr="0FB516DA">
        <w:rPr>
          <w:sz w:val="26"/>
          <w:szCs w:val="26"/>
          <w:highlight w:val="white"/>
        </w:rPr>
        <w:t xml:space="preserve"> </w:t>
      </w:r>
      <w:proofErr w:type="spellStart"/>
      <w:r w:rsidRPr="0FB516DA">
        <w:rPr>
          <w:sz w:val="26"/>
          <w:szCs w:val="26"/>
          <w:highlight w:val="white"/>
        </w:rPr>
        <w:t>để</w:t>
      </w:r>
      <w:proofErr w:type="spellEnd"/>
      <w:r w:rsidRPr="0FB516DA">
        <w:rPr>
          <w:sz w:val="26"/>
          <w:szCs w:val="26"/>
          <w:highlight w:val="white"/>
        </w:rPr>
        <w:t xml:space="preserve"> </w:t>
      </w:r>
      <w:proofErr w:type="spellStart"/>
      <w:r w:rsidRPr="0FB516DA">
        <w:rPr>
          <w:sz w:val="26"/>
          <w:szCs w:val="26"/>
          <w:highlight w:val="white"/>
        </w:rPr>
        <w:t>hoàn</w:t>
      </w:r>
      <w:proofErr w:type="spellEnd"/>
      <w:r w:rsidRPr="0FB516DA">
        <w:rPr>
          <w:sz w:val="26"/>
          <w:szCs w:val="26"/>
          <w:highlight w:val="white"/>
        </w:rPr>
        <w:t xml:space="preserve"> </w:t>
      </w:r>
      <w:proofErr w:type="spellStart"/>
      <w:r w:rsidRPr="0FB516DA">
        <w:rPr>
          <w:sz w:val="26"/>
          <w:szCs w:val="26"/>
          <w:highlight w:val="white"/>
        </w:rPr>
        <w:t>thành</w:t>
      </w:r>
      <w:proofErr w:type="spellEnd"/>
      <w:r w:rsidRPr="0FB516DA">
        <w:rPr>
          <w:sz w:val="26"/>
          <w:szCs w:val="26"/>
          <w:highlight w:val="white"/>
        </w:rPr>
        <w:t xml:space="preserve"> </w:t>
      </w:r>
      <w:proofErr w:type="spellStart"/>
      <w:r w:rsidRPr="0FB516DA">
        <w:rPr>
          <w:sz w:val="26"/>
          <w:szCs w:val="26"/>
          <w:highlight w:val="white"/>
        </w:rPr>
        <w:t>tốt</w:t>
      </w:r>
      <w:proofErr w:type="spellEnd"/>
      <w:r w:rsidRPr="0FB516DA">
        <w:rPr>
          <w:sz w:val="26"/>
          <w:szCs w:val="26"/>
          <w:highlight w:val="white"/>
        </w:rPr>
        <w:t xml:space="preserve"> </w:t>
      </w:r>
      <w:proofErr w:type="spellStart"/>
      <w:r w:rsidRPr="0FB516DA">
        <w:rPr>
          <w:sz w:val="26"/>
          <w:szCs w:val="26"/>
          <w:highlight w:val="white"/>
        </w:rPr>
        <w:t>nhiệm</w:t>
      </w:r>
      <w:proofErr w:type="spellEnd"/>
      <w:r w:rsidRPr="0FB516DA">
        <w:rPr>
          <w:sz w:val="26"/>
          <w:szCs w:val="26"/>
          <w:highlight w:val="white"/>
        </w:rPr>
        <w:t xml:space="preserve"> </w:t>
      </w:r>
      <w:proofErr w:type="spellStart"/>
      <w:r w:rsidRPr="0FB516DA">
        <w:rPr>
          <w:sz w:val="26"/>
          <w:szCs w:val="26"/>
          <w:highlight w:val="white"/>
        </w:rPr>
        <w:t>vụ</w:t>
      </w:r>
      <w:proofErr w:type="spellEnd"/>
      <w:r w:rsidRPr="0FB516DA">
        <w:rPr>
          <w:sz w:val="26"/>
          <w:szCs w:val="26"/>
          <w:highlight w:val="white"/>
        </w:rPr>
        <w:t xml:space="preserve"> </w:t>
      </w:r>
      <w:proofErr w:type="spellStart"/>
      <w:r w:rsidRPr="0FB516DA">
        <w:rPr>
          <w:sz w:val="26"/>
          <w:szCs w:val="26"/>
          <w:highlight w:val="white"/>
        </w:rPr>
        <w:t>Giáo</w:t>
      </w:r>
      <w:proofErr w:type="spellEnd"/>
      <w:r w:rsidRPr="0FB516DA">
        <w:rPr>
          <w:sz w:val="26"/>
          <w:szCs w:val="26"/>
          <w:highlight w:val="white"/>
        </w:rPr>
        <w:t xml:space="preserve"> </w:t>
      </w:r>
      <w:proofErr w:type="spellStart"/>
      <w:r w:rsidRPr="0FB516DA">
        <w:rPr>
          <w:sz w:val="26"/>
          <w:szCs w:val="26"/>
          <w:highlight w:val="white"/>
        </w:rPr>
        <w:t>dục</w:t>
      </w:r>
      <w:proofErr w:type="spellEnd"/>
      <w:r w:rsidRPr="0FB516DA">
        <w:rPr>
          <w:sz w:val="26"/>
          <w:szCs w:val="26"/>
          <w:highlight w:val="white"/>
        </w:rPr>
        <w:t xml:space="preserve"> </w:t>
      </w:r>
      <w:proofErr w:type="spellStart"/>
      <w:r w:rsidRPr="0FB516DA">
        <w:rPr>
          <w:sz w:val="26"/>
          <w:szCs w:val="26"/>
          <w:highlight w:val="white"/>
        </w:rPr>
        <w:t>trung</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w:t>
      </w:r>
    </w:p>
    <w:p w14:paraId="5F97236A" w14:textId="1D93C0B5" w:rsidR="00DC6721" w:rsidRPr="00E93068" w:rsidRDefault="0FB516DA" w:rsidP="0FB516DA">
      <w:pPr>
        <w:spacing w:before="120"/>
        <w:ind w:firstLine="720"/>
        <w:jc w:val="both"/>
        <w:rPr>
          <w:b/>
          <w:bCs/>
          <w:sz w:val="26"/>
          <w:szCs w:val="26"/>
          <w:highlight w:val="white"/>
        </w:rPr>
      </w:pPr>
      <w:proofErr w:type="spellStart"/>
      <w:r w:rsidRPr="0FB516DA">
        <w:rPr>
          <w:sz w:val="26"/>
          <w:szCs w:val="26"/>
          <w:highlight w:val="white"/>
        </w:rPr>
        <w:t>Đổi</w:t>
      </w:r>
      <w:proofErr w:type="spellEnd"/>
      <w:r w:rsidRPr="0FB516DA">
        <w:rPr>
          <w:sz w:val="26"/>
          <w:szCs w:val="26"/>
          <w:highlight w:val="white"/>
        </w:rPr>
        <w:t xml:space="preserve"> </w:t>
      </w:r>
      <w:proofErr w:type="spellStart"/>
      <w:r w:rsidRPr="0FB516DA">
        <w:rPr>
          <w:sz w:val="26"/>
          <w:szCs w:val="26"/>
          <w:highlight w:val="white"/>
        </w:rPr>
        <w:t>mới</w:t>
      </w:r>
      <w:proofErr w:type="spellEnd"/>
      <w:r w:rsidRPr="0FB516DA">
        <w:rPr>
          <w:sz w:val="26"/>
          <w:szCs w:val="26"/>
          <w:highlight w:val="white"/>
        </w:rPr>
        <w:t xml:space="preserve"> </w:t>
      </w:r>
      <w:proofErr w:type="spellStart"/>
      <w:r w:rsidRPr="0FB516DA">
        <w:rPr>
          <w:sz w:val="26"/>
          <w:szCs w:val="26"/>
          <w:highlight w:val="white"/>
        </w:rPr>
        <w:t>công</w:t>
      </w:r>
      <w:proofErr w:type="spellEnd"/>
      <w:r w:rsidRPr="0FB516DA">
        <w:rPr>
          <w:sz w:val="26"/>
          <w:szCs w:val="26"/>
          <w:highlight w:val="white"/>
        </w:rPr>
        <w:t xml:space="preserve"> </w:t>
      </w:r>
      <w:proofErr w:type="spellStart"/>
      <w:r w:rsidRPr="0FB516DA">
        <w:rPr>
          <w:sz w:val="26"/>
          <w:szCs w:val="26"/>
          <w:highlight w:val="white"/>
        </w:rPr>
        <w:t>tác</w:t>
      </w:r>
      <w:proofErr w:type="spellEnd"/>
      <w:r w:rsidRPr="0FB516DA">
        <w:rPr>
          <w:sz w:val="26"/>
          <w:szCs w:val="26"/>
          <w:highlight w:val="white"/>
        </w:rPr>
        <w:t xml:space="preserve"> </w:t>
      </w:r>
      <w:proofErr w:type="spellStart"/>
      <w:r w:rsidRPr="0FB516DA">
        <w:rPr>
          <w:sz w:val="26"/>
          <w:szCs w:val="26"/>
          <w:highlight w:val="white"/>
        </w:rPr>
        <w:t>thi</w:t>
      </w:r>
      <w:proofErr w:type="spellEnd"/>
      <w:r w:rsidRPr="0FB516DA">
        <w:rPr>
          <w:sz w:val="26"/>
          <w:szCs w:val="26"/>
          <w:highlight w:val="white"/>
        </w:rPr>
        <w:t xml:space="preserve"> </w:t>
      </w:r>
      <w:proofErr w:type="spellStart"/>
      <w:r w:rsidRPr="0FB516DA">
        <w:rPr>
          <w:sz w:val="26"/>
          <w:szCs w:val="26"/>
          <w:highlight w:val="white"/>
        </w:rPr>
        <w:t>đua</w:t>
      </w:r>
      <w:proofErr w:type="spellEnd"/>
      <w:r w:rsidRPr="0FB516DA">
        <w:rPr>
          <w:sz w:val="26"/>
          <w:szCs w:val="26"/>
          <w:highlight w:val="white"/>
        </w:rPr>
        <w:t xml:space="preserve">, </w:t>
      </w:r>
      <w:proofErr w:type="spellStart"/>
      <w:r w:rsidRPr="0FB516DA">
        <w:rPr>
          <w:sz w:val="26"/>
          <w:szCs w:val="26"/>
          <w:highlight w:val="white"/>
        </w:rPr>
        <w:t>khen</w:t>
      </w:r>
      <w:proofErr w:type="spellEnd"/>
      <w:r w:rsidRPr="0FB516DA">
        <w:rPr>
          <w:sz w:val="26"/>
          <w:szCs w:val="26"/>
          <w:highlight w:val="white"/>
        </w:rPr>
        <w:t xml:space="preserve"> </w:t>
      </w:r>
      <w:proofErr w:type="spellStart"/>
      <w:r w:rsidRPr="0FB516DA">
        <w:rPr>
          <w:sz w:val="26"/>
          <w:szCs w:val="26"/>
          <w:highlight w:val="white"/>
        </w:rPr>
        <w:t>thưởng</w:t>
      </w:r>
      <w:proofErr w:type="spellEnd"/>
      <w:r w:rsidRPr="0FB516DA">
        <w:rPr>
          <w:sz w:val="26"/>
          <w:szCs w:val="26"/>
          <w:highlight w:val="white"/>
        </w:rPr>
        <w:t xml:space="preserve"> </w:t>
      </w:r>
      <w:proofErr w:type="spellStart"/>
      <w:r w:rsidRPr="0FB516DA">
        <w:rPr>
          <w:sz w:val="26"/>
          <w:szCs w:val="26"/>
          <w:highlight w:val="white"/>
        </w:rPr>
        <w:t>bảo</w:t>
      </w:r>
      <w:proofErr w:type="spellEnd"/>
      <w:r w:rsidRPr="0FB516DA">
        <w:rPr>
          <w:sz w:val="26"/>
          <w:szCs w:val="26"/>
          <w:highlight w:val="white"/>
        </w:rPr>
        <w:t xml:space="preserve"> </w:t>
      </w:r>
      <w:proofErr w:type="spellStart"/>
      <w:r w:rsidRPr="0FB516DA">
        <w:rPr>
          <w:sz w:val="26"/>
          <w:szCs w:val="26"/>
          <w:highlight w:val="white"/>
        </w:rPr>
        <w:t>đảm</w:t>
      </w:r>
      <w:proofErr w:type="spellEnd"/>
      <w:r w:rsidRPr="0FB516DA">
        <w:rPr>
          <w:sz w:val="26"/>
          <w:szCs w:val="26"/>
          <w:highlight w:val="white"/>
        </w:rPr>
        <w:t xml:space="preserve"> </w:t>
      </w:r>
      <w:proofErr w:type="spellStart"/>
      <w:r w:rsidRPr="0FB516DA">
        <w:rPr>
          <w:sz w:val="26"/>
          <w:szCs w:val="26"/>
          <w:highlight w:val="white"/>
        </w:rPr>
        <w:t>công</w:t>
      </w:r>
      <w:proofErr w:type="spellEnd"/>
      <w:r w:rsidRPr="0FB516DA">
        <w:rPr>
          <w:sz w:val="26"/>
          <w:szCs w:val="26"/>
          <w:highlight w:val="white"/>
        </w:rPr>
        <w:t xml:space="preserve"> </w:t>
      </w:r>
      <w:proofErr w:type="spellStart"/>
      <w:r w:rsidRPr="0FB516DA">
        <w:rPr>
          <w:sz w:val="26"/>
          <w:szCs w:val="26"/>
          <w:highlight w:val="white"/>
        </w:rPr>
        <w:t>khai</w:t>
      </w:r>
      <w:proofErr w:type="spellEnd"/>
      <w:r w:rsidRPr="0FB516DA">
        <w:rPr>
          <w:sz w:val="26"/>
          <w:szCs w:val="26"/>
          <w:highlight w:val="white"/>
        </w:rPr>
        <w:t xml:space="preserve">, </w:t>
      </w:r>
      <w:proofErr w:type="spellStart"/>
      <w:r w:rsidRPr="0FB516DA">
        <w:rPr>
          <w:sz w:val="26"/>
          <w:szCs w:val="26"/>
          <w:highlight w:val="white"/>
        </w:rPr>
        <w:t>minh</w:t>
      </w:r>
      <w:proofErr w:type="spellEnd"/>
      <w:r w:rsidRPr="0FB516DA">
        <w:rPr>
          <w:sz w:val="26"/>
          <w:szCs w:val="26"/>
          <w:highlight w:val="white"/>
        </w:rPr>
        <w:t xml:space="preserve"> </w:t>
      </w:r>
      <w:proofErr w:type="spellStart"/>
      <w:r w:rsidRPr="0FB516DA">
        <w:rPr>
          <w:sz w:val="26"/>
          <w:szCs w:val="26"/>
          <w:highlight w:val="white"/>
        </w:rPr>
        <w:t>bạch</w:t>
      </w:r>
      <w:proofErr w:type="spellEnd"/>
      <w:r w:rsidRPr="0FB516DA">
        <w:rPr>
          <w:sz w:val="26"/>
          <w:szCs w:val="26"/>
          <w:highlight w:val="white"/>
        </w:rPr>
        <w:t xml:space="preserve"> </w:t>
      </w:r>
      <w:proofErr w:type="spellStart"/>
      <w:r w:rsidRPr="0FB516DA">
        <w:rPr>
          <w:sz w:val="26"/>
          <w:szCs w:val="26"/>
          <w:highlight w:val="white"/>
        </w:rPr>
        <w:t>với</w:t>
      </w:r>
      <w:proofErr w:type="spellEnd"/>
      <w:r w:rsidRPr="0FB516DA">
        <w:rPr>
          <w:sz w:val="26"/>
          <w:szCs w:val="26"/>
          <w:highlight w:val="white"/>
        </w:rPr>
        <w:t xml:space="preserve"> </w:t>
      </w: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tiêu</w:t>
      </w:r>
      <w:proofErr w:type="spellEnd"/>
      <w:r w:rsidRPr="0FB516DA">
        <w:rPr>
          <w:sz w:val="26"/>
          <w:szCs w:val="26"/>
          <w:highlight w:val="white"/>
        </w:rPr>
        <w:t xml:space="preserve"> </w:t>
      </w:r>
      <w:proofErr w:type="spellStart"/>
      <w:r w:rsidRPr="0FB516DA">
        <w:rPr>
          <w:sz w:val="26"/>
          <w:szCs w:val="26"/>
          <w:highlight w:val="white"/>
        </w:rPr>
        <w:t>chí</w:t>
      </w:r>
      <w:proofErr w:type="spellEnd"/>
      <w:r w:rsidRPr="0FB516DA">
        <w:rPr>
          <w:sz w:val="26"/>
          <w:szCs w:val="26"/>
          <w:highlight w:val="white"/>
        </w:rPr>
        <w:t xml:space="preserve"> </w:t>
      </w:r>
      <w:proofErr w:type="spellStart"/>
      <w:r w:rsidRPr="0FB516DA">
        <w:rPr>
          <w:sz w:val="26"/>
          <w:szCs w:val="26"/>
          <w:highlight w:val="white"/>
        </w:rPr>
        <w:t>rõ</w:t>
      </w:r>
      <w:proofErr w:type="spellEnd"/>
      <w:r w:rsidRPr="0FB516DA">
        <w:rPr>
          <w:sz w:val="26"/>
          <w:szCs w:val="26"/>
          <w:highlight w:val="white"/>
        </w:rPr>
        <w:t xml:space="preserve"> </w:t>
      </w:r>
      <w:proofErr w:type="spellStart"/>
      <w:r w:rsidRPr="0FB516DA">
        <w:rPr>
          <w:sz w:val="26"/>
          <w:szCs w:val="26"/>
          <w:highlight w:val="white"/>
        </w:rPr>
        <w:t>ràng</w:t>
      </w:r>
      <w:proofErr w:type="spellEnd"/>
      <w:r w:rsidRPr="0FB516DA">
        <w:rPr>
          <w:sz w:val="26"/>
          <w:szCs w:val="26"/>
          <w:highlight w:val="white"/>
        </w:rPr>
        <w:t xml:space="preserve">, </w:t>
      </w:r>
      <w:proofErr w:type="spellStart"/>
      <w:r w:rsidRPr="0FB516DA">
        <w:rPr>
          <w:sz w:val="26"/>
          <w:szCs w:val="26"/>
          <w:highlight w:val="white"/>
        </w:rPr>
        <w:t>cụ</w:t>
      </w:r>
      <w:proofErr w:type="spellEnd"/>
      <w:r w:rsidRPr="0FB516DA">
        <w:rPr>
          <w:sz w:val="26"/>
          <w:szCs w:val="26"/>
          <w:highlight w:val="white"/>
        </w:rPr>
        <w:t xml:space="preserve"> </w:t>
      </w:r>
      <w:proofErr w:type="spellStart"/>
      <w:r w:rsidRPr="0FB516DA">
        <w:rPr>
          <w:sz w:val="26"/>
          <w:szCs w:val="26"/>
          <w:highlight w:val="white"/>
        </w:rPr>
        <w:t>thể</w:t>
      </w:r>
      <w:proofErr w:type="spellEnd"/>
      <w:r w:rsidRPr="0FB516DA">
        <w:rPr>
          <w:sz w:val="26"/>
          <w:szCs w:val="26"/>
          <w:highlight w:val="white"/>
        </w:rPr>
        <w:t xml:space="preserve"> </w:t>
      </w:r>
      <w:proofErr w:type="spellStart"/>
      <w:r w:rsidRPr="0FB516DA">
        <w:rPr>
          <w:sz w:val="26"/>
          <w:szCs w:val="26"/>
          <w:highlight w:val="white"/>
        </w:rPr>
        <w:t>gắn</w:t>
      </w:r>
      <w:proofErr w:type="spellEnd"/>
      <w:r w:rsidRPr="0FB516DA">
        <w:rPr>
          <w:sz w:val="26"/>
          <w:szCs w:val="26"/>
          <w:highlight w:val="white"/>
        </w:rPr>
        <w:t xml:space="preserve"> </w:t>
      </w:r>
      <w:proofErr w:type="spellStart"/>
      <w:r w:rsidRPr="0FB516DA">
        <w:rPr>
          <w:sz w:val="26"/>
          <w:szCs w:val="26"/>
          <w:highlight w:val="white"/>
        </w:rPr>
        <w:t>với</w:t>
      </w:r>
      <w:proofErr w:type="spellEnd"/>
      <w:r w:rsidRPr="0FB516DA">
        <w:rPr>
          <w:sz w:val="26"/>
          <w:szCs w:val="26"/>
          <w:highlight w:val="white"/>
        </w:rPr>
        <w:t xml:space="preserve"> </w:t>
      </w:r>
      <w:proofErr w:type="spellStart"/>
      <w:r w:rsidRPr="0FB516DA">
        <w:rPr>
          <w:sz w:val="26"/>
          <w:szCs w:val="26"/>
          <w:highlight w:val="white"/>
        </w:rPr>
        <w:t>hiệu</w:t>
      </w:r>
      <w:proofErr w:type="spellEnd"/>
      <w:r w:rsidRPr="0FB516DA">
        <w:rPr>
          <w:sz w:val="26"/>
          <w:szCs w:val="26"/>
          <w:highlight w:val="white"/>
        </w:rPr>
        <w:t xml:space="preserve"> </w:t>
      </w:r>
      <w:proofErr w:type="spellStart"/>
      <w:r w:rsidRPr="0FB516DA">
        <w:rPr>
          <w:sz w:val="26"/>
          <w:szCs w:val="26"/>
          <w:highlight w:val="white"/>
        </w:rPr>
        <w:t>quả</w:t>
      </w:r>
      <w:proofErr w:type="spellEnd"/>
      <w:r w:rsidRPr="0FB516DA">
        <w:rPr>
          <w:sz w:val="26"/>
          <w:szCs w:val="26"/>
          <w:highlight w:val="white"/>
        </w:rPr>
        <w:t xml:space="preserve"> </w:t>
      </w:r>
      <w:proofErr w:type="spellStart"/>
      <w:r w:rsidRPr="0FB516DA">
        <w:rPr>
          <w:sz w:val="26"/>
          <w:szCs w:val="26"/>
          <w:highlight w:val="white"/>
        </w:rPr>
        <w:t>công</w:t>
      </w:r>
      <w:proofErr w:type="spellEnd"/>
      <w:r w:rsidRPr="0FB516DA">
        <w:rPr>
          <w:sz w:val="26"/>
          <w:szCs w:val="26"/>
          <w:highlight w:val="white"/>
        </w:rPr>
        <w:t xml:space="preserve"> </w:t>
      </w:r>
      <w:proofErr w:type="spellStart"/>
      <w:r w:rsidRPr="0FB516DA">
        <w:rPr>
          <w:sz w:val="26"/>
          <w:szCs w:val="26"/>
          <w:highlight w:val="white"/>
        </w:rPr>
        <w:t>việc</w:t>
      </w:r>
      <w:proofErr w:type="spellEnd"/>
      <w:r w:rsidRPr="0FB516DA">
        <w:rPr>
          <w:sz w:val="26"/>
          <w:szCs w:val="26"/>
          <w:highlight w:val="white"/>
        </w:rPr>
        <w:t xml:space="preserve"> </w:t>
      </w:r>
      <w:proofErr w:type="spellStart"/>
      <w:r w:rsidRPr="0FB516DA">
        <w:rPr>
          <w:sz w:val="26"/>
          <w:szCs w:val="26"/>
          <w:highlight w:val="white"/>
        </w:rPr>
        <w:t>được</w:t>
      </w:r>
      <w:proofErr w:type="spellEnd"/>
      <w:r w:rsidRPr="0FB516DA">
        <w:rPr>
          <w:sz w:val="26"/>
          <w:szCs w:val="26"/>
          <w:highlight w:val="white"/>
        </w:rPr>
        <w:t xml:space="preserve"> </w:t>
      </w:r>
      <w:proofErr w:type="spellStart"/>
      <w:r w:rsidRPr="0FB516DA">
        <w:rPr>
          <w:sz w:val="26"/>
          <w:szCs w:val="26"/>
          <w:highlight w:val="white"/>
        </w:rPr>
        <w:t>giao</w:t>
      </w:r>
      <w:proofErr w:type="spellEnd"/>
      <w:r w:rsidRPr="0FB516DA">
        <w:rPr>
          <w:sz w:val="26"/>
          <w:szCs w:val="26"/>
          <w:highlight w:val="white"/>
        </w:rPr>
        <w:t xml:space="preserve">; </w:t>
      </w:r>
      <w:proofErr w:type="spellStart"/>
      <w:r w:rsidRPr="0FB516DA">
        <w:rPr>
          <w:sz w:val="26"/>
          <w:szCs w:val="26"/>
          <w:highlight w:val="white"/>
        </w:rPr>
        <w:t>khuyến</w:t>
      </w:r>
      <w:proofErr w:type="spellEnd"/>
      <w:r w:rsidRPr="0FB516DA">
        <w:rPr>
          <w:sz w:val="26"/>
          <w:szCs w:val="26"/>
          <w:highlight w:val="white"/>
        </w:rPr>
        <w:t xml:space="preserve"> </w:t>
      </w:r>
      <w:proofErr w:type="spellStart"/>
      <w:r w:rsidRPr="0FB516DA">
        <w:rPr>
          <w:sz w:val="26"/>
          <w:szCs w:val="26"/>
          <w:highlight w:val="white"/>
        </w:rPr>
        <w:t>khích</w:t>
      </w:r>
      <w:proofErr w:type="spellEnd"/>
      <w:r w:rsidRPr="0FB516DA">
        <w:rPr>
          <w:sz w:val="26"/>
          <w:szCs w:val="26"/>
          <w:highlight w:val="white"/>
        </w:rPr>
        <w:t xml:space="preserve"> </w:t>
      </w:r>
      <w:proofErr w:type="spellStart"/>
      <w:r w:rsidRPr="0FB516DA">
        <w:rPr>
          <w:sz w:val="26"/>
          <w:szCs w:val="26"/>
          <w:highlight w:val="white"/>
        </w:rPr>
        <w:t>nhân</w:t>
      </w:r>
      <w:proofErr w:type="spellEnd"/>
      <w:r w:rsidRPr="0FB516DA">
        <w:rPr>
          <w:sz w:val="26"/>
          <w:szCs w:val="26"/>
          <w:highlight w:val="white"/>
          <w:lang w:val="vi-VN"/>
        </w:rPr>
        <w:t xml:space="preserve"> rộng </w:t>
      </w: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mô</w:t>
      </w:r>
      <w:proofErr w:type="spellEnd"/>
      <w:r w:rsidRPr="0FB516DA">
        <w:rPr>
          <w:sz w:val="26"/>
          <w:szCs w:val="26"/>
          <w:highlight w:val="white"/>
        </w:rPr>
        <w:t xml:space="preserve"> </w:t>
      </w:r>
      <w:proofErr w:type="spellStart"/>
      <w:r w:rsidRPr="0FB516DA">
        <w:rPr>
          <w:sz w:val="26"/>
          <w:szCs w:val="26"/>
          <w:highlight w:val="white"/>
        </w:rPr>
        <w:t>hình</w:t>
      </w:r>
      <w:proofErr w:type="spellEnd"/>
      <w:r w:rsidRPr="0FB516DA">
        <w:rPr>
          <w:sz w:val="26"/>
          <w:szCs w:val="26"/>
          <w:highlight w:val="white"/>
        </w:rPr>
        <w:t xml:space="preserve"> </w:t>
      </w:r>
      <w:proofErr w:type="spellStart"/>
      <w:r w:rsidRPr="0FB516DA">
        <w:rPr>
          <w:sz w:val="26"/>
          <w:szCs w:val="26"/>
          <w:highlight w:val="white"/>
        </w:rPr>
        <w:t>đổi</w:t>
      </w:r>
      <w:proofErr w:type="spellEnd"/>
      <w:r w:rsidRPr="0FB516DA">
        <w:rPr>
          <w:sz w:val="26"/>
          <w:szCs w:val="26"/>
          <w:highlight w:val="white"/>
        </w:rPr>
        <w:t xml:space="preserve"> </w:t>
      </w:r>
      <w:proofErr w:type="spellStart"/>
      <w:r w:rsidRPr="0FB516DA">
        <w:rPr>
          <w:sz w:val="26"/>
          <w:szCs w:val="26"/>
          <w:highlight w:val="white"/>
        </w:rPr>
        <w:t>mới</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sáng</w:t>
      </w:r>
      <w:proofErr w:type="spellEnd"/>
      <w:r w:rsidRPr="0FB516DA">
        <w:rPr>
          <w:sz w:val="26"/>
          <w:szCs w:val="26"/>
          <w:highlight w:val="white"/>
        </w:rPr>
        <w:t xml:space="preserve"> </w:t>
      </w:r>
      <w:proofErr w:type="spellStart"/>
      <w:r w:rsidRPr="0FB516DA">
        <w:rPr>
          <w:sz w:val="26"/>
          <w:szCs w:val="26"/>
          <w:highlight w:val="white"/>
        </w:rPr>
        <w:t>tạo</w:t>
      </w:r>
      <w:proofErr w:type="spellEnd"/>
      <w:r w:rsidRPr="0FB516DA">
        <w:rPr>
          <w:sz w:val="26"/>
          <w:szCs w:val="26"/>
          <w:highlight w:val="white"/>
        </w:rPr>
        <w:t xml:space="preserve">; </w:t>
      </w:r>
      <w:proofErr w:type="spellStart"/>
      <w:r w:rsidRPr="0FB516DA">
        <w:rPr>
          <w:sz w:val="26"/>
          <w:szCs w:val="26"/>
          <w:highlight w:val="white"/>
        </w:rPr>
        <w:t>vượt</w:t>
      </w:r>
      <w:proofErr w:type="spellEnd"/>
      <w:r w:rsidRPr="0FB516DA">
        <w:rPr>
          <w:sz w:val="26"/>
          <w:szCs w:val="26"/>
          <w:highlight w:val="white"/>
        </w:rPr>
        <w:t xml:space="preserve"> qua </w:t>
      </w:r>
      <w:proofErr w:type="spellStart"/>
      <w:r w:rsidRPr="0FB516DA">
        <w:rPr>
          <w:sz w:val="26"/>
          <w:szCs w:val="26"/>
          <w:highlight w:val="white"/>
        </w:rPr>
        <w:t>khó</w:t>
      </w:r>
      <w:proofErr w:type="spellEnd"/>
      <w:r w:rsidRPr="0FB516DA">
        <w:rPr>
          <w:sz w:val="26"/>
          <w:szCs w:val="26"/>
          <w:highlight w:val="white"/>
        </w:rPr>
        <w:t xml:space="preserve"> </w:t>
      </w:r>
      <w:proofErr w:type="spellStart"/>
      <w:r w:rsidRPr="0FB516DA">
        <w:rPr>
          <w:sz w:val="26"/>
          <w:szCs w:val="26"/>
          <w:highlight w:val="white"/>
        </w:rPr>
        <w:t>khăn</w:t>
      </w:r>
      <w:proofErr w:type="spellEnd"/>
      <w:r w:rsidRPr="0FB516DA">
        <w:rPr>
          <w:sz w:val="26"/>
          <w:szCs w:val="26"/>
          <w:highlight w:val="white"/>
        </w:rPr>
        <w:t xml:space="preserve"> </w:t>
      </w:r>
      <w:proofErr w:type="spellStart"/>
      <w:r w:rsidRPr="0FB516DA">
        <w:rPr>
          <w:sz w:val="26"/>
          <w:szCs w:val="26"/>
          <w:highlight w:val="white"/>
        </w:rPr>
        <w:t>để</w:t>
      </w:r>
      <w:proofErr w:type="spellEnd"/>
      <w:r w:rsidRPr="0FB516DA">
        <w:rPr>
          <w:sz w:val="26"/>
          <w:szCs w:val="26"/>
          <w:highlight w:val="white"/>
        </w:rPr>
        <w:t xml:space="preserve"> </w:t>
      </w:r>
      <w:proofErr w:type="spellStart"/>
      <w:r w:rsidRPr="0FB516DA">
        <w:rPr>
          <w:sz w:val="26"/>
          <w:szCs w:val="26"/>
          <w:highlight w:val="white"/>
        </w:rPr>
        <w:t>hoàn</w:t>
      </w:r>
      <w:proofErr w:type="spellEnd"/>
      <w:r w:rsidRPr="0FB516DA">
        <w:rPr>
          <w:sz w:val="26"/>
          <w:szCs w:val="26"/>
          <w:highlight w:val="white"/>
        </w:rPr>
        <w:t xml:space="preserve"> </w:t>
      </w:r>
      <w:proofErr w:type="spellStart"/>
      <w:r w:rsidRPr="0FB516DA">
        <w:rPr>
          <w:sz w:val="26"/>
          <w:szCs w:val="26"/>
          <w:highlight w:val="white"/>
        </w:rPr>
        <w:t>thành</w:t>
      </w:r>
      <w:proofErr w:type="spellEnd"/>
      <w:r w:rsidRPr="0FB516DA">
        <w:rPr>
          <w:sz w:val="26"/>
          <w:szCs w:val="26"/>
          <w:highlight w:val="white"/>
        </w:rPr>
        <w:t xml:space="preserve"> </w:t>
      </w:r>
      <w:proofErr w:type="spellStart"/>
      <w:r w:rsidRPr="0FB516DA">
        <w:rPr>
          <w:sz w:val="26"/>
          <w:szCs w:val="26"/>
          <w:highlight w:val="white"/>
        </w:rPr>
        <w:t>tốt</w:t>
      </w:r>
      <w:proofErr w:type="spellEnd"/>
      <w:r w:rsidRPr="0FB516DA">
        <w:rPr>
          <w:sz w:val="26"/>
          <w:szCs w:val="26"/>
          <w:highlight w:val="white"/>
        </w:rPr>
        <w:t xml:space="preserve"> </w:t>
      </w:r>
      <w:proofErr w:type="spellStart"/>
      <w:r w:rsidRPr="0FB516DA">
        <w:rPr>
          <w:sz w:val="26"/>
          <w:szCs w:val="26"/>
          <w:highlight w:val="white"/>
        </w:rPr>
        <w:t>nhiệm</w:t>
      </w:r>
      <w:proofErr w:type="spellEnd"/>
      <w:r w:rsidRPr="0FB516DA">
        <w:rPr>
          <w:sz w:val="26"/>
          <w:szCs w:val="26"/>
          <w:highlight w:val="white"/>
        </w:rPr>
        <w:t xml:space="preserve"> </w:t>
      </w:r>
      <w:proofErr w:type="spellStart"/>
      <w:r w:rsidRPr="0FB516DA">
        <w:rPr>
          <w:sz w:val="26"/>
          <w:szCs w:val="26"/>
          <w:highlight w:val="white"/>
        </w:rPr>
        <w:t>vụ</w:t>
      </w:r>
      <w:proofErr w:type="spellEnd"/>
      <w:r w:rsidRPr="0FB516DA">
        <w:rPr>
          <w:sz w:val="26"/>
          <w:szCs w:val="26"/>
          <w:highlight w:val="white"/>
        </w:rPr>
        <w:t xml:space="preserve"> </w:t>
      </w:r>
      <w:proofErr w:type="spellStart"/>
      <w:r w:rsidRPr="0FB516DA">
        <w:rPr>
          <w:sz w:val="26"/>
          <w:szCs w:val="26"/>
          <w:highlight w:val="white"/>
        </w:rPr>
        <w:t>giáo</w:t>
      </w:r>
      <w:proofErr w:type="spellEnd"/>
      <w:r w:rsidRPr="0FB516DA">
        <w:rPr>
          <w:sz w:val="26"/>
          <w:szCs w:val="26"/>
          <w:highlight w:val="white"/>
        </w:rPr>
        <w:t xml:space="preserve"> </w:t>
      </w:r>
      <w:proofErr w:type="spellStart"/>
      <w:r w:rsidRPr="0FB516DA">
        <w:rPr>
          <w:sz w:val="26"/>
          <w:szCs w:val="26"/>
          <w:highlight w:val="white"/>
        </w:rPr>
        <w:t>dục</w:t>
      </w:r>
      <w:proofErr w:type="spellEnd"/>
      <w:r w:rsidRPr="0FB516DA">
        <w:rPr>
          <w:sz w:val="26"/>
          <w:szCs w:val="26"/>
          <w:highlight w:val="white"/>
        </w:rPr>
        <w:t xml:space="preserve"> </w:t>
      </w:r>
      <w:proofErr w:type="spellStart"/>
      <w:r w:rsidRPr="0FB516DA">
        <w:rPr>
          <w:sz w:val="26"/>
          <w:szCs w:val="26"/>
          <w:highlight w:val="white"/>
        </w:rPr>
        <w:t>trung</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w:t>
      </w:r>
    </w:p>
    <w:p w14:paraId="3621469D" w14:textId="5E7B1F2F" w:rsidR="00DC6721" w:rsidRPr="00E93068" w:rsidRDefault="0FB516DA" w:rsidP="0FB516DA">
      <w:pPr>
        <w:spacing w:before="120"/>
        <w:ind w:firstLine="720"/>
        <w:jc w:val="both"/>
        <w:rPr>
          <w:sz w:val="26"/>
          <w:szCs w:val="26"/>
          <w:highlight w:val="white"/>
        </w:rPr>
      </w:pPr>
      <w:r w:rsidRPr="0FB516DA">
        <w:rPr>
          <w:b/>
          <w:bCs/>
          <w:sz w:val="26"/>
          <w:szCs w:val="26"/>
        </w:rPr>
        <w:t xml:space="preserve">8. </w:t>
      </w:r>
      <w:proofErr w:type="spellStart"/>
      <w:r w:rsidRPr="0FB516DA">
        <w:rPr>
          <w:b/>
          <w:bCs/>
          <w:i/>
          <w:iCs/>
          <w:sz w:val="26"/>
          <w:szCs w:val="26"/>
        </w:rPr>
        <w:t>Nhóm</w:t>
      </w:r>
      <w:proofErr w:type="spellEnd"/>
      <w:r w:rsidRPr="0FB516DA">
        <w:rPr>
          <w:b/>
          <w:bCs/>
          <w:i/>
          <w:iCs/>
          <w:sz w:val="26"/>
          <w:szCs w:val="26"/>
        </w:rPr>
        <w:t xml:space="preserve"> </w:t>
      </w:r>
      <w:proofErr w:type="spellStart"/>
      <w:r w:rsidRPr="0FB516DA">
        <w:rPr>
          <w:b/>
          <w:bCs/>
          <w:i/>
          <w:iCs/>
          <w:sz w:val="26"/>
          <w:szCs w:val="26"/>
        </w:rPr>
        <w:t>giải</w:t>
      </w:r>
      <w:proofErr w:type="spellEnd"/>
      <w:r w:rsidRPr="0FB516DA">
        <w:rPr>
          <w:b/>
          <w:bCs/>
          <w:i/>
          <w:iCs/>
          <w:sz w:val="26"/>
          <w:szCs w:val="26"/>
        </w:rPr>
        <w:t xml:space="preserve"> </w:t>
      </w:r>
      <w:proofErr w:type="spellStart"/>
      <w:r w:rsidRPr="0FB516DA">
        <w:rPr>
          <w:b/>
          <w:bCs/>
          <w:i/>
          <w:iCs/>
          <w:sz w:val="26"/>
          <w:szCs w:val="26"/>
        </w:rPr>
        <w:t>pháp</w:t>
      </w:r>
      <w:proofErr w:type="spellEnd"/>
      <w:r w:rsidRPr="0FB516DA">
        <w:rPr>
          <w:b/>
          <w:bCs/>
          <w:sz w:val="26"/>
          <w:szCs w:val="26"/>
        </w:rPr>
        <w:t xml:space="preserve"> </w:t>
      </w:r>
      <w:proofErr w:type="spellStart"/>
      <w:r w:rsidRPr="0FB516DA">
        <w:rPr>
          <w:b/>
          <w:bCs/>
          <w:sz w:val="26"/>
          <w:szCs w:val="26"/>
        </w:rPr>
        <w:t>Đẩy</w:t>
      </w:r>
      <w:proofErr w:type="spellEnd"/>
      <w:r w:rsidRPr="0FB516DA">
        <w:rPr>
          <w:b/>
          <w:bCs/>
          <w:sz w:val="26"/>
          <w:szCs w:val="26"/>
        </w:rPr>
        <w:t xml:space="preserve"> </w:t>
      </w:r>
      <w:proofErr w:type="spellStart"/>
      <w:r w:rsidRPr="0FB516DA">
        <w:rPr>
          <w:b/>
          <w:bCs/>
          <w:sz w:val="26"/>
          <w:szCs w:val="26"/>
        </w:rPr>
        <w:t>mạnh</w:t>
      </w:r>
      <w:proofErr w:type="spellEnd"/>
      <w:r w:rsidRPr="0FB516DA">
        <w:rPr>
          <w:b/>
          <w:bCs/>
          <w:sz w:val="26"/>
          <w:szCs w:val="26"/>
        </w:rPr>
        <w:t xml:space="preserve"> </w:t>
      </w:r>
      <w:proofErr w:type="spellStart"/>
      <w:r w:rsidRPr="0FB516DA">
        <w:rPr>
          <w:b/>
          <w:bCs/>
          <w:sz w:val="26"/>
          <w:szCs w:val="26"/>
        </w:rPr>
        <w:t>t</w:t>
      </w:r>
      <w:r w:rsidRPr="0FB516DA">
        <w:rPr>
          <w:b/>
          <w:bCs/>
          <w:sz w:val="26"/>
          <w:szCs w:val="26"/>
          <w:highlight w:val="white"/>
        </w:rPr>
        <w:t>hực</w:t>
      </w:r>
      <w:proofErr w:type="spellEnd"/>
      <w:r w:rsidRPr="0FB516DA">
        <w:rPr>
          <w:b/>
          <w:bCs/>
          <w:sz w:val="26"/>
          <w:szCs w:val="26"/>
          <w:highlight w:val="white"/>
        </w:rPr>
        <w:t xml:space="preserve"> </w:t>
      </w:r>
      <w:proofErr w:type="spellStart"/>
      <w:r w:rsidRPr="0FB516DA">
        <w:rPr>
          <w:b/>
          <w:bCs/>
          <w:sz w:val="26"/>
          <w:szCs w:val="26"/>
          <w:highlight w:val="white"/>
        </w:rPr>
        <w:t>hiện</w:t>
      </w:r>
      <w:proofErr w:type="spellEnd"/>
      <w:r w:rsidRPr="0FB516DA">
        <w:rPr>
          <w:b/>
          <w:bCs/>
          <w:sz w:val="26"/>
          <w:szCs w:val="26"/>
          <w:highlight w:val="white"/>
        </w:rPr>
        <w:t xml:space="preserve"> </w:t>
      </w:r>
      <w:proofErr w:type="spellStart"/>
      <w:r w:rsidRPr="0FB516DA">
        <w:rPr>
          <w:b/>
          <w:bCs/>
          <w:sz w:val="26"/>
          <w:szCs w:val="26"/>
          <w:highlight w:val="white"/>
        </w:rPr>
        <w:t>dân</w:t>
      </w:r>
      <w:proofErr w:type="spellEnd"/>
      <w:r w:rsidRPr="0FB516DA">
        <w:rPr>
          <w:b/>
          <w:bCs/>
          <w:sz w:val="26"/>
          <w:szCs w:val="26"/>
          <w:highlight w:val="white"/>
        </w:rPr>
        <w:t xml:space="preserve"> </w:t>
      </w:r>
      <w:proofErr w:type="spellStart"/>
      <w:r w:rsidRPr="0FB516DA">
        <w:rPr>
          <w:b/>
          <w:bCs/>
          <w:sz w:val="26"/>
          <w:szCs w:val="26"/>
          <w:highlight w:val="white"/>
        </w:rPr>
        <w:t>chủ</w:t>
      </w:r>
      <w:proofErr w:type="spellEnd"/>
      <w:r w:rsidRPr="0FB516DA">
        <w:rPr>
          <w:b/>
          <w:bCs/>
          <w:sz w:val="26"/>
          <w:szCs w:val="26"/>
          <w:highlight w:val="white"/>
        </w:rPr>
        <w:t xml:space="preserve">, </w:t>
      </w:r>
      <w:proofErr w:type="spellStart"/>
      <w:r w:rsidRPr="0FB516DA">
        <w:rPr>
          <w:b/>
          <w:bCs/>
          <w:sz w:val="26"/>
          <w:szCs w:val="26"/>
          <w:highlight w:val="white"/>
        </w:rPr>
        <w:t>công</w:t>
      </w:r>
      <w:proofErr w:type="spellEnd"/>
      <w:r w:rsidRPr="0FB516DA">
        <w:rPr>
          <w:b/>
          <w:bCs/>
          <w:sz w:val="26"/>
          <w:szCs w:val="26"/>
          <w:highlight w:val="white"/>
        </w:rPr>
        <w:t xml:space="preserve"> </w:t>
      </w:r>
      <w:proofErr w:type="spellStart"/>
      <w:r w:rsidRPr="0FB516DA">
        <w:rPr>
          <w:b/>
          <w:bCs/>
          <w:sz w:val="26"/>
          <w:szCs w:val="26"/>
          <w:highlight w:val="white"/>
        </w:rPr>
        <w:t>khai</w:t>
      </w:r>
      <w:proofErr w:type="spellEnd"/>
      <w:r w:rsidRPr="0FB516DA">
        <w:rPr>
          <w:b/>
          <w:bCs/>
          <w:sz w:val="26"/>
          <w:szCs w:val="26"/>
          <w:highlight w:val="white"/>
        </w:rPr>
        <w:t xml:space="preserve"> </w:t>
      </w:r>
      <w:proofErr w:type="spellStart"/>
      <w:r w:rsidRPr="0FB516DA">
        <w:rPr>
          <w:b/>
          <w:bCs/>
          <w:sz w:val="26"/>
          <w:szCs w:val="26"/>
          <w:highlight w:val="white"/>
        </w:rPr>
        <w:t>trong</w:t>
      </w:r>
      <w:proofErr w:type="spellEnd"/>
      <w:r w:rsidRPr="0FB516DA">
        <w:rPr>
          <w:b/>
          <w:bCs/>
          <w:sz w:val="26"/>
          <w:szCs w:val="26"/>
          <w:highlight w:val="white"/>
        </w:rPr>
        <w:t xml:space="preserve"> </w:t>
      </w:r>
      <w:proofErr w:type="spellStart"/>
      <w:r w:rsidRPr="0FB516DA">
        <w:rPr>
          <w:b/>
          <w:bCs/>
          <w:sz w:val="26"/>
          <w:szCs w:val="26"/>
          <w:highlight w:val="white"/>
        </w:rPr>
        <w:t>tổ</w:t>
      </w:r>
      <w:proofErr w:type="spellEnd"/>
      <w:r w:rsidRPr="0FB516DA">
        <w:rPr>
          <w:b/>
          <w:bCs/>
          <w:sz w:val="26"/>
          <w:szCs w:val="26"/>
          <w:highlight w:val="white"/>
        </w:rPr>
        <w:t xml:space="preserve"> </w:t>
      </w:r>
      <w:proofErr w:type="spellStart"/>
      <w:r w:rsidRPr="0FB516DA">
        <w:rPr>
          <w:b/>
          <w:bCs/>
          <w:sz w:val="26"/>
          <w:szCs w:val="26"/>
          <w:highlight w:val="white"/>
        </w:rPr>
        <w:t>chức</w:t>
      </w:r>
      <w:proofErr w:type="spellEnd"/>
      <w:r w:rsidRPr="0FB516DA">
        <w:rPr>
          <w:b/>
          <w:bCs/>
          <w:sz w:val="26"/>
          <w:szCs w:val="26"/>
          <w:highlight w:val="white"/>
        </w:rPr>
        <w:t xml:space="preserve"> </w:t>
      </w:r>
      <w:proofErr w:type="spellStart"/>
      <w:r w:rsidRPr="0FB516DA">
        <w:rPr>
          <w:b/>
          <w:bCs/>
          <w:sz w:val="26"/>
          <w:szCs w:val="26"/>
          <w:highlight w:val="white"/>
        </w:rPr>
        <w:t>thực</w:t>
      </w:r>
      <w:proofErr w:type="spellEnd"/>
      <w:r w:rsidRPr="0FB516DA">
        <w:rPr>
          <w:b/>
          <w:bCs/>
          <w:sz w:val="26"/>
          <w:szCs w:val="26"/>
          <w:highlight w:val="white"/>
        </w:rPr>
        <w:t xml:space="preserve"> </w:t>
      </w:r>
      <w:proofErr w:type="spellStart"/>
      <w:r w:rsidRPr="0FB516DA">
        <w:rPr>
          <w:b/>
          <w:bCs/>
          <w:sz w:val="26"/>
          <w:szCs w:val="26"/>
          <w:highlight w:val="white"/>
        </w:rPr>
        <w:t>hiện</w:t>
      </w:r>
      <w:proofErr w:type="spellEnd"/>
      <w:r w:rsidRPr="0FB516DA">
        <w:rPr>
          <w:b/>
          <w:bCs/>
          <w:sz w:val="26"/>
          <w:szCs w:val="26"/>
          <w:highlight w:val="white"/>
        </w:rPr>
        <w:t xml:space="preserve"> </w:t>
      </w:r>
      <w:proofErr w:type="spellStart"/>
      <w:r w:rsidRPr="0FB516DA">
        <w:rPr>
          <w:b/>
          <w:bCs/>
          <w:sz w:val="26"/>
          <w:szCs w:val="26"/>
          <w:highlight w:val="white"/>
        </w:rPr>
        <w:t>nhiệm</w:t>
      </w:r>
      <w:proofErr w:type="spellEnd"/>
      <w:r w:rsidRPr="0FB516DA">
        <w:rPr>
          <w:b/>
          <w:bCs/>
          <w:sz w:val="26"/>
          <w:szCs w:val="26"/>
          <w:highlight w:val="white"/>
        </w:rPr>
        <w:t xml:space="preserve"> </w:t>
      </w:r>
      <w:proofErr w:type="spellStart"/>
      <w:r w:rsidRPr="0FB516DA">
        <w:rPr>
          <w:b/>
          <w:bCs/>
          <w:sz w:val="26"/>
          <w:szCs w:val="26"/>
          <w:highlight w:val="white"/>
        </w:rPr>
        <w:t>vụ</w:t>
      </w:r>
      <w:proofErr w:type="spellEnd"/>
    </w:p>
    <w:p w14:paraId="28B66260" w14:textId="6ED5FC8A" w:rsidR="00DC6721" w:rsidRPr="00E93068" w:rsidRDefault="00361865" w:rsidP="0FB516DA">
      <w:pPr>
        <w:spacing w:before="120"/>
        <w:ind w:firstLine="720"/>
        <w:jc w:val="both"/>
        <w:rPr>
          <w:sz w:val="26"/>
          <w:szCs w:val="26"/>
          <w:highlight w:val="white"/>
        </w:rPr>
      </w:pPr>
      <w:proofErr w:type="spellStart"/>
      <w:r>
        <w:rPr>
          <w:sz w:val="26"/>
          <w:szCs w:val="26"/>
          <w:highlight w:val="white"/>
        </w:rPr>
        <w:t>C</w:t>
      </w:r>
      <w:r w:rsidR="0FB516DA" w:rsidRPr="0FB516DA">
        <w:rPr>
          <w:sz w:val="26"/>
          <w:szCs w:val="26"/>
          <w:highlight w:val="white"/>
        </w:rPr>
        <w:t>ông</w:t>
      </w:r>
      <w:proofErr w:type="spellEnd"/>
      <w:r w:rsidR="0FB516DA" w:rsidRPr="0FB516DA">
        <w:rPr>
          <w:sz w:val="26"/>
          <w:szCs w:val="26"/>
          <w:highlight w:val="white"/>
        </w:rPr>
        <w:t xml:space="preserve"> </w:t>
      </w:r>
      <w:proofErr w:type="spellStart"/>
      <w:r w:rsidR="0FB516DA" w:rsidRPr="0FB516DA">
        <w:rPr>
          <w:sz w:val="26"/>
          <w:szCs w:val="26"/>
          <w:highlight w:val="white"/>
        </w:rPr>
        <w:t>khai</w:t>
      </w:r>
      <w:proofErr w:type="spellEnd"/>
      <w:r w:rsidR="0FB516DA" w:rsidRPr="0FB516DA">
        <w:rPr>
          <w:sz w:val="26"/>
          <w:szCs w:val="26"/>
          <w:highlight w:val="white"/>
        </w:rPr>
        <w:t xml:space="preserve"> </w:t>
      </w:r>
      <w:proofErr w:type="spellStart"/>
      <w:r w:rsidR="0FB516DA" w:rsidRPr="0FB516DA">
        <w:rPr>
          <w:sz w:val="26"/>
          <w:szCs w:val="26"/>
          <w:highlight w:val="white"/>
        </w:rPr>
        <w:t>kết</w:t>
      </w:r>
      <w:proofErr w:type="spellEnd"/>
      <w:r w:rsidR="0FB516DA" w:rsidRPr="0FB516DA">
        <w:rPr>
          <w:sz w:val="26"/>
          <w:szCs w:val="26"/>
          <w:highlight w:val="white"/>
        </w:rPr>
        <w:t xml:space="preserve"> </w:t>
      </w:r>
      <w:proofErr w:type="spellStart"/>
      <w:r w:rsidR="0FB516DA" w:rsidRPr="0FB516DA">
        <w:rPr>
          <w:sz w:val="26"/>
          <w:szCs w:val="26"/>
          <w:highlight w:val="white"/>
        </w:rPr>
        <w:t>quả</w:t>
      </w:r>
      <w:proofErr w:type="spellEnd"/>
      <w:r w:rsidR="0FB516DA" w:rsidRPr="0FB516DA">
        <w:rPr>
          <w:sz w:val="26"/>
          <w:szCs w:val="26"/>
          <w:highlight w:val="white"/>
        </w:rPr>
        <w:t xml:space="preserve"> </w:t>
      </w:r>
      <w:proofErr w:type="spellStart"/>
      <w:r w:rsidR="0FB516DA" w:rsidRPr="0FB516DA">
        <w:rPr>
          <w:sz w:val="26"/>
          <w:szCs w:val="26"/>
          <w:highlight w:val="white"/>
        </w:rPr>
        <w:t>thực</w:t>
      </w:r>
      <w:proofErr w:type="spellEnd"/>
      <w:r w:rsidR="0FB516DA" w:rsidRPr="0FB516DA">
        <w:rPr>
          <w:sz w:val="26"/>
          <w:szCs w:val="26"/>
          <w:highlight w:val="white"/>
        </w:rPr>
        <w:t xml:space="preserve"> </w:t>
      </w:r>
      <w:proofErr w:type="spellStart"/>
      <w:r w:rsidR="0FB516DA" w:rsidRPr="0FB516DA">
        <w:rPr>
          <w:sz w:val="26"/>
          <w:szCs w:val="26"/>
          <w:highlight w:val="white"/>
        </w:rPr>
        <w:t>hiện</w:t>
      </w:r>
      <w:proofErr w:type="spellEnd"/>
      <w:r w:rsidR="0FB516DA" w:rsidRPr="0FB516DA">
        <w:rPr>
          <w:sz w:val="26"/>
          <w:szCs w:val="26"/>
          <w:highlight w:val="white"/>
        </w:rPr>
        <w:t xml:space="preserve"> </w:t>
      </w:r>
      <w:proofErr w:type="spellStart"/>
      <w:r w:rsidR="0FB516DA" w:rsidRPr="0FB516DA">
        <w:rPr>
          <w:sz w:val="26"/>
          <w:szCs w:val="26"/>
          <w:highlight w:val="white"/>
        </w:rPr>
        <w:t>nhiệm</w:t>
      </w:r>
      <w:proofErr w:type="spellEnd"/>
      <w:r w:rsidR="0FB516DA" w:rsidRPr="0FB516DA">
        <w:rPr>
          <w:sz w:val="26"/>
          <w:szCs w:val="26"/>
          <w:highlight w:val="white"/>
        </w:rPr>
        <w:t xml:space="preserve"> </w:t>
      </w:r>
      <w:proofErr w:type="spellStart"/>
      <w:r w:rsidR="0FB516DA" w:rsidRPr="0FB516DA">
        <w:rPr>
          <w:sz w:val="26"/>
          <w:szCs w:val="26"/>
          <w:highlight w:val="white"/>
        </w:rPr>
        <w:t>vụ</w:t>
      </w:r>
      <w:proofErr w:type="spellEnd"/>
      <w:r w:rsidR="0FB516DA" w:rsidRPr="0FB516DA">
        <w:rPr>
          <w:sz w:val="26"/>
          <w:szCs w:val="26"/>
          <w:highlight w:val="white"/>
        </w:rPr>
        <w:t xml:space="preserve"> </w:t>
      </w:r>
      <w:proofErr w:type="spellStart"/>
      <w:r w:rsidR="0FB516DA" w:rsidRPr="0FB516DA">
        <w:rPr>
          <w:sz w:val="26"/>
          <w:szCs w:val="26"/>
          <w:highlight w:val="white"/>
        </w:rPr>
        <w:t>trên</w:t>
      </w:r>
      <w:proofErr w:type="spellEnd"/>
      <w:r w:rsidR="0FB516DA" w:rsidRPr="0FB516DA">
        <w:rPr>
          <w:sz w:val="26"/>
          <w:szCs w:val="26"/>
          <w:highlight w:val="white"/>
        </w:rPr>
        <w:t xml:space="preserve"> </w:t>
      </w:r>
      <w:proofErr w:type="spellStart"/>
      <w:r w:rsidR="0FB516DA" w:rsidRPr="0FB516DA">
        <w:rPr>
          <w:sz w:val="26"/>
          <w:szCs w:val="26"/>
          <w:highlight w:val="white"/>
        </w:rPr>
        <w:t>trang</w:t>
      </w:r>
      <w:proofErr w:type="spellEnd"/>
      <w:r w:rsidR="0FB516DA" w:rsidRPr="0FB516DA">
        <w:rPr>
          <w:sz w:val="26"/>
          <w:szCs w:val="26"/>
          <w:highlight w:val="white"/>
        </w:rPr>
        <w:t xml:space="preserve"> </w:t>
      </w:r>
      <w:proofErr w:type="spellStart"/>
      <w:r w:rsidR="0FB516DA" w:rsidRPr="0FB516DA">
        <w:rPr>
          <w:sz w:val="26"/>
          <w:szCs w:val="26"/>
          <w:highlight w:val="white"/>
        </w:rPr>
        <w:t>thông</w:t>
      </w:r>
      <w:proofErr w:type="spellEnd"/>
      <w:r w:rsidR="0FB516DA" w:rsidRPr="0FB516DA">
        <w:rPr>
          <w:sz w:val="26"/>
          <w:szCs w:val="26"/>
          <w:highlight w:val="white"/>
        </w:rPr>
        <w:t xml:space="preserve"> tin </w:t>
      </w:r>
      <w:proofErr w:type="spellStart"/>
      <w:r w:rsidR="0FB516DA" w:rsidRPr="0FB516DA">
        <w:rPr>
          <w:sz w:val="26"/>
          <w:szCs w:val="26"/>
          <w:highlight w:val="white"/>
        </w:rPr>
        <w:t>điện</w:t>
      </w:r>
      <w:proofErr w:type="spellEnd"/>
      <w:r w:rsidR="0FB516DA" w:rsidRPr="0FB516DA">
        <w:rPr>
          <w:sz w:val="26"/>
          <w:szCs w:val="26"/>
          <w:highlight w:val="white"/>
        </w:rPr>
        <w:t xml:space="preserve"> </w:t>
      </w:r>
      <w:proofErr w:type="spellStart"/>
      <w:r w:rsidR="0FB516DA" w:rsidRPr="0FB516DA">
        <w:rPr>
          <w:sz w:val="26"/>
          <w:szCs w:val="26"/>
          <w:highlight w:val="white"/>
        </w:rPr>
        <w:t>tử</w:t>
      </w:r>
      <w:proofErr w:type="spellEnd"/>
      <w:r w:rsidR="0FB516DA" w:rsidRPr="0FB516DA">
        <w:rPr>
          <w:sz w:val="26"/>
          <w:szCs w:val="26"/>
          <w:highlight w:val="white"/>
        </w:rPr>
        <w:t xml:space="preserve"> </w:t>
      </w:r>
      <w:proofErr w:type="spellStart"/>
      <w:r w:rsidR="0FB516DA" w:rsidRPr="0FB516DA">
        <w:rPr>
          <w:sz w:val="26"/>
          <w:szCs w:val="26"/>
          <w:highlight w:val="white"/>
        </w:rPr>
        <w:t>của</w:t>
      </w:r>
      <w:proofErr w:type="spellEnd"/>
      <w:r w:rsidR="0FB516DA" w:rsidRPr="0FB516DA">
        <w:rPr>
          <w:sz w:val="26"/>
          <w:szCs w:val="26"/>
          <w:highlight w:val="white"/>
        </w:rPr>
        <w:t xml:space="preserve"> </w:t>
      </w:r>
      <w:proofErr w:type="spellStart"/>
      <w:r w:rsidR="0FB516DA" w:rsidRPr="0FB516DA">
        <w:rPr>
          <w:sz w:val="26"/>
          <w:szCs w:val="26"/>
          <w:highlight w:val="white"/>
        </w:rPr>
        <w:t>phòng</w:t>
      </w:r>
      <w:proofErr w:type="spellEnd"/>
      <w:r w:rsidR="0FB516DA" w:rsidRPr="0FB516DA">
        <w:rPr>
          <w:sz w:val="26"/>
          <w:szCs w:val="26"/>
          <w:highlight w:val="white"/>
        </w:rPr>
        <w:t xml:space="preserve"> </w:t>
      </w:r>
      <w:proofErr w:type="spellStart"/>
      <w:r w:rsidR="0FB516DA" w:rsidRPr="0FB516DA">
        <w:rPr>
          <w:sz w:val="26"/>
          <w:szCs w:val="26"/>
          <w:highlight w:val="white"/>
        </w:rPr>
        <w:t>Giáo</w:t>
      </w:r>
      <w:proofErr w:type="spellEnd"/>
      <w:r w:rsidR="0FB516DA" w:rsidRPr="0FB516DA">
        <w:rPr>
          <w:sz w:val="26"/>
          <w:szCs w:val="26"/>
          <w:highlight w:val="white"/>
        </w:rPr>
        <w:t xml:space="preserve"> </w:t>
      </w:r>
      <w:proofErr w:type="spellStart"/>
      <w:r w:rsidR="0FB516DA" w:rsidRPr="0FB516DA">
        <w:rPr>
          <w:sz w:val="26"/>
          <w:szCs w:val="26"/>
          <w:highlight w:val="white"/>
        </w:rPr>
        <w:t>dục</w:t>
      </w:r>
      <w:proofErr w:type="spellEnd"/>
      <w:r w:rsidR="0FB516DA" w:rsidRPr="0FB516DA">
        <w:rPr>
          <w:sz w:val="26"/>
          <w:szCs w:val="26"/>
          <w:highlight w:val="white"/>
        </w:rPr>
        <w:t xml:space="preserve"> </w:t>
      </w:r>
      <w:proofErr w:type="spellStart"/>
      <w:r w:rsidR="0FB516DA" w:rsidRPr="0FB516DA">
        <w:rPr>
          <w:sz w:val="26"/>
          <w:szCs w:val="26"/>
          <w:highlight w:val="white"/>
        </w:rPr>
        <w:t>Trung</w:t>
      </w:r>
      <w:proofErr w:type="spellEnd"/>
      <w:r w:rsidR="0FB516DA" w:rsidRPr="0FB516DA">
        <w:rPr>
          <w:sz w:val="26"/>
          <w:szCs w:val="26"/>
          <w:highlight w:val="white"/>
        </w:rPr>
        <w:t xml:space="preserve"> </w:t>
      </w:r>
      <w:proofErr w:type="spellStart"/>
      <w:r w:rsidR="0FB516DA" w:rsidRPr="0FB516DA">
        <w:rPr>
          <w:sz w:val="26"/>
          <w:szCs w:val="26"/>
          <w:highlight w:val="white"/>
        </w:rPr>
        <w:t>học</w:t>
      </w:r>
      <w:proofErr w:type="spellEnd"/>
      <w:r w:rsidR="0FB516DA" w:rsidRPr="0FB516DA">
        <w:rPr>
          <w:sz w:val="26"/>
          <w:szCs w:val="26"/>
          <w:highlight w:val="white"/>
        </w:rPr>
        <w:t>.</w:t>
      </w:r>
      <w:r>
        <w:rPr>
          <w:sz w:val="26"/>
          <w:szCs w:val="26"/>
          <w:highlight w:val="white"/>
        </w:rPr>
        <w:t xml:space="preserve"> </w:t>
      </w:r>
      <w:proofErr w:type="spellStart"/>
      <w:r w:rsidR="0FB516DA" w:rsidRPr="0FB516DA">
        <w:rPr>
          <w:sz w:val="26"/>
          <w:szCs w:val="26"/>
          <w:highlight w:val="white"/>
        </w:rPr>
        <w:t>Trong</w:t>
      </w:r>
      <w:proofErr w:type="spellEnd"/>
      <w:r w:rsidR="0FB516DA" w:rsidRPr="0FB516DA">
        <w:rPr>
          <w:sz w:val="26"/>
          <w:szCs w:val="26"/>
          <w:highlight w:val="white"/>
        </w:rPr>
        <w:t xml:space="preserve"> </w:t>
      </w:r>
      <w:proofErr w:type="spellStart"/>
      <w:r w:rsidR="0FB516DA" w:rsidRPr="0FB516DA">
        <w:rPr>
          <w:sz w:val="26"/>
          <w:szCs w:val="26"/>
          <w:highlight w:val="white"/>
        </w:rPr>
        <w:t>công</w:t>
      </w:r>
      <w:proofErr w:type="spellEnd"/>
      <w:r w:rsidR="0FB516DA" w:rsidRPr="0FB516DA">
        <w:rPr>
          <w:sz w:val="26"/>
          <w:szCs w:val="26"/>
          <w:highlight w:val="white"/>
        </w:rPr>
        <w:t xml:space="preserve"> </w:t>
      </w:r>
      <w:proofErr w:type="spellStart"/>
      <w:r w:rsidR="0FB516DA" w:rsidRPr="0FB516DA">
        <w:rPr>
          <w:sz w:val="26"/>
          <w:szCs w:val="26"/>
          <w:highlight w:val="white"/>
        </w:rPr>
        <w:t>tác</w:t>
      </w:r>
      <w:proofErr w:type="spellEnd"/>
      <w:r w:rsidR="0FB516DA" w:rsidRPr="0FB516DA">
        <w:rPr>
          <w:sz w:val="26"/>
          <w:szCs w:val="26"/>
          <w:highlight w:val="white"/>
        </w:rPr>
        <w:t xml:space="preserve"> </w:t>
      </w:r>
      <w:proofErr w:type="spellStart"/>
      <w:r w:rsidR="0FB516DA" w:rsidRPr="0FB516DA">
        <w:rPr>
          <w:sz w:val="26"/>
          <w:szCs w:val="26"/>
          <w:highlight w:val="white"/>
        </w:rPr>
        <w:t>quản</w:t>
      </w:r>
      <w:proofErr w:type="spellEnd"/>
      <w:r w:rsidR="0FB516DA" w:rsidRPr="0FB516DA">
        <w:rPr>
          <w:sz w:val="26"/>
          <w:szCs w:val="26"/>
          <w:highlight w:val="white"/>
        </w:rPr>
        <w:t xml:space="preserve"> </w:t>
      </w:r>
      <w:proofErr w:type="spellStart"/>
      <w:r w:rsidR="0FB516DA" w:rsidRPr="0FB516DA">
        <w:rPr>
          <w:sz w:val="26"/>
          <w:szCs w:val="26"/>
          <w:highlight w:val="white"/>
        </w:rPr>
        <w:t>lý</w:t>
      </w:r>
      <w:proofErr w:type="spellEnd"/>
      <w:r w:rsidR="0FB516DA" w:rsidRPr="0FB516DA">
        <w:rPr>
          <w:sz w:val="26"/>
          <w:szCs w:val="26"/>
          <w:highlight w:val="white"/>
        </w:rPr>
        <w:t xml:space="preserve">, </w:t>
      </w:r>
      <w:proofErr w:type="spellStart"/>
      <w:r w:rsidR="0FB516DA" w:rsidRPr="0FB516DA">
        <w:rPr>
          <w:sz w:val="26"/>
          <w:szCs w:val="26"/>
          <w:highlight w:val="white"/>
        </w:rPr>
        <w:t>phòng</w:t>
      </w:r>
      <w:proofErr w:type="spellEnd"/>
      <w:r w:rsidR="0FB516DA" w:rsidRPr="0FB516DA">
        <w:rPr>
          <w:sz w:val="26"/>
          <w:szCs w:val="26"/>
          <w:highlight w:val="white"/>
        </w:rPr>
        <w:t xml:space="preserve"> GDĐT </w:t>
      </w:r>
      <w:proofErr w:type="spellStart"/>
      <w:r w:rsidR="0FB516DA" w:rsidRPr="0FB516DA">
        <w:rPr>
          <w:sz w:val="26"/>
          <w:szCs w:val="26"/>
          <w:highlight w:val="white"/>
        </w:rPr>
        <w:t>quận</w:t>
      </w:r>
      <w:proofErr w:type="spellEnd"/>
      <w:r w:rsidR="0FB516DA" w:rsidRPr="0FB516DA">
        <w:rPr>
          <w:sz w:val="26"/>
          <w:szCs w:val="26"/>
          <w:highlight w:val="white"/>
        </w:rPr>
        <w:t xml:space="preserve">, </w:t>
      </w:r>
      <w:proofErr w:type="spellStart"/>
      <w:r w:rsidR="0FB516DA" w:rsidRPr="0FB516DA">
        <w:rPr>
          <w:sz w:val="26"/>
          <w:szCs w:val="26"/>
          <w:highlight w:val="white"/>
        </w:rPr>
        <w:t>huyện</w:t>
      </w:r>
      <w:proofErr w:type="spellEnd"/>
      <w:r w:rsidR="0FB516DA" w:rsidRPr="0FB516DA">
        <w:rPr>
          <w:sz w:val="26"/>
          <w:szCs w:val="26"/>
          <w:highlight w:val="white"/>
        </w:rPr>
        <w:t xml:space="preserve"> </w:t>
      </w:r>
      <w:proofErr w:type="spellStart"/>
      <w:r w:rsidR="001F6890">
        <w:rPr>
          <w:sz w:val="26"/>
          <w:szCs w:val="26"/>
          <w:highlight w:val="white"/>
        </w:rPr>
        <w:t>chú</w:t>
      </w:r>
      <w:proofErr w:type="spellEnd"/>
      <w:r w:rsidR="001F6890">
        <w:rPr>
          <w:sz w:val="26"/>
          <w:szCs w:val="26"/>
          <w:highlight w:val="white"/>
        </w:rPr>
        <w:t xml:space="preserve"> ý</w:t>
      </w:r>
      <w:r w:rsidR="0FB516DA" w:rsidRPr="0FB516DA">
        <w:rPr>
          <w:sz w:val="26"/>
          <w:szCs w:val="26"/>
          <w:highlight w:val="white"/>
        </w:rPr>
        <w:t xml:space="preserve"> </w:t>
      </w:r>
      <w:proofErr w:type="spellStart"/>
      <w:r w:rsidR="0FB516DA" w:rsidRPr="0FB516DA">
        <w:rPr>
          <w:sz w:val="26"/>
          <w:szCs w:val="26"/>
          <w:highlight w:val="white"/>
        </w:rPr>
        <w:t>các</w:t>
      </w:r>
      <w:proofErr w:type="spellEnd"/>
      <w:r w:rsidR="0FB516DA" w:rsidRPr="0FB516DA">
        <w:rPr>
          <w:sz w:val="26"/>
          <w:szCs w:val="26"/>
          <w:highlight w:val="white"/>
        </w:rPr>
        <w:t xml:space="preserve"> </w:t>
      </w:r>
      <w:proofErr w:type="spellStart"/>
      <w:r w:rsidR="0FB516DA" w:rsidRPr="0FB516DA">
        <w:rPr>
          <w:sz w:val="26"/>
          <w:szCs w:val="26"/>
          <w:highlight w:val="white"/>
        </w:rPr>
        <w:t>nội</w:t>
      </w:r>
      <w:proofErr w:type="spellEnd"/>
      <w:r w:rsidR="0FB516DA" w:rsidRPr="0FB516DA">
        <w:rPr>
          <w:sz w:val="26"/>
          <w:szCs w:val="26"/>
          <w:highlight w:val="white"/>
        </w:rPr>
        <w:t xml:space="preserve"> dung </w:t>
      </w:r>
      <w:proofErr w:type="spellStart"/>
      <w:r w:rsidR="0FB516DA" w:rsidRPr="0FB516DA">
        <w:rPr>
          <w:sz w:val="26"/>
          <w:szCs w:val="26"/>
          <w:highlight w:val="white"/>
        </w:rPr>
        <w:t>sau</w:t>
      </w:r>
      <w:proofErr w:type="spellEnd"/>
      <w:r w:rsidR="0FB516DA" w:rsidRPr="0FB516DA">
        <w:rPr>
          <w:sz w:val="26"/>
          <w:szCs w:val="26"/>
          <w:highlight w:val="white"/>
        </w:rPr>
        <w:t>:</w:t>
      </w:r>
    </w:p>
    <w:p w14:paraId="2D3A5205" w14:textId="745CBCEE" w:rsidR="00DC6721" w:rsidRPr="00E93068" w:rsidRDefault="0FB516DA" w:rsidP="0FB516DA">
      <w:pPr>
        <w:spacing w:before="120"/>
        <w:ind w:firstLine="720"/>
        <w:jc w:val="both"/>
        <w:rPr>
          <w:sz w:val="26"/>
          <w:szCs w:val="26"/>
          <w:highlight w:val="white"/>
        </w:rPr>
      </w:pPr>
      <w:r w:rsidRPr="0FB516DA">
        <w:rPr>
          <w:sz w:val="26"/>
          <w:szCs w:val="26"/>
          <w:highlight w:val="white"/>
        </w:rPr>
        <w:t xml:space="preserve">- </w:t>
      </w:r>
      <w:proofErr w:type="spellStart"/>
      <w:r w:rsidRPr="0FB516DA">
        <w:rPr>
          <w:sz w:val="26"/>
          <w:szCs w:val="26"/>
          <w:highlight w:val="white"/>
        </w:rPr>
        <w:t>Có</w:t>
      </w:r>
      <w:proofErr w:type="spellEnd"/>
      <w:r w:rsidRPr="0FB516DA">
        <w:rPr>
          <w:sz w:val="26"/>
          <w:szCs w:val="26"/>
          <w:highlight w:val="white"/>
        </w:rPr>
        <w:t xml:space="preserve"> </w:t>
      </w:r>
      <w:proofErr w:type="spellStart"/>
      <w:r w:rsidRPr="0FB516DA">
        <w:rPr>
          <w:sz w:val="26"/>
          <w:szCs w:val="26"/>
          <w:highlight w:val="white"/>
        </w:rPr>
        <w:t>giải</w:t>
      </w:r>
      <w:proofErr w:type="spellEnd"/>
      <w:r w:rsidRPr="0FB516DA">
        <w:rPr>
          <w:sz w:val="26"/>
          <w:szCs w:val="26"/>
          <w:highlight w:val="white"/>
        </w:rPr>
        <w:t xml:space="preserve"> </w:t>
      </w:r>
      <w:proofErr w:type="spellStart"/>
      <w:r w:rsidRPr="0FB516DA">
        <w:rPr>
          <w:sz w:val="26"/>
          <w:szCs w:val="26"/>
          <w:highlight w:val="white"/>
        </w:rPr>
        <w:t>pháp</w:t>
      </w:r>
      <w:proofErr w:type="spellEnd"/>
      <w:r w:rsidRPr="0FB516DA">
        <w:rPr>
          <w:sz w:val="26"/>
          <w:szCs w:val="26"/>
          <w:highlight w:val="white"/>
        </w:rPr>
        <w:t xml:space="preserve"> </w:t>
      </w:r>
      <w:proofErr w:type="spellStart"/>
      <w:r w:rsidRPr="0FB516DA">
        <w:rPr>
          <w:sz w:val="26"/>
          <w:szCs w:val="26"/>
          <w:highlight w:val="white"/>
        </w:rPr>
        <w:t>nâng</w:t>
      </w:r>
      <w:proofErr w:type="spellEnd"/>
      <w:r w:rsidRPr="0FB516DA">
        <w:rPr>
          <w:sz w:val="26"/>
          <w:szCs w:val="26"/>
          <w:highlight w:val="white"/>
        </w:rPr>
        <w:t xml:space="preserve"> </w:t>
      </w:r>
      <w:proofErr w:type="spellStart"/>
      <w:r w:rsidRPr="0FB516DA">
        <w:rPr>
          <w:sz w:val="26"/>
          <w:szCs w:val="26"/>
          <w:highlight w:val="white"/>
        </w:rPr>
        <w:t>cao</w:t>
      </w:r>
      <w:proofErr w:type="spellEnd"/>
      <w:r w:rsidRPr="0FB516DA">
        <w:rPr>
          <w:sz w:val="26"/>
          <w:szCs w:val="26"/>
          <w:highlight w:val="white"/>
        </w:rPr>
        <w:t xml:space="preserve"> </w:t>
      </w:r>
      <w:proofErr w:type="spellStart"/>
      <w:r w:rsidRPr="0FB516DA">
        <w:rPr>
          <w:sz w:val="26"/>
          <w:szCs w:val="26"/>
          <w:highlight w:val="white"/>
        </w:rPr>
        <w:t>chất</w:t>
      </w:r>
      <w:proofErr w:type="spellEnd"/>
      <w:r w:rsidRPr="0FB516DA">
        <w:rPr>
          <w:sz w:val="26"/>
          <w:szCs w:val="26"/>
          <w:highlight w:val="white"/>
        </w:rPr>
        <w:t xml:space="preserve"> </w:t>
      </w:r>
      <w:proofErr w:type="spellStart"/>
      <w:r w:rsidRPr="0FB516DA">
        <w:rPr>
          <w:sz w:val="26"/>
          <w:szCs w:val="26"/>
          <w:highlight w:val="white"/>
        </w:rPr>
        <w:t>lượng</w:t>
      </w:r>
      <w:proofErr w:type="spellEnd"/>
      <w:r w:rsidRPr="0FB516DA">
        <w:rPr>
          <w:sz w:val="26"/>
          <w:szCs w:val="26"/>
          <w:highlight w:val="white"/>
        </w:rPr>
        <w:t xml:space="preserve"> </w:t>
      </w:r>
      <w:proofErr w:type="spellStart"/>
      <w:r w:rsidRPr="0FB516DA">
        <w:rPr>
          <w:sz w:val="26"/>
          <w:szCs w:val="26"/>
          <w:highlight w:val="white"/>
        </w:rPr>
        <w:t>dạy</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hiệu</w:t>
      </w:r>
      <w:proofErr w:type="spellEnd"/>
      <w:r w:rsidRPr="0FB516DA">
        <w:rPr>
          <w:sz w:val="26"/>
          <w:szCs w:val="26"/>
          <w:highlight w:val="white"/>
        </w:rPr>
        <w:t xml:space="preserve"> </w:t>
      </w:r>
      <w:proofErr w:type="spellStart"/>
      <w:r w:rsidRPr="0FB516DA">
        <w:rPr>
          <w:sz w:val="26"/>
          <w:szCs w:val="26"/>
          <w:highlight w:val="white"/>
        </w:rPr>
        <w:t>quả</w:t>
      </w:r>
      <w:proofErr w:type="spellEnd"/>
      <w:r w:rsidRPr="0FB516DA">
        <w:rPr>
          <w:sz w:val="26"/>
          <w:szCs w:val="26"/>
          <w:highlight w:val="white"/>
        </w:rPr>
        <w:t xml:space="preserve"> </w:t>
      </w:r>
      <w:proofErr w:type="spellStart"/>
      <w:r w:rsidRPr="0FB516DA">
        <w:rPr>
          <w:sz w:val="26"/>
          <w:szCs w:val="26"/>
          <w:highlight w:val="white"/>
        </w:rPr>
        <w:t>công</w:t>
      </w:r>
      <w:proofErr w:type="spellEnd"/>
      <w:r w:rsidRPr="0FB516DA">
        <w:rPr>
          <w:sz w:val="26"/>
          <w:szCs w:val="26"/>
          <w:highlight w:val="white"/>
        </w:rPr>
        <w:t xml:space="preserve"> </w:t>
      </w:r>
      <w:proofErr w:type="spellStart"/>
      <w:r w:rsidRPr="0FB516DA">
        <w:rPr>
          <w:sz w:val="26"/>
          <w:szCs w:val="26"/>
          <w:highlight w:val="white"/>
        </w:rPr>
        <w:t>tác</w:t>
      </w:r>
      <w:proofErr w:type="spellEnd"/>
      <w:r w:rsidRPr="0FB516DA">
        <w:rPr>
          <w:sz w:val="26"/>
          <w:szCs w:val="26"/>
          <w:highlight w:val="white"/>
        </w:rPr>
        <w:t xml:space="preserve"> </w:t>
      </w:r>
      <w:proofErr w:type="spellStart"/>
      <w:r w:rsidRPr="0FB516DA">
        <w:rPr>
          <w:sz w:val="26"/>
          <w:szCs w:val="26"/>
          <w:highlight w:val="white"/>
        </w:rPr>
        <w:t>đào</w:t>
      </w:r>
      <w:proofErr w:type="spellEnd"/>
      <w:r w:rsidRPr="0FB516DA">
        <w:rPr>
          <w:sz w:val="26"/>
          <w:szCs w:val="26"/>
          <w:highlight w:val="white"/>
        </w:rPr>
        <w:t xml:space="preserve"> </w:t>
      </w:r>
      <w:proofErr w:type="spellStart"/>
      <w:r w:rsidRPr="0FB516DA">
        <w:rPr>
          <w:sz w:val="26"/>
          <w:szCs w:val="26"/>
          <w:highlight w:val="white"/>
        </w:rPr>
        <w:t>tạo</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nâng</w:t>
      </w:r>
      <w:proofErr w:type="spellEnd"/>
      <w:r w:rsidRPr="0FB516DA">
        <w:rPr>
          <w:sz w:val="26"/>
          <w:szCs w:val="26"/>
          <w:highlight w:val="white"/>
        </w:rPr>
        <w:t xml:space="preserve"> </w:t>
      </w:r>
      <w:proofErr w:type="spellStart"/>
      <w:r w:rsidRPr="0FB516DA">
        <w:rPr>
          <w:sz w:val="26"/>
          <w:szCs w:val="26"/>
          <w:highlight w:val="white"/>
        </w:rPr>
        <w:t>cao</w:t>
      </w:r>
      <w:proofErr w:type="spellEnd"/>
      <w:r w:rsidRPr="0FB516DA">
        <w:rPr>
          <w:sz w:val="26"/>
          <w:szCs w:val="26"/>
          <w:highlight w:val="white"/>
        </w:rPr>
        <w:t xml:space="preserve"> </w:t>
      </w:r>
      <w:proofErr w:type="spellStart"/>
      <w:r w:rsidRPr="0FB516DA">
        <w:rPr>
          <w:sz w:val="26"/>
          <w:szCs w:val="26"/>
          <w:highlight w:val="white"/>
        </w:rPr>
        <w:t>tỉ</w:t>
      </w:r>
      <w:proofErr w:type="spellEnd"/>
      <w:r w:rsidRPr="0FB516DA">
        <w:rPr>
          <w:sz w:val="26"/>
          <w:szCs w:val="26"/>
          <w:highlight w:val="white"/>
        </w:rPr>
        <w:t xml:space="preserve"> </w:t>
      </w:r>
      <w:proofErr w:type="spellStart"/>
      <w:r w:rsidRPr="0FB516DA">
        <w:rPr>
          <w:sz w:val="26"/>
          <w:szCs w:val="26"/>
          <w:highlight w:val="white"/>
        </w:rPr>
        <w:t>lệ</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sinh</w:t>
      </w:r>
      <w:proofErr w:type="spellEnd"/>
      <w:r w:rsidRPr="0FB516DA">
        <w:rPr>
          <w:sz w:val="26"/>
          <w:szCs w:val="26"/>
          <w:highlight w:val="white"/>
        </w:rPr>
        <w:t xml:space="preserve"> </w:t>
      </w:r>
      <w:proofErr w:type="spellStart"/>
      <w:r w:rsidRPr="0FB516DA">
        <w:rPr>
          <w:sz w:val="26"/>
          <w:szCs w:val="26"/>
          <w:highlight w:val="white"/>
        </w:rPr>
        <w:t>khá</w:t>
      </w:r>
      <w:proofErr w:type="spellEnd"/>
      <w:r w:rsidRPr="0FB516DA">
        <w:rPr>
          <w:sz w:val="26"/>
          <w:szCs w:val="26"/>
          <w:highlight w:val="white"/>
        </w:rPr>
        <w:t xml:space="preserve">, </w:t>
      </w:r>
      <w:proofErr w:type="spellStart"/>
      <w:r w:rsidRPr="0FB516DA">
        <w:rPr>
          <w:sz w:val="26"/>
          <w:szCs w:val="26"/>
          <w:highlight w:val="white"/>
        </w:rPr>
        <w:t>giỏi</w:t>
      </w:r>
      <w:proofErr w:type="spellEnd"/>
      <w:r w:rsidRPr="0FB516DA">
        <w:rPr>
          <w:sz w:val="26"/>
          <w:szCs w:val="26"/>
          <w:highlight w:val="white"/>
        </w:rPr>
        <w:t xml:space="preserve"> </w:t>
      </w:r>
      <w:proofErr w:type="spellStart"/>
      <w:r w:rsidRPr="0FB516DA">
        <w:rPr>
          <w:sz w:val="26"/>
          <w:szCs w:val="26"/>
          <w:highlight w:val="white"/>
        </w:rPr>
        <w:t>về</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tập</w:t>
      </w:r>
      <w:proofErr w:type="spellEnd"/>
      <w:r w:rsidRPr="0FB516DA">
        <w:rPr>
          <w:sz w:val="26"/>
          <w:szCs w:val="26"/>
          <w:highlight w:val="white"/>
        </w:rPr>
        <w:t xml:space="preserve">; </w:t>
      </w:r>
      <w:proofErr w:type="spellStart"/>
      <w:r w:rsidRPr="0FB516DA">
        <w:rPr>
          <w:sz w:val="26"/>
          <w:szCs w:val="26"/>
          <w:highlight w:val="white"/>
        </w:rPr>
        <w:t>giảm</w:t>
      </w:r>
      <w:proofErr w:type="spellEnd"/>
      <w:r w:rsidRPr="0FB516DA">
        <w:rPr>
          <w:sz w:val="26"/>
          <w:szCs w:val="26"/>
          <w:highlight w:val="white"/>
        </w:rPr>
        <w:t xml:space="preserve"> </w:t>
      </w:r>
      <w:proofErr w:type="spellStart"/>
      <w:r w:rsidRPr="0FB516DA">
        <w:rPr>
          <w:sz w:val="26"/>
          <w:szCs w:val="26"/>
          <w:highlight w:val="white"/>
        </w:rPr>
        <w:t>số</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sinh</w:t>
      </w:r>
      <w:proofErr w:type="spellEnd"/>
      <w:r w:rsidRPr="0FB516DA">
        <w:rPr>
          <w:sz w:val="26"/>
          <w:szCs w:val="26"/>
          <w:highlight w:val="white"/>
        </w:rPr>
        <w:t xml:space="preserve"> </w:t>
      </w:r>
      <w:proofErr w:type="spellStart"/>
      <w:r w:rsidRPr="0FB516DA">
        <w:rPr>
          <w:sz w:val="26"/>
          <w:szCs w:val="26"/>
          <w:highlight w:val="white"/>
        </w:rPr>
        <w:t>lưu</w:t>
      </w:r>
      <w:proofErr w:type="spellEnd"/>
      <w:r w:rsidRPr="0FB516DA">
        <w:rPr>
          <w:sz w:val="26"/>
          <w:szCs w:val="26"/>
          <w:highlight w:val="white"/>
        </w:rPr>
        <w:t xml:space="preserve"> ban, </w:t>
      </w:r>
      <w:proofErr w:type="spellStart"/>
      <w:r w:rsidRPr="0FB516DA">
        <w:rPr>
          <w:sz w:val="26"/>
          <w:szCs w:val="26"/>
          <w:highlight w:val="white"/>
        </w:rPr>
        <w:t>bỏ</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công</w:t>
      </w:r>
      <w:proofErr w:type="spellEnd"/>
      <w:r w:rsidRPr="0FB516DA">
        <w:rPr>
          <w:sz w:val="26"/>
          <w:szCs w:val="26"/>
          <w:highlight w:val="white"/>
        </w:rPr>
        <w:t xml:space="preserve"> </w:t>
      </w:r>
      <w:proofErr w:type="spellStart"/>
      <w:r w:rsidRPr="0FB516DA">
        <w:rPr>
          <w:sz w:val="26"/>
          <w:szCs w:val="26"/>
          <w:highlight w:val="white"/>
        </w:rPr>
        <w:t>tác</w:t>
      </w:r>
      <w:proofErr w:type="spellEnd"/>
      <w:r w:rsidRPr="0FB516DA">
        <w:rPr>
          <w:sz w:val="26"/>
          <w:szCs w:val="26"/>
          <w:highlight w:val="white"/>
        </w:rPr>
        <w:t xml:space="preserve"> </w:t>
      </w:r>
      <w:proofErr w:type="spellStart"/>
      <w:r w:rsidRPr="0FB516DA">
        <w:rPr>
          <w:sz w:val="26"/>
          <w:szCs w:val="26"/>
          <w:highlight w:val="white"/>
        </w:rPr>
        <w:t>tư</w:t>
      </w:r>
      <w:proofErr w:type="spellEnd"/>
      <w:r w:rsidRPr="0FB516DA">
        <w:rPr>
          <w:sz w:val="26"/>
          <w:szCs w:val="26"/>
          <w:highlight w:val="white"/>
        </w:rPr>
        <w:t xml:space="preserve"> </w:t>
      </w:r>
      <w:proofErr w:type="spellStart"/>
      <w:r w:rsidRPr="0FB516DA">
        <w:rPr>
          <w:sz w:val="26"/>
          <w:szCs w:val="26"/>
          <w:highlight w:val="white"/>
        </w:rPr>
        <w:t>vấn</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đường</w:t>
      </w:r>
      <w:proofErr w:type="spellEnd"/>
      <w:r w:rsidRPr="0FB516DA">
        <w:rPr>
          <w:sz w:val="26"/>
          <w:szCs w:val="26"/>
          <w:highlight w:val="white"/>
        </w:rPr>
        <w:t xml:space="preserve">, </w:t>
      </w:r>
      <w:proofErr w:type="spellStart"/>
      <w:r w:rsidRPr="0FB516DA">
        <w:rPr>
          <w:sz w:val="26"/>
          <w:szCs w:val="26"/>
          <w:highlight w:val="white"/>
        </w:rPr>
        <w:t>công</w:t>
      </w:r>
      <w:proofErr w:type="spellEnd"/>
      <w:r w:rsidRPr="0FB516DA">
        <w:rPr>
          <w:sz w:val="26"/>
          <w:szCs w:val="26"/>
          <w:highlight w:val="white"/>
        </w:rPr>
        <w:t xml:space="preserve"> </w:t>
      </w:r>
      <w:proofErr w:type="spellStart"/>
      <w:r w:rsidRPr="0FB516DA">
        <w:rPr>
          <w:sz w:val="26"/>
          <w:szCs w:val="26"/>
          <w:highlight w:val="white"/>
        </w:rPr>
        <w:t>tác</w:t>
      </w:r>
      <w:proofErr w:type="spellEnd"/>
      <w:r w:rsidRPr="0FB516DA">
        <w:rPr>
          <w:sz w:val="26"/>
          <w:szCs w:val="26"/>
          <w:highlight w:val="white"/>
        </w:rPr>
        <w:t xml:space="preserve"> </w:t>
      </w:r>
      <w:proofErr w:type="spellStart"/>
      <w:r w:rsidRPr="0FB516DA">
        <w:rPr>
          <w:sz w:val="26"/>
          <w:szCs w:val="26"/>
          <w:highlight w:val="white"/>
        </w:rPr>
        <w:t>phụ</w:t>
      </w:r>
      <w:proofErr w:type="spellEnd"/>
      <w:r w:rsidRPr="0FB516DA">
        <w:rPr>
          <w:sz w:val="26"/>
          <w:szCs w:val="26"/>
          <w:highlight w:val="white"/>
        </w:rPr>
        <w:t xml:space="preserve"> </w:t>
      </w:r>
      <w:proofErr w:type="spellStart"/>
      <w:r w:rsidRPr="0FB516DA">
        <w:rPr>
          <w:sz w:val="26"/>
          <w:szCs w:val="26"/>
          <w:highlight w:val="white"/>
        </w:rPr>
        <w:t>đạo</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sinh</w:t>
      </w:r>
      <w:proofErr w:type="spellEnd"/>
      <w:r w:rsidRPr="0FB516DA">
        <w:rPr>
          <w:sz w:val="26"/>
          <w:szCs w:val="26"/>
          <w:highlight w:val="white"/>
        </w:rPr>
        <w:t xml:space="preserve"> </w:t>
      </w:r>
      <w:proofErr w:type="spellStart"/>
      <w:r w:rsidRPr="0FB516DA">
        <w:rPr>
          <w:sz w:val="26"/>
          <w:szCs w:val="26"/>
          <w:highlight w:val="white"/>
        </w:rPr>
        <w:t>yếu</w:t>
      </w:r>
      <w:proofErr w:type="spellEnd"/>
      <w:r w:rsidRPr="0FB516DA">
        <w:rPr>
          <w:sz w:val="26"/>
          <w:szCs w:val="26"/>
          <w:highlight w:val="white"/>
        </w:rPr>
        <w:t xml:space="preserve"> </w:t>
      </w:r>
      <w:proofErr w:type="spellStart"/>
      <w:r w:rsidRPr="0FB516DA">
        <w:rPr>
          <w:sz w:val="26"/>
          <w:szCs w:val="26"/>
          <w:highlight w:val="white"/>
        </w:rPr>
        <w:t>kém</w:t>
      </w:r>
      <w:proofErr w:type="spellEnd"/>
      <w:r w:rsidRPr="0FB516DA">
        <w:rPr>
          <w:sz w:val="26"/>
          <w:szCs w:val="26"/>
          <w:highlight w:val="white"/>
        </w:rPr>
        <w:t xml:space="preserve">, </w:t>
      </w:r>
      <w:proofErr w:type="spellStart"/>
      <w:r w:rsidRPr="0FB516DA">
        <w:rPr>
          <w:sz w:val="26"/>
          <w:szCs w:val="26"/>
          <w:highlight w:val="white"/>
        </w:rPr>
        <w:t>giúp</w:t>
      </w:r>
      <w:proofErr w:type="spellEnd"/>
      <w:r w:rsidRPr="0FB516DA">
        <w:rPr>
          <w:sz w:val="26"/>
          <w:szCs w:val="26"/>
          <w:highlight w:val="white"/>
        </w:rPr>
        <w:t xml:space="preserve"> </w:t>
      </w:r>
      <w:proofErr w:type="spellStart"/>
      <w:r w:rsidRPr="0FB516DA">
        <w:rPr>
          <w:sz w:val="26"/>
          <w:szCs w:val="26"/>
          <w:highlight w:val="white"/>
        </w:rPr>
        <w:t>đỡ</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sinh</w:t>
      </w:r>
      <w:proofErr w:type="spellEnd"/>
      <w:r w:rsidRPr="0FB516DA">
        <w:rPr>
          <w:sz w:val="26"/>
          <w:szCs w:val="26"/>
          <w:highlight w:val="white"/>
        </w:rPr>
        <w:t xml:space="preserve"> </w:t>
      </w:r>
      <w:proofErr w:type="spellStart"/>
      <w:r w:rsidRPr="0FB516DA">
        <w:rPr>
          <w:sz w:val="26"/>
          <w:szCs w:val="26"/>
          <w:highlight w:val="white"/>
        </w:rPr>
        <w:t>có</w:t>
      </w:r>
      <w:proofErr w:type="spellEnd"/>
      <w:r w:rsidRPr="0FB516DA">
        <w:rPr>
          <w:sz w:val="26"/>
          <w:szCs w:val="26"/>
          <w:highlight w:val="white"/>
        </w:rPr>
        <w:t xml:space="preserve"> </w:t>
      </w:r>
      <w:proofErr w:type="spellStart"/>
      <w:r w:rsidRPr="0FB516DA">
        <w:rPr>
          <w:sz w:val="26"/>
          <w:szCs w:val="26"/>
          <w:highlight w:val="white"/>
        </w:rPr>
        <w:t>hoàn</w:t>
      </w:r>
      <w:proofErr w:type="spellEnd"/>
      <w:r w:rsidRPr="0FB516DA">
        <w:rPr>
          <w:sz w:val="26"/>
          <w:szCs w:val="26"/>
          <w:highlight w:val="white"/>
        </w:rPr>
        <w:t xml:space="preserve"> </w:t>
      </w:r>
      <w:proofErr w:type="spellStart"/>
      <w:r w:rsidRPr="0FB516DA">
        <w:rPr>
          <w:sz w:val="26"/>
          <w:szCs w:val="26"/>
          <w:highlight w:val="white"/>
        </w:rPr>
        <w:t>cảnh</w:t>
      </w:r>
      <w:proofErr w:type="spellEnd"/>
      <w:r w:rsidRPr="0FB516DA">
        <w:rPr>
          <w:sz w:val="26"/>
          <w:szCs w:val="26"/>
          <w:highlight w:val="white"/>
        </w:rPr>
        <w:t xml:space="preserve"> </w:t>
      </w:r>
      <w:proofErr w:type="spellStart"/>
      <w:r w:rsidRPr="0FB516DA">
        <w:rPr>
          <w:sz w:val="26"/>
          <w:szCs w:val="26"/>
          <w:highlight w:val="white"/>
        </w:rPr>
        <w:t>khó</w:t>
      </w:r>
      <w:proofErr w:type="spellEnd"/>
      <w:r w:rsidRPr="0FB516DA">
        <w:rPr>
          <w:sz w:val="26"/>
          <w:szCs w:val="26"/>
          <w:highlight w:val="white"/>
        </w:rPr>
        <w:t xml:space="preserve"> </w:t>
      </w:r>
      <w:proofErr w:type="spellStart"/>
      <w:r w:rsidRPr="0FB516DA">
        <w:rPr>
          <w:sz w:val="26"/>
          <w:szCs w:val="26"/>
          <w:highlight w:val="white"/>
        </w:rPr>
        <w:t>khăn</w:t>
      </w:r>
      <w:proofErr w:type="spellEnd"/>
      <w:r w:rsidRPr="0FB516DA">
        <w:rPr>
          <w:sz w:val="26"/>
          <w:szCs w:val="26"/>
          <w:highlight w:val="white"/>
        </w:rPr>
        <w:t>.</w:t>
      </w:r>
    </w:p>
    <w:p w14:paraId="1D7F1A04" w14:textId="7B85B25A" w:rsidR="00DC6721" w:rsidRPr="00E93068" w:rsidRDefault="0FB516DA" w:rsidP="0FB516DA">
      <w:pPr>
        <w:spacing w:before="120"/>
        <w:ind w:firstLine="720"/>
        <w:jc w:val="both"/>
        <w:rPr>
          <w:sz w:val="26"/>
          <w:szCs w:val="26"/>
          <w:highlight w:val="white"/>
        </w:rPr>
      </w:pPr>
      <w:r w:rsidRPr="0FB516DA">
        <w:rPr>
          <w:sz w:val="26"/>
          <w:szCs w:val="26"/>
          <w:highlight w:val="white"/>
        </w:rPr>
        <w:t xml:space="preserve">- </w:t>
      </w:r>
      <w:proofErr w:type="spellStart"/>
      <w:r w:rsidR="00CB0C5E">
        <w:rPr>
          <w:sz w:val="26"/>
          <w:szCs w:val="26"/>
          <w:highlight w:val="white"/>
        </w:rPr>
        <w:t>T</w:t>
      </w:r>
      <w:r w:rsidRPr="0FB516DA">
        <w:rPr>
          <w:sz w:val="26"/>
          <w:szCs w:val="26"/>
          <w:highlight w:val="white"/>
        </w:rPr>
        <w:t>hực</w:t>
      </w:r>
      <w:proofErr w:type="spellEnd"/>
      <w:r w:rsidRPr="0FB516DA">
        <w:rPr>
          <w:sz w:val="26"/>
          <w:szCs w:val="26"/>
          <w:highlight w:val="white"/>
        </w:rPr>
        <w:t xml:space="preserve"> </w:t>
      </w:r>
      <w:proofErr w:type="spellStart"/>
      <w:r w:rsidRPr="0FB516DA">
        <w:rPr>
          <w:sz w:val="26"/>
          <w:szCs w:val="26"/>
          <w:highlight w:val="white"/>
        </w:rPr>
        <w:t>hiện</w:t>
      </w:r>
      <w:proofErr w:type="spellEnd"/>
      <w:r w:rsidRPr="0FB516DA">
        <w:rPr>
          <w:sz w:val="26"/>
          <w:szCs w:val="26"/>
          <w:highlight w:val="white"/>
        </w:rPr>
        <w:t xml:space="preserve"> </w:t>
      </w:r>
      <w:proofErr w:type="spellStart"/>
      <w:r w:rsidRPr="0FB516DA">
        <w:rPr>
          <w:sz w:val="26"/>
          <w:szCs w:val="26"/>
          <w:highlight w:val="white"/>
        </w:rPr>
        <w:t>chương</w:t>
      </w:r>
      <w:proofErr w:type="spellEnd"/>
      <w:r w:rsidRPr="0FB516DA">
        <w:rPr>
          <w:sz w:val="26"/>
          <w:szCs w:val="26"/>
          <w:highlight w:val="white"/>
        </w:rPr>
        <w:t xml:space="preserve"> </w:t>
      </w:r>
      <w:proofErr w:type="spellStart"/>
      <w:r w:rsidRPr="0FB516DA">
        <w:rPr>
          <w:sz w:val="26"/>
          <w:szCs w:val="26"/>
          <w:highlight w:val="white"/>
        </w:rPr>
        <w:t>trình</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KHGD</w:t>
      </w:r>
      <w:r w:rsidR="00301421">
        <w:rPr>
          <w:sz w:val="26"/>
          <w:szCs w:val="26"/>
          <w:highlight w:val="white"/>
        </w:rPr>
        <w:t xml:space="preserve"> </w:t>
      </w:r>
      <w:proofErr w:type="spellStart"/>
      <w:r w:rsidR="00301421">
        <w:rPr>
          <w:sz w:val="26"/>
          <w:szCs w:val="26"/>
          <w:highlight w:val="white"/>
        </w:rPr>
        <w:t>theo</w:t>
      </w:r>
      <w:proofErr w:type="spellEnd"/>
      <w:r w:rsidR="00301421">
        <w:rPr>
          <w:sz w:val="26"/>
          <w:szCs w:val="26"/>
          <w:highlight w:val="white"/>
        </w:rPr>
        <w:t xml:space="preserve"> </w:t>
      </w:r>
      <w:proofErr w:type="spellStart"/>
      <w:r w:rsidR="00301421">
        <w:rPr>
          <w:sz w:val="26"/>
          <w:szCs w:val="26"/>
          <w:highlight w:val="white"/>
        </w:rPr>
        <w:t>định</w:t>
      </w:r>
      <w:proofErr w:type="spellEnd"/>
      <w:r w:rsidR="00301421">
        <w:rPr>
          <w:sz w:val="26"/>
          <w:szCs w:val="26"/>
          <w:highlight w:val="white"/>
        </w:rPr>
        <w:t xml:space="preserve"> </w:t>
      </w:r>
      <w:proofErr w:type="spellStart"/>
      <w:r w:rsidR="00301421">
        <w:rPr>
          <w:sz w:val="26"/>
          <w:szCs w:val="26"/>
          <w:highlight w:val="white"/>
        </w:rPr>
        <w:t>hướng</w:t>
      </w:r>
      <w:proofErr w:type="spellEnd"/>
      <w:r w:rsidRPr="0FB516DA">
        <w:rPr>
          <w:sz w:val="26"/>
          <w:szCs w:val="26"/>
          <w:highlight w:val="white"/>
        </w:rPr>
        <w:t xml:space="preserve"> </w:t>
      </w:r>
      <w:proofErr w:type="spellStart"/>
      <w:r w:rsidRPr="0FB516DA">
        <w:rPr>
          <w:sz w:val="26"/>
          <w:szCs w:val="26"/>
          <w:highlight w:val="white"/>
        </w:rPr>
        <w:t>đổi</w:t>
      </w:r>
      <w:proofErr w:type="spellEnd"/>
      <w:r w:rsidRPr="0FB516DA">
        <w:rPr>
          <w:sz w:val="26"/>
          <w:szCs w:val="26"/>
          <w:highlight w:val="white"/>
        </w:rPr>
        <w:t xml:space="preserve"> </w:t>
      </w:r>
      <w:proofErr w:type="spellStart"/>
      <w:r w:rsidRPr="0FB516DA">
        <w:rPr>
          <w:sz w:val="26"/>
          <w:szCs w:val="26"/>
          <w:highlight w:val="white"/>
        </w:rPr>
        <w:t>mới</w:t>
      </w:r>
      <w:proofErr w:type="spellEnd"/>
      <w:r w:rsidRPr="0FB516DA">
        <w:rPr>
          <w:sz w:val="26"/>
          <w:szCs w:val="26"/>
          <w:highlight w:val="white"/>
        </w:rPr>
        <w:t xml:space="preserve"> </w:t>
      </w:r>
      <w:proofErr w:type="spellStart"/>
      <w:r w:rsidRPr="0FB516DA">
        <w:rPr>
          <w:sz w:val="26"/>
          <w:szCs w:val="26"/>
          <w:highlight w:val="white"/>
        </w:rPr>
        <w:t>đồng</w:t>
      </w:r>
      <w:proofErr w:type="spellEnd"/>
      <w:r w:rsidRPr="0FB516DA">
        <w:rPr>
          <w:sz w:val="26"/>
          <w:szCs w:val="26"/>
          <w:highlight w:val="white"/>
        </w:rPr>
        <w:t xml:space="preserve"> </w:t>
      </w:r>
      <w:proofErr w:type="spellStart"/>
      <w:r w:rsidRPr="0FB516DA">
        <w:rPr>
          <w:sz w:val="26"/>
          <w:szCs w:val="26"/>
          <w:highlight w:val="white"/>
        </w:rPr>
        <w:t>bộ</w:t>
      </w:r>
      <w:proofErr w:type="spellEnd"/>
      <w:r w:rsidRPr="0FB516DA">
        <w:rPr>
          <w:sz w:val="26"/>
          <w:szCs w:val="26"/>
          <w:highlight w:val="white"/>
        </w:rPr>
        <w:t xml:space="preserve"> </w:t>
      </w:r>
      <w:proofErr w:type="spellStart"/>
      <w:r w:rsidRPr="0FB516DA">
        <w:rPr>
          <w:sz w:val="26"/>
          <w:szCs w:val="26"/>
          <w:highlight w:val="white"/>
        </w:rPr>
        <w:t>phương</w:t>
      </w:r>
      <w:proofErr w:type="spellEnd"/>
      <w:r w:rsidRPr="0FB516DA">
        <w:rPr>
          <w:sz w:val="26"/>
          <w:szCs w:val="26"/>
          <w:highlight w:val="white"/>
        </w:rPr>
        <w:t xml:space="preserve"> </w:t>
      </w:r>
      <w:proofErr w:type="spellStart"/>
      <w:r w:rsidRPr="0FB516DA">
        <w:rPr>
          <w:sz w:val="26"/>
          <w:szCs w:val="26"/>
          <w:highlight w:val="white"/>
        </w:rPr>
        <w:t>pháp</w:t>
      </w:r>
      <w:proofErr w:type="spellEnd"/>
      <w:r w:rsidRPr="0FB516DA">
        <w:rPr>
          <w:sz w:val="26"/>
          <w:szCs w:val="26"/>
          <w:highlight w:val="white"/>
        </w:rPr>
        <w:t xml:space="preserve"> </w:t>
      </w:r>
      <w:proofErr w:type="spellStart"/>
      <w:r w:rsidRPr="0FB516DA">
        <w:rPr>
          <w:sz w:val="26"/>
          <w:szCs w:val="26"/>
          <w:highlight w:val="white"/>
        </w:rPr>
        <w:t>dạy</w:t>
      </w:r>
      <w:proofErr w:type="spellEnd"/>
      <w:r w:rsidRPr="0FB516DA">
        <w:rPr>
          <w:sz w:val="26"/>
          <w:szCs w:val="26"/>
          <w:highlight w:val="white"/>
        </w:rPr>
        <w:t xml:space="preserve"> </w:t>
      </w:r>
      <w:proofErr w:type="spellStart"/>
      <w:r w:rsidRPr="0FB516DA">
        <w:rPr>
          <w:sz w:val="26"/>
          <w:szCs w:val="26"/>
          <w:highlight w:val="white"/>
        </w:rPr>
        <w:t>học</w:t>
      </w:r>
      <w:proofErr w:type="spellEnd"/>
      <w:r w:rsidRPr="0FB516DA">
        <w:rPr>
          <w:sz w:val="26"/>
          <w:szCs w:val="26"/>
          <w:highlight w:val="white"/>
        </w:rPr>
        <w:t xml:space="preserve"> (PPDH)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kiểm</w:t>
      </w:r>
      <w:proofErr w:type="spellEnd"/>
      <w:r w:rsidRPr="0FB516DA">
        <w:rPr>
          <w:sz w:val="26"/>
          <w:szCs w:val="26"/>
          <w:highlight w:val="white"/>
        </w:rPr>
        <w:t xml:space="preserve"> </w:t>
      </w:r>
      <w:proofErr w:type="spellStart"/>
      <w:r w:rsidRPr="0FB516DA">
        <w:rPr>
          <w:sz w:val="26"/>
          <w:szCs w:val="26"/>
          <w:highlight w:val="white"/>
        </w:rPr>
        <w:t>tra</w:t>
      </w:r>
      <w:proofErr w:type="spellEnd"/>
      <w:r w:rsidRPr="0FB516DA">
        <w:rPr>
          <w:sz w:val="26"/>
          <w:szCs w:val="26"/>
          <w:highlight w:val="white"/>
        </w:rPr>
        <w:t xml:space="preserve"> </w:t>
      </w:r>
      <w:proofErr w:type="spellStart"/>
      <w:r w:rsidRPr="0FB516DA">
        <w:rPr>
          <w:sz w:val="26"/>
          <w:szCs w:val="26"/>
          <w:highlight w:val="white"/>
        </w:rPr>
        <w:t>đánh</w:t>
      </w:r>
      <w:proofErr w:type="spellEnd"/>
      <w:r w:rsidRPr="0FB516DA">
        <w:rPr>
          <w:sz w:val="26"/>
          <w:szCs w:val="26"/>
          <w:highlight w:val="white"/>
        </w:rPr>
        <w:t xml:space="preserve"> </w:t>
      </w:r>
      <w:proofErr w:type="spellStart"/>
      <w:r w:rsidRPr="0FB516DA">
        <w:rPr>
          <w:sz w:val="26"/>
          <w:szCs w:val="26"/>
          <w:highlight w:val="white"/>
        </w:rPr>
        <w:t>gia</w:t>
      </w:r>
      <w:proofErr w:type="spellEnd"/>
      <w:r w:rsidRPr="0FB516DA">
        <w:rPr>
          <w:sz w:val="26"/>
          <w:szCs w:val="26"/>
          <w:highlight w:val="white"/>
        </w:rPr>
        <w:t xml:space="preserve">́ (KTĐG), </w:t>
      </w:r>
      <w:proofErr w:type="spellStart"/>
      <w:r w:rsidR="002D1A64">
        <w:rPr>
          <w:sz w:val="26"/>
          <w:szCs w:val="26"/>
          <w:highlight w:val="white"/>
        </w:rPr>
        <w:t>đúng</w:t>
      </w:r>
      <w:proofErr w:type="spellEnd"/>
      <w:r w:rsidR="002D1A64">
        <w:rPr>
          <w:sz w:val="26"/>
          <w:szCs w:val="26"/>
          <w:highlight w:val="white"/>
        </w:rPr>
        <w:t xml:space="preserve"> </w:t>
      </w:r>
      <w:proofErr w:type="spellStart"/>
      <w:r w:rsidRPr="0FB516DA">
        <w:rPr>
          <w:sz w:val="26"/>
          <w:szCs w:val="26"/>
          <w:highlight w:val="white"/>
        </w:rPr>
        <w:t>quy</w:t>
      </w:r>
      <w:proofErr w:type="spellEnd"/>
      <w:r w:rsidRPr="0FB516DA">
        <w:rPr>
          <w:sz w:val="26"/>
          <w:szCs w:val="26"/>
          <w:highlight w:val="white"/>
        </w:rPr>
        <w:t xml:space="preserve"> </w:t>
      </w:r>
      <w:proofErr w:type="spellStart"/>
      <w:r w:rsidRPr="0FB516DA">
        <w:rPr>
          <w:sz w:val="26"/>
          <w:szCs w:val="26"/>
          <w:highlight w:val="white"/>
        </w:rPr>
        <w:t>chế</w:t>
      </w:r>
      <w:proofErr w:type="spellEnd"/>
      <w:r w:rsidRPr="0FB516DA">
        <w:rPr>
          <w:sz w:val="26"/>
          <w:szCs w:val="26"/>
          <w:highlight w:val="white"/>
        </w:rPr>
        <w:t xml:space="preserve"> </w:t>
      </w:r>
      <w:proofErr w:type="spellStart"/>
      <w:r w:rsidRPr="0FB516DA">
        <w:rPr>
          <w:sz w:val="26"/>
          <w:szCs w:val="26"/>
          <w:highlight w:val="white"/>
        </w:rPr>
        <w:t>chuyên</w:t>
      </w:r>
      <w:proofErr w:type="spellEnd"/>
      <w:r w:rsidRPr="0FB516DA">
        <w:rPr>
          <w:sz w:val="26"/>
          <w:szCs w:val="26"/>
          <w:highlight w:val="white"/>
        </w:rPr>
        <w:t xml:space="preserve"> </w:t>
      </w:r>
      <w:proofErr w:type="spellStart"/>
      <w:r w:rsidRPr="0FB516DA">
        <w:rPr>
          <w:sz w:val="26"/>
          <w:szCs w:val="26"/>
          <w:highlight w:val="white"/>
        </w:rPr>
        <w:t>môn</w:t>
      </w:r>
      <w:proofErr w:type="spellEnd"/>
      <w:r w:rsidRPr="0FB516DA">
        <w:rPr>
          <w:sz w:val="26"/>
          <w:szCs w:val="26"/>
          <w:highlight w:val="white"/>
        </w:rPr>
        <w:t>.</w:t>
      </w:r>
    </w:p>
    <w:p w14:paraId="36CB1251" w14:textId="15A4EC6D" w:rsidR="00DC6721" w:rsidRPr="00E93068" w:rsidRDefault="0FB516DA" w:rsidP="0FB516DA">
      <w:pPr>
        <w:spacing w:before="120"/>
        <w:ind w:firstLine="720"/>
        <w:jc w:val="both"/>
        <w:rPr>
          <w:sz w:val="26"/>
          <w:szCs w:val="26"/>
          <w:highlight w:val="white"/>
        </w:rPr>
      </w:pPr>
      <w:r w:rsidRPr="0FB516DA">
        <w:rPr>
          <w:sz w:val="26"/>
          <w:szCs w:val="26"/>
          <w:highlight w:val="white"/>
        </w:rPr>
        <w:t xml:space="preserve">- </w:t>
      </w:r>
      <w:proofErr w:type="spellStart"/>
      <w:r w:rsidR="00F608C6">
        <w:rPr>
          <w:sz w:val="26"/>
          <w:szCs w:val="26"/>
          <w:highlight w:val="white"/>
        </w:rPr>
        <w:t>T</w:t>
      </w:r>
      <w:r w:rsidRPr="0FB516DA">
        <w:rPr>
          <w:sz w:val="26"/>
          <w:szCs w:val="26"/>
          <w:highlight w:val="white"/>
        </w:rPr>
        <w:t>ổ</w:t>
      </w:r>
      <w:proofErr w:type="spellEnd"/>
      <w:r w:rsidRPr="0FB516DA">
        <w:rPr>
          <w:sz w:val="26"/>
          <w:szCs w:val="26"/>
          <w:highlight w:val="white"/>
        </w:rPr>
        <w:t xml:space="preserve"> </w:t>
      </w:r>
      <w:proofErr w:type="spellStart"/>
      <w:r w:rsidRPr="0FB516DA">
        <w:rPr>
          <w:sz w:val="26"/>
          <w:szCs w:val="26"/>
          <w:highlight w:val="white"/>
        </w:rPr>
        <w:t>chức</w:t>
      </w:r>
      <w:proofErr w:type="spellEnd"/>
      <w:r w:rsidRPr="0FB516DA">
        <w:rPr>
          <w:sz w:val="26"/>
          <w:szCs w:val="26"/>
          <w:highlight w:val="white"/>
        </w:rPr>
        <w:t xml:space="preserve"> </w:t>
      </w:r>
      <w:proofErr w:type="spellStart"/>
      <w:r w:rsidR="00D30E1C">
        <w:rPr>
          <w:sz w:val="26"/>
          <w:szCs w:val="26"/>
          <w:highlight w:val="white"/>
        </w:rPr>
        <w:t>và</w:t>
      </w:r>
      <w:proofErr w:type="spellEnd"/>
      <w:r w:rsidR="00D30E1C">
        <w:rPr>
          <w:sz w:val="26"/>
          <w:szCs w:val="26"/>
          <w:highlight w:val="white"/>
        </w:rPr>
        <w:t xml:space="preserve"> </w:t>
      </w:r>
      <w:proofErr w:type="spellStart"/>
      <w:r w:rsidR="00D30E1C">
        <w:rPr>
          <w:sz w:val="26"/>
          <w:szCs w:val="26"/>
          <w:highlight w:val="white"/>
        </w:rPr>
        <w:t>tham</w:t>
      </w:r>
      <w:proofErr w:type="spellEnd"/>
      <w:r w:rsidR="00D30E1C">
        <w:rPr>
          <w:sz w:val="26"/>
          <w:szCs w:val="26"/>
          <w:highlight w:val="white"/>
        </w:rPr>
        <w:t xml:space="preserve"> </w:t>
      </w:r>
      <w:proofErr w:type="spellStart"/>
      <w:r w:rsidR="00D30E1C">
        <w:rPr>
          <w:sz w:val="26"/>
          <w:szCs w:val="26"/>
          <w:highlight w:val="white"/>
        </w:rPr>
        <w:t>gia</w:t>
      </w:r>
      <w:proofErr w:type="spellEnd"/>
      <w:r w:rsidRPr="0FB516DA">
        <w:rPr>
          <w:sz w:val="26"/>
          <w:szCs w:val="26"/>
          <w:highlight w:val="white"/>
        </w:rPr>
        <w:t xml:space="preserve"> </w:t>
      </w:r>
      <w:proofErr w:type="spellStart"/>
      <w:r w:rsidRPr="0FB516DA">
        <w:rPr>
          <w:sz w:val="26"/>
          <w:szCs w:val="26"/>
          <w:highlight w:val="white"/>
        </w:rPr>
        <w:t>cuộc</w:t>
      </w:r>
      <w:proofErr w:type="spellEnd"/>
      <w:r w:rsidRPr="0FB516DA">
        <w:rPr>
          <w:sz w:val="26"/>
          <w:szCs w:val="26"/>
          <w:highlight w:val="white"/>
        </w:rPr>
        <w:t xml:space="preserve"> </w:t>
      </w:r>
      <w:proofErr w:type="spellStart"/>
      <w:r w:rsidRPr="0FB516DA">
        <w:rPr>
          <w:sz w:val="26"/>
          <w:szCs w:val="26"/>
          <w:highlight w:val="white"/>
        </w:rPr>
        <w:t>thi</w:t>
      </w:r>
      <w:proofErr w:type="spellEnd"/>
      <w:r w:rsidRPr="0FB516DA">
        <w:rPr>
          <w:sz w:val="26"/>
          <w:szCs w:val="26"/>
          <w:highlight w:val="white"/>
        </w:rPr>
        <w:t xml:space="preserve"> </w:t>
      </w:r>
      <w:proofErr w:type="spellStart"/>
      <w:r w:rsidR="00F608C6">
        <w:rPr>
          <w:sz w:val="26"/>
          <w:szCs w:val="26"/>
          <w:highlight w:val="white"/>
        </w:rPr>
        <w:t>chuyên</w:t>
      </w:r>
      <w:proofErr w:type="spellEnd"/>
      <w:r w:rsidR="00F608C6">
        <w:rPr>
          <w:sz w:val="26"/>
          <w:szCs w:val="26"/>
          <w:highlight w:val="white"/>
        </w:rPr>
        <w:t xml:space="preserve"> </w:t>
      </w:r>
      <w:proofErr w:type="spellStart"/>
      <w:r w:rsidR="00F608C6">
        <w:rPr>
          <w:sz w:val="26"/>
          <w:szCs w:val="26"/>
          <w:highlight w:val="white"/>
        </w:rPr>
        <w:t>môn</w:t>
      </w:r>
      <w:proofErr w:type="spellEnd"/>
      <w:r w:rsidR="007D5AB2">
        <w:rPr>
          <w:sz w:val="26"/>
          <w:szCs w:val="26"/>
          <w:highlight w:val="white"/>
        </w:rPr>
        <w:t xml:space="preserve"> </w:t>
      </w:r>
      <w:proofErr w:type="spellStart"/>
      <w:r w:rsidR="007D5AB2">
        <w:rPr>
          <w:sz w:val="26"/>
          <w:szCs w:val="26"/>
          <w:highlight w:val="white"/>
        </w:rPr>
        <w:t>của</w:t>
      </w:r>
      <w:proofErr w:type="spellEnd"/>
      <w:r w:rsidRPr="0FB516DA">
        <w:rPr>
          <w:sz w:val="26"/>
          <w:szCs w:val="26"/>
          <w:highlight w:val="white"/>
        </w:rPr>
        <w:t xml:space="preserve"> </w:t>
      </w:r>
      <w:proofErr w:type="spellStart"/>
      <w:r w:rsidRPr="0FB516DA">
        <w:rPr>
          <w:sz w:val="26"/>
          <w:szCs w:val="26"/>
          <w:highlight w:val="white"/>
        </w:rPr>
        <w:t>giáo</w:t>
      </w:r>
      <w:proofErr w:type="spellEnd"/>
      <w:r w:rsidRPr="0FB516DA">
        <w:rPr>
          <w:sz w:val="26"/>
          <w:szCs w:val="26"/>
          <w:highlight w:val="white"/>
        </w:rPr>
        <w:t xml:space="preserve"> </w:t>
      </w:r>
      <w:proofErr w:type="spellStart"/>
      <w:r w:rsidRPr="0FB516DA">
        <w:rPr>
          <w:sz w:val="26"/>
          <w:szCs w:val="26"/>
          <w:highlight w:val="white"/>
        </w:rPr>
        <w:t>viên</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sinh</w:t>
      </w:r>
      <w:proofErr w:type="spellEnd"/>
      <w:r w:rsidRPr="0FB516DA">
        <w:rPr>
          <w:sz w:val="26"/>
          <w:szCs w:val="26"/>
          <w:highlight w:val="white"/>
        </w:rPr>
        <w:t>.</w:t>
      </w:r>
    </w:p>
    <w:p w14:paraId="4AC2C1C8" w14:textId="62388D20" w:rsidR="00DC6721" w:rsidRPr="00E93068" w:rsidRDefault="0FB516DA" w:rsidP="0FB516DA">
      <w:pPr>
        <w:spacing w:before="120"/>
        <w:ind w:firstLine="720"/>
        <w:jc w:val="both"/>
        <w:rPr>
          <w:sz w:val="26"/>
          <w:szCs w:val="26"/>
          <w:highlight w:val="white"/>
        </w:rPr>
      </w:pPr>
      <w:r w:rsidRPr="0FB516DA">
        <w:rPr>
          <w:sz w:val="26"/>
          <w:szCs w:val="26"/>
          <w:highlight w:val="white"/>
        </w:rPr>
        <w:t xml:space="preserve">- </w:t>
      </w:r>
      <w:proofErr w:type="spellStart"/>
      <w:r w:rsidR="00586C8C">
        <w:rPr>
          <w:sz w:val="26"/>
          <w:szCs w:val="26"/>
          <w:highlight w:val="white"/>
        </w:rPr>
        <w:t>Thực</w:t>
      </w:r>
      <w:proofErr w:type="spellEnd"/>
      <w:r w:rsidR="00586C8C">
        <w:rPr>
          <w:sz w:val="26"/>
          <w:szCs w:val="26"/>
          <w:highlight w:val="white"/>
        </w:rPr>
        <w:t xml:space="preserve"> </w:t>
      </w:r>
      <w:proofErr w:type="spellStart"/>
      <w:r w:rsidR="00586C8C">
        <w:rPr>
          <w:sz w:val="26"/>
          <w:szCs w:val="26"/>
          <w:highlight w:val="white"/>
        </w:rPr>
        <w:t>hiện</w:t>
      </w:r>
      <w:proofErr w:type="spellEnd"/>
      <w:r w:rsidR="00586C8C">
        <w:rPr>
          <w:sz w:val="26"/>
          <w:szCs w:val="26"/>
          <w:highlight w:val="white"/>
        </w:rPr>
        <w:t xml:space="preserve"> </w:t>
      </w:r>
      <w:proofErr w:type="spellStart"/>
      <w:r w:rsidR="00586C8C">
        <w:rPr>
          <w:sz w:val="26"/>
          <w:szCs w:val="26"/>
          <w:highlight w:val="white"/>
        </w:rPr>
        <w:t>công</w:t>
      </w:r>
      <w:proofErr w:type="spellEnd"/>
      <w:r w:rsidR="00586C8C">
        <w:rPr>
          <w:sz w:val="26"/>
          <w:szCs w:val="26"/>
          <w:highlight w:val="white"/>
        </w:rPr>
        <w:t xml:space="preserve"> </w:t>
      </w:r>
      <w:proofErr w:type="spellStart"/>
      <w:r w:rsidR="00586C8C">
        <w:rPr>
          <w:sz w:val="26"/>
          <w:szCs w:val="26"/>
          <w:highlight w:val="white"/>
        </w:rPr>
        <w:t>tác</w:t>
      </w:r>
      <w:proofErr w:type="spellEnd"/>
      <w:r w:rsidRPr="0FB516DA">
        <w:rPr>
          <w:sz w:val="26"/>
          <w:szCs w:val="26"/>
          <w:highlight w:val="white"/>
          <w:lang w:val="vi-VN"/>
        </w:rPr>
        <w:t xml:space="preserve"> Kiểm định chất lượng giáo dục</w:t>
      </w:r>
      <w:r w:rsidRPr="0FB516DA">
        <w:rPr>
          <w:sz w:val="26"/>
          <w:szCs w:val="26"/>
          <w:highlight w:val="white"/>
        </w:rPr>
        <w:t xml:space="preserve">, </w:t>
      </w:r>
      <w:proofErr w:type="spellStart"/>
      <w:r w:rsidR="007D36AB">
        <w:rPr>
          <w:sz w:val="26"/>
          <w:szCs w:val="26"/>
          <w:highlight w:val="white"/>
        </w:rPr>
        <w:t>xây</w:t>
      </w:r>
      <w:proofErr w:type="spellEnd"/>
      <w:r w:rsidR="007D36AB">
        <w:rPr>
          <w:sz w:val="26"/>
          <w:szCs w:val="26"/>
          <w:highlight w:val="white"/>
        </w:rPr>
        <w:t xml:space="preserve"> </w:t>
      </w:r>
      <w:proofErr w:type="spellStart"/>
      <w:r w:rsidR="007D36AB">
        <w:rPr>
          <w:sz w:val="26"/>
          <w:szCs w:val="26"/>
          <w:highlight w:val="white"/>
        </w:rPr>
        <w:t>dựng</w:t>
      </w:r>
      <w:proofErr w:type="spellEnd"/>
      <w:r w:rsidR="007D36AB">
        <w:rPr>
          <w:sz w:val="26"/>
          <w:szCs w:val="26"/>
          <w:highlight w:val="white"/>
        </w:rPr>
        <w:t xml:space="preserve"> </w:t>
      </w:r>
      <w:proofErr w:type="spellStart"/>
      <w:r w:rsidR="007D36AB">
        <w:rPr>
          <w:sz w:val="26"/>
          <w:szCs w:val="26"/>
          <w:highlight w:val="white"/>
        </w:rPr>
        <w:t>trường</w:t>
      </w:r>
      <w:proofErr w:type="spellEnd"/>
      <w:r w:rsidR="007D36AB">
        <w:rPr>
          <w:sz w:val="26"/>
          <w:szCs w:val="26"/>
          <w:highlight w:val="white"/>
        </w:rPr>
        <w:t xml:space="preserve"> </w:t>
      </w:r>
      <w:proofErr w:type="spellStart"/>
      <w:r w:rsidR="007D36AB">
        <w:rPr>
          <w:sz w:val="26"/>
          <w:szCs w:val="26"/>
          <w:highlight w:val="white"/>
        </w:rPr>
        <w:t>chuẩn</w:t>
      </w:r>
      <w:proofErr w:type="spellEnd"/>
      <w:r w:rsidR="007D36AB">
        <w:rPr>
          <w:sz w:val="26"/>
          <w:szCs w:val="26"/>
          <w:highlight w:val="white"/>
        </w:rPr>
        <w:t xml:space="preserve"> </w:t>
      </w:r>
      <w:proofErr w:type="spellStart"/>
      <w:r w:rsidR="007D36AB">
        <w:rPr>
          <w:sz w:val="26"/>
          <w:szCs w:val="26"/>
          <w:highlight w:val="white"/>
        </w:rPr>
        <w:t>quốc</w:t>
      </w:r>
      <w:proofErr w:type="spellEnd"/>
      <w:r w:rsidR="007D36AB">
        <w:rPr>
          <w:sz w:val="26"/>
          <w:szCs w:val="26"/>
          <w:highlight w:val="white"/>
        </w:rPr>
        <w:t xml:space="preserve"> </w:t>
      </w:r>
      <w:proofErr w:type="spellStart"/>
      <w:r w:rsidR="007D36AB">
        <w:rPr>
          <w:sz w:val="26"/>
          <w:szCs w:val="26"/>
          <w:highlight w:val="white"/>
        </w:rPr>
        <w:t>gia</w:t>
      </w:r>
      <w:proofErr w:type="spellEnd"/>
      <w:r w:rsidR="007D36AB">
        <w:rPr>
          <w:sz w:val="26"/>
          <w:szCs w:val="26"/>
          <w:highlight w:val="white"/>
        </w:rPr>
        <w:t xml:space="preserve"> </w:t>
      </w:r>
      <w:proofErr w:type="spellStart"/>
      <w:r w:rsidRPr="0FB516DA">
        <w:rPr>
          <w:sz w:val="26"/>
          <w:szCs w:val="26"/>
          <w:highlight w:val="white"/>
        </w:rPr>
        <w:t>duy</w:t>
      </w:r>
      <w:proofErr w:type="spellEnd"/>
      <w:r w:rsidRPr="0FB516DA">
        <w:rPr>
          <w:sz w:val="26"/>
          <w:szCs w:val="26"/>
          <w:highlight w:val="white"/>
        </w:rPr>
        <w:t xml:space="preserve"> </w:t>
      </w:r>
      <w:proofErr w:type="spellStart"/>
      <w:r w:rsidRPr="0FB516DA">
        <w:rPr>
          <w:sz w:val="26"/>
          <w:szCs w:val="26"/>
          <w:highlight w:val="white"/>
        </w:rPr>
        <w:t>trì</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nâng</w:t>
      </w:r>
      <w:proofErr w:type="spellEnd"/>
      <w:r w:rsidRPr="0FB516DA">
        <w:rPr>
          <w:sz w:val="26"/>
          <w:szCs w:val="26"/>
          <w:highlight w:val="white"/>
        </w:rPr>
        <w:t xml:space="preserve"> </w:t>
      </w:r>
      <w:proofErr w:type="spellStart"/>
      <w:r w:rsidRPr="0FB516DA">
        <w:rPr>
          <w:sz w:val="26"/>
          <w:szCs w:val="26"/>
          <w:highlight w:val="white"/>
        </w:rPr>
        <w:t>cao</w:t>
      </w:r>
      <w:proofErr w:type="spellEnd"/>
      <w:r w:rsidRPr="0FB516DA">
        <w:rPr>
          <w:sz w:val="26"/>
          <w:szCs w:val="26"/>
          <w:highlight w:val="white"/>
        </w:rPr>
        <w:t xml:space="preserve"> </w:t>
      </w:r>
      <w:proofErr w:type="spellStart"/>
      <w:r w:rsidRPr="0FB516DA">
        <w:rPr>
          <w:sz w:val="26"/>
          <w:szCs w:val="26"/>
          <w:highlight w:val="white"/>
        </w:rPr>
        <w:t>chất</w:t>
      </w:r>
      <w:proofErr w:type="spellEnd"/>
      <w:r w:rsidRPr="0FB516DA">
        <w:rPr>
          <w:sz w:val="26"/>
          <w:szCs w:val="26"/>
          <w:highlight w:val="white"/>
        </w:rPr>
        <w:t xml:space="preserve"> </w:t>
      </w:r>
      <w:proofErr w:type="spellStart"/>
      <w:r w:rsidRPr="0FB516DA">
        <w:rPr>
          <w:sz w:val="26"/>
          <w:szCs w:val="26"/>
          <w:highlight w:val="white"/>
        </w:rPr>
        <w:t>lượng</w:t>
      </w:r>
      <w:proofErr w:type="spellEnd"/>
      <w:r w:rsidRPr="0FB516DA">
        <w:rPr>
          <w:sz w:val="26"/>
          <w:szCs w:val="26"/>
          <w:highlight w:val="white"/>
        </w:rPr>
        <w:t xml:space="preserve"> </w:t>
      </w:r>
      <w:proofErr w:type="spellStart"/>
      <w:r w:rsidRPr="0FB516DA">
        <w:rPr>
          <w:sz w:val="26"/>
          <w:szCs w:val="26"/>
          <w:highlight w:val="white"/>
        </w:rPr>
        <w:t>của</w:t>
      </w:r>
      <w:proofErr w:type="spellEnd"/>
      <w:r w:rsidRPr="0FB516DA">
        <w:rPr>
          <w:sz w:val="26"/>
          <w:szCs w:val="26"/>
          <w:highlight w:val="white"/>
        </w:rPr>
        <w:t xml:space="preserve"> </w:t>
      </w: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trường</w:t>
      </w:r>
      <w:proofErr w:type="spellEnd"/>
      <w:r w:rsidRPr="0FB516DA">
        <w:rPr>
          <w:sz w:val="26"/>
          <w:szCs w:val="26"/>
          <w:highlight w:val="white"/>
        </w:rPr>
        <w:t xml:space="preserve"> </w:t>
      </w:r>
      <w:proofErr w:type="spellStart"/>
      <w:r w:rsidR="007D36AB">
        <w:rPr>
          <w:sz w:val="26"/>
          <w:szCs w:val="26"/>
          <w:highlight w:val="white"/>
        </w:rPr>
        <w:t>đã</w:t>
      </w:r>
      <w:proofErr w:type="spellEnd"/>
      <w:r w:rsidR="007D36AB">
        <w:rPr>
          <w:sz w:val="26"/>
          <w:szCs w:val="26"/>
          <w:highlight w:val="white"/>
        </w:rPr>
        <w:t xml:space="preserve"> </w:t>
      </w:r>
      <w:proofErr w:type="spellStart"/>
      <w:r w:rsidRPr="0FB516DA">
        <w:rPr>
          <w:sz w:val="26"/>
          <w:szCs w:val="26"/>
          <w:highlight w:val="white"/>
        </w:rPr>
        <w:t>đạt</w:t>
      </w:r>
      <w:proofErr w:type="spellEnd"/>
      <w:r w:rsidRPr="0FB516DA">
        <w:rPr>
          <w:sz w:val="26"/>
          <w:szCs w:val="26"/>
          <w:highlight w:val="white"/>
        </w:rPr>
        <w:t xml:space="preserve"> </w:t>
      </w:r>
      <w:proofErr w:type="spellStart"/>
      <w:r w:rsidRPr="0FB516DA">
        <w:rPr>
          <w:sz w:val="26"/>
          <w:szCs w:val="26"/>
          <w:highlight w:val="white"/>
        </w:rPr>
        <w:t>chuẩn</w:t>
      </w:r>
      <w:proofErr w:type="spellEnd"/>
      <w:r w:rsidR="007D36AB">
        <w:rPr>
          <w:sz w:val="26"/>
          <w:szCs w:val="26"/>
          <w:highlight w:val="white"/>
        </w:rPr>
        <w:t>.</w:t>
      </w:r>
    </w:p>
    <w:p w14:paraId="777B891F" w14:textId="37671615" w:rsidR="00DC6721" w:rsidRPr="00E93068" w:rsidRDefault="0FB516DA" w:rsidP="0FB516DA">
      <w:pPr>
        <w:spacing w:before="120"/>
        <w:ind w:firstLine="720"/>
        <w:jc w:val="both"/>
        <w:rPr>
          <w:sz w:val="26"/>
          <w:szCs w:val="26"/>
          <w:highlight w:val="white"/>
        </w:rPr>
      </w:pPr>
      <w:r w:rsidRPr="0FB516DA">
        <w:rPr>
          <w:sz w:val="26"/>
          <w:szCs w:val="26"/>
          <w:highlight w:val="white"/>
        </w:rPr>
        <w:t xml:space="preserve">- </w:t>
      </w:r>
      <w:proofErr w:type="spellStart"/>
      <w:r w:rsidRPr="0FB516DA">
        <w:rPr>
          <w:sz w:val="26"/>
          <w:szCs w:val="26"/>
          <w:highlight w:val="white"/>
        </w:rPr>
        <w:t>Việc</w:t>
      </w:r>
      <w:proofErr w:type="spellEnd"/>
      <w:r w:rsidRPr="0FB516DA">
        <w:rPr>
          <w:sz w:val="26"/>
          <w:szCs w:val="26"/>
          <w:highlight w:val="white"/>
        </w:rPr>
        <w:t xml:space="preserve"> </w:t>
      </w:r>
      <w:proofErr w:type="spellStart"/>
      <w:r w:rsidRPr="0FB516DA">
        <w:rPr>
          <w:sz w:val="26"/>
          <w:szCs w:val="26"/>
          <w:highlight w:val="white"/>
        </w:rPr>
        <w:t>mua</w:t>
      </w:r>
      <w:proofErr w:type="spellEnd"/>
      <w:r w:rsidRPr="0FB516DA">
        <w:rPr>
          <w:sz w:val="26"/>
          <w:szCs w:val="26"/>
          <w:highlight w:val="white"/>
        </w:rPr>
        <w:t xml:space="preserve"> </w:t>
      </w:r>
      <w:proofErr w:type="spellStart"/>
      <w:r w:rsidRPr="0FB516DA">
        <w:rPr>
          <w:sz w:val="26"/>
          <w:szCs w:val="26"/>
          <w:highlight w:val="white"/>
        </w:rPr>
        <w:t>sắm</w:t>
      </w:r>
      <w:proofErr w:type="spellEnd"/>
      <w:r w:rsidRPr="0FB516DA">
        <w:rPr>
          <w:sz w:val="26"/>
          <w:szCs w:val="26"/>
          <w:highlight w:val="white"/>
        </w:rPr>
        <w:t xml:space="preserve">, </w:t>
      </w:r>
      <w:proofErr w:type="spellStart"/>
      <w:r w:rsidRPr="0FB516DA">
        <w:rPr>
          <w:sz w:val="26"/>
          <w:szCs w:val="26"/>
          <w:highlight w:val="white"/>
        </w:rPr>
        <w:t>quản</w:t>
      </w:r>
      <w:proofErr w:type="spellEnd"/>
      <w:r w:rsidRPr="0FB516DA">
        <w:rPr>
          <w:sz w:val="26"/>
          <w:szCs w:val="26"/>
          <w:highlight w:val="white"/>
        </w:rPr>
        <w:t xml:space="preserve"> </w:t>
      </w:r>
      <w:proofErr w:type="spellStart"/>
      <w:r w:rsidRPr="0FB516DA">
        <w:rPr>
          <w:sz w:val="26"/>
          <w:szCs w:val="26"/>
          <w:highlight w:val="white"/>
        </w:rPr>
        <w:t>lý</w:t>
      </w:r>
      <w:proofErr w:type="spellEnd"/>
      <w:r w:rsidRPr="0FB516DA">
        <w:rPr>
          <w:sz w:val="26"/>
          <w:szCs w:val="26"/>
          <w:highlight w:val="white"/>
        </w:rPr>
        <w:t xml:space="preserve">, </w:t>
      </w:r>
      <w:proofErr w:type="spellStart"/>
      <w:r w:rsidRPr="0FB516DA">
        <w:rPr>
          <w:sz w:val="26"/>
          <w:szCs w:val="26"/>
          <w:highlight w:val="white"/>
        </w:rPr>
        <w:t>bảo</w:t>
      </w:r>
      <w:proofErr w:type="spellEnd"/>
      <w:r w:rsidRPr="0FB516DA">
        <w:rPr>
          <w:sz w:val="26"/>
          <w:szCs w:val="26"/>
          <w:highlight w:val="white"/>
        </w:rPr>
        <w:t xml:space="preserve"> </w:t>
      </w:r>
      <w:proofErr w:type="spellStart"/>
      <w:r w:rsidRPr="0FB516DA">
        <w:rPr>
          <w:sz w:val="26"/>
          <w:szCs w:val="26"/>
          <w:highlight w:val="white"/>
        </w:rPr>
        <w:t>quản</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sử</w:t>
      </w:r>
      <w:proofErr w:type="spellEnd"/>
      <w:r w:rsidRPr="0FB516DA">
        <w:rPr>
          <w:sz w:val="26"/>
          <w:szCs w:val="26"/>
          <w:highlight w:val="white"/>
        </w:rPr>
        <w:t xml:space="preserve"> </w:t>
      </w:r>
      <w:proofErr w:type="spellStart"/>
      <w:r w:rsidRPr="0FB516DA">
        <w:rPr>
          <w:sz w:val="26"/>
          <w:szCs w:val="26"/>
          <w:highlight w:val="white"/>
        </w:rPr>
        <w:t>dụng</w:t>
      </w:r>
      <w:proofErr w:type="spellEnd"/>
      <w:r w:rsidRPr="0FB516DA">
        <w:rPr>
          <w:sz w:val="26"/>
          <w:szCs w:val="26"/>
          <w:highlight w:val="white"/>
        </w:rPr>
        <w:t xml:space="preserve"> </w:t>
      </w:r>
      <w:proofErr w:type="spellStart"/>
      <w:r w:rsidRPr="0FB516DA">
        <w:rPr>
          <w:sz w:val="26"/>
          <w:szCs w:val="26"/>
          <w:highlight w:val="white"/>
        </w:rPr>
        <w:t>hiệu</w:t>
      </w:r>
      <w:proofErr w:type="spellEnd"/>
      <w:r w:rsidRPr="0FB516DA">
        <w:rPr>
          <w:sz w:val="26"/>
          <w:szCs w:val="26"/>
          <w:highlight w:val="white"/>
        </w:rPr>
        <w:t xml:space="preserve"> </w:t>
      </w:r>
      <w:proofErr w:type="spellStart"/>
      <w:r w:rsidRPr="0FB516DA">
        <w:rPr>
          <w:sz w:val="26"/>
          <w:szCs w:val="26"/>
          <w:highlight w:val="white"/>
        </w:rPr>
        <w:t>quả</w:t>
      </w:r>
      <w:proofErr w:type="spellEnd"/>
      <w:r w:rsidRPr="0FB516DA">
        <w:rPr>
          <w:sz w:val="26"/>
          <w:szCs w:val="26"/>
          <w:highlight w:val="white"/>
        </w:rPr>
        <w:t xml:space="preserve"> </w:t>
      </w:r>
      <w:proofErr w:type="spellStart"/>
      <w:r w:rsidRPr="0FB516DA">
        <w:rPr>
          <w:sz w:val="26"/>
          <w:szCs w:val="26"/>
          <w:highlight w:val="white"/>
        </w:rPr>
        <w:t>cơ</w:t>
      </w:r>
      <w:proofErr w:type="spellEnd"/>
      <w:r w:rsidRPr="0FB516DA">
        <w:rPr>
          <w:sz w:val="26"/>
          <w:szCs w:val="26"/>
          <w:highlight w:val="white"/>
        </w:rPr>
        <w:t xml:space="preserve"> </w:t>
      </w:r>
      <w:proofErr w:type="spellStart"/>
      <w:r w:rsidRPr="0FB516DA">
        <w:rPr>
          <w:sz w:val="26"/>
          <w:szCs w:val="26"/>
          <w:highlight w:val="white"/>
        </w:rPr>
        <w:t>sở</w:t>
      </w:r>
      <w:proofErr w:type="spellEnd"/>
      <w:r w:rsidRPr="0FB516DA">
        <w:rPr>
          <w:sz w:val="26"/>
          <w:szCs w:val="26"/>
          <w:highlight w:val="white"/>
        </w:rPr>
        <w:t xml:space="preserve"> </w:t>
      </w:r>
      <w:proofErr w:type="spellStart"/>
      <w:r w:rsidRPr="0FB516DA">
        <w:rPr>
          <w:sz w:val="26"/>
          <w:szCs w:val="26"/>
          <w:highlight w:val="white"/>
        </w:rPr>
        <w:t>vật</w:t>
      </w:r>
      <w:proofErr w:type="spellEnd"/>
      <w:r w:rsidRPr="0FB516DA">
        <w:rPr>
          <w:sz w:val="26"/>
          <w:szCs w:val="26"/>
          <w:highlight w:val="white"/>
        </w:rPr>
        <w:t xml:space="preserve"> </w:t>
      </w:r>
      <w:proofErr w:type="spellStart"/>
      <w:r w:rsidRPr="0FB516DA">
        <w:rPr>
          <w:sz w:val="26"/>
          <w:szCs w:val="26"/>
          <w:highlight w:val="white"/>
        </w:rPr>
        <w:t>chất</w:t>
      </w:r>
      <w:proofErr w:type="spellEnd"/>
      <w:r w:rsidRPr="0FB516DA">
        <w:rPr>
          <w:sz w:val="26"/>
          <w:szCs w:val="26"/>
          <w:highlight w:val="white"/>
        </w:rPr>
        <w:t xml:space="preserve">, </w:t>
      </w:r>
      <w:proofErr w:type="spellStart"/>
      <w:r w:rsidRPr="0FB516DA">
        <w:rPr>
          <w:sz w:val="26"/>
          <w:szCs w:val="26"/>
          <w:highlight w:val="white"/>
        </w:rPr>
        <w:t>thiết</w:t>
      </w:r>
      <w:proofErr w:type="spellEnd"/>
      <w:r w:rsidRPr="0FB516DA">
        <w:rPr>
          <w:sz w:val="26"/>
          <w:szCs w:val="26"/>
          <w:highlight w:val="white"/>
        </w:rPr>
        <w:t xml:space="preserve"> </w:t>
      </w:r>
      <w:proofErr w:type="spellStart"/>
      <w:r w:rsidRPr="0FB516DA">
        <w:rPr>
          <w:sz w:val="26"/>
          <w:szCs w:val="26"/>
          <w:highlight w:val="white"/>
        </w:rPr>
        <w:t>bị</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đồ</w:t>
      </w:r>
      <w:proofErr w:type="spellEnd"/>
      <w:r w:rsidRPr="0FB516DA">
        <w:rPr>
          <w:sz w:val="26"/>
          <w:szCs w:val="26"/>
          <w:highlight w:val="white"/>
        </w:rPr>
        <w:t xml:space="preserve"> </w:t>
      </w:r>
      <w:proofErr w:type="spellStart"/>
      <w:r w:rsidRPr="0FB516DA">
        <w:rPr>
          <w:sz w:val="26"/>
          <w:szCs w:val="26"/>
          <w:highlight w:val="white"/>
        </w:rPr>
        <w:t>dùng</w:t>
      </w:r>
      <w:proofErr w:type="spellEnd"/>
      <w:r w:rsidRPr="0FB516DA">
        <w:rPr>
          <w:sz w:val="26"/>
          <w:szCs w:val="26"/>
          <w:highlight w:val="white"/>
        </w:rPr>
        <w:t xml:space="preserve"> </w:t>
      </w:r>
      <w:proofErr w:type="spellStart"/>
      <w:r w:rsidRPr="0FB516DA">
        <w:rPr>
          <w:sz w:val="26"/>
          <w:szCs w:val="26"/>
          <w:highlight w:val="white"/>
        </w:rPr>
        <w:t>dạy</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 xml:space="preserve"> </w:t>
      </w:r>
      <w:proofErr w:type="spellStart"/>
      <w:r w:rsidRPr="0FB516DA">
        <w:rPr>
          <w:sz w:val="26"/>
          <w:szCs w:val="26"/>
          <w:highlight w:val="white"/>
        </w:rPr>
        <w:t>tại</w:t>
      </w:r>
      <w:proofErr w:type="spellEnd"/>
      <w:r w:rsidRPr="0FB516DA">
        <w:rPr>
          <w:sz w:val="26"/>
          <w:szCs w:val="26"/>
          <w:highlight w:val="white"/>
        </w:rPr>
        <w:t xml:space="preserve"> </w:t>
      </w: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trường</w:t>
      </w:r>
      <w:proofErr w:type="spellEnd"/>
      <w:r w:rsidRPr="0FB516DA">
        <w:rPr>
          <w:sz w:val="26"/>
          <w:szCs w:val="26"/>
          <w:highlight w:val="white"/>
        </w:rPr>
        <w:t xml:space="preserve"> </w:t>
      </w:r>
      <w:proofErr w:type="spellStart"/>
      <w:r w:rsidRPr="0FB516DA">
        <w:rPr>
          <w:sz w:val="26"/>
          <w:szCs w:val="26"/>
          <w:highlight w:val="white"/>
        </w:rPr>
        <w:t>trung</w:t>
      </w:r>
      <w:proofErr w:type="spellEnd"/>
      <w:r w:rsidRPr="0FB516DA">
        <w:rPr>
          <w:sz w:val="26"/>
          <w:szCs w:val="26"/>
          <w:highlight w:val="white"/>
        </w:rPr>
        <w:t xml:space="preserve"> </w:t>
      </w:r>
      <w:proofErr w:type="spellStart"/>
      <w:r w:rsidRPr="0FB516DA">
        <w:rPr>
          <w:sz w:val="26"/>
          <w:szCs w:val="26"/>
          <w:highlight w:val="white"/>
        </w:rPr>
        <w:t>học</w:t>
      </w:r>
      <w:proofErr w:type="spellEnd"/>
      <w:r w:rsidRPr="0FB516DA">
        <w:rPr>
          <w:sz w:val="26"/>
          <w:szCs w:val="26"/>
          <w:highlight w:val="white"/>
        </w:rPr>
        <w:t>.</w:t>
      </w:r>
    </w:p>
    <w:p w14:paraId="55C9F655" w14:textId="77777777" w:rsidR="000709ED" w:rsidRDefault="0FB516DA" w:rsidP="000709ED">
      <w:pPr>
        <w:spacing w:before="120"/>
        <w:ind w:firstLine="720"/>
        <w:jc w:val="both"/>
        <w:rPr>
          <w:sz w:val="26"/>
          <w:szCs w:val="26"/>
        </w:rPr>
      </w:pPr>
      <w:r w:rsidRPr="0FB516DA">
        <w:rPr>
          <w:sz w:val="26"/>
          <w:szCs w:val="26"/>
          <w:highlight w:val="white"/>
        </w:rPr>
        <w:t xml:space="preserve">- </w:t>
      </w:r>
      <w:proofErr w:type="spellStart"/>
      <w:r w:rsidRPr="0FB516DA">
        <w:rPr>
          <w:sz w:val="26"/>
          <w:szCs w:val="26"/>
          <w:highlight w:val="white"/>
        </w:rPr>
        <w:t>Các</w:t>
      </w:r>
      <w:proofErr w:type="spellEnd"/>
      <w:r w:rsidRPr="0FB516DA">
        <w:rPr>
          <w:sz w:val="26"/>
          <w:szCs w:val="26"/>
          <w:highlight w:val="white"/>
        </w:rPr>
        <w:t xml:space="preserve"> </w:t>
      </w:r>
      <w:proofErr w:type="spellStart"/>
      <w:r w:rsidRPr="0FB516DA">
        <w:rPr>
          <w:sz w:val="26"/>
          <w:szCs w:val="26"/>
          <w:highlight w:val="white"/>
        </w:rPr>
        <w:t>cơ</w:t>
      </w:r>
      <w:proofErr w:type="spellEnd"/>
      <w:r w:rsidRPr="0FB516DA">
        <w:rPr>
          <w:sz w:val="26"/>
          <w:szCs w:val="26"/>
          <w:highlight w:val="white"/>
        </w:rPr>
        <w:t xml:space="preserve"> </w:t>
      </w:r>
      <w:proofErr w:type="spellStart"/>
      <w:r w:rsidRPr="0FB516DA">
        <w:rPr>
          <w:sz w:val="26"/>
          <w:szCs w:val="26"/>
          <w:highlight w:val="white"/>
        </w:rPr>
        <w:t>sở</w:t>
      </w:r>
      <w:proofErr w:type="spellEnd"/>
      <w:r w:rsidRPr="0FB516DA">
        <w:rPr>
          <w:sz w:val="26"/>
          <w:szCs w:val="26"/>
          <w:highlight w:val="white"/>
        </w:rPr>
        <w:t xml:space="preserve"> </w:t>
      </w:r>
      <w:proofErr w:type="spellStart"/>
      <w:r w:rsidRPr="0FB516DA">
        <w:rPr>
          <w:sz w:val="26"/>
          <w:szCs w:val="26"/>
          <w:highlight w:val="white"/>
        </w:rPr>
        <w:t>giáo</w:t>
      </w:r>
      <w:proofErr w:type="spellEnd"/>
      <w:r w:rsidRPr="0FB516DA">
        <w:rPr>
          <w:sz w:val="26"/>
          <w:szCs w:val="26"/>
          <w:highlight w:val="white"/>
        </w:rPr>
        <w:t xml:space="preserve"> </w:t>
      </w:r>
      <w:proofErr w:type="spellStart"/>
      <w:r w:rsidRPr="0FB516DA">
        <w:rPr>
          <w:sz w:val="26"/>
          <w:szCs w:val="26"/>
          <w:highlight w:val="white"/>
        </w:rPr>
        <w:t>dục</w:t>
      </w:r>
      <w:proofErr w:type="spellEnd"/>
      <w:r w:rsidRPr="0FB516DA">
        <w:rPr>
          <w:sz w:val="26"/>
          <w:szCs w:val="26"/>
          <w:highlight w:val="white"/>
        </w:rPr>
        <w:t xml:space="preserve"> </w:t>
      </w:r>
      <w:proofErr w:type="spellStart"/>
      <w:r w:rsidRPr="0FB516DA">
        <w:rPr>
          <w:sz w:val="26"/>
          <w:szCs w:val="26"/>
          <w:highlight w:val="white"/>
        </w:rPr>
        <w:t>chấp</w:t>
      </w:r>
      <w:proofErr w:type="spellEnd"/>
      <w:r w:rsidRPr="0FB516DA">
        <w:rPr>
          <w:sz w:val="26"/>
          <w:szCs w:val="26"/>
          <w:highlight w:val="white"/>
        </w:rPr>
        <w:t xml:space="preserve"> </w:t>
      </w:r>
      <w:proofErr w:type="spellStart"/>
      <w:r w:rsidRPr="0FB516DA">
        <w:rPr>
          <w:sz w:val="26"/>
          <w:szCs w:val="26"/>
          <w:highlight w:val="white"/>
        </w:rPr>
        <w:t>hành</w:t>
      </w:r>
      <w:proofErr w:type="spellEnd"/>
      <w:r w:rsidRPr="0FB516DA">
        <w:rPr>
          <w:sz w:val="26"/>
          <w:szCs w:val="26"/>
          <w:highlight w:val="white"/>
        </w:rPr>
        <w:t xml:space="preserve"> </w:t>
      </w:r>
      <w:proofErr w:type="spellStart"/>
      <w:r w:rsidRPr="0FB516DA">
        <w:rPr>
          <w:sz w:val="26"/>
          <w:szCs w:val="26"/>
          <w:highlight w:val="white"/>
        </w:rPr>
        <w:t>chế</w:t>
      </w:r>
      <w:proofErr w:type="spellEnd"/>
      <w:r w:rsidRPr="0FB516DA">
        <w:rPr>
          <w:sz w:val="26"/>
          <w:szCs w:val="26"/>
          <w:highlight w:val="white"/>
        </w:rPr>
        <w:t xml:space="preserve"> </w:t>
      </w:r>
      <w:proofErr w:type="spellStart"/>
      <w:r w:rsidRPr="0FB516DA">
        <w:rPr>
          <w:sz w:val="26"/>
          <w:szCs w:val="26"/>
          <w:highlight w:val="white"/>
        </w:rPr>
        <w:t>độ</w:t>
      </w:r>
      <w:proofErr w:type="spellEnd"/>
      <w:r w:rsidRPr="0FB516DA">
        <w:rPr>
          <w:sz w:val="26"/>
          <w:szCs w:val="26"/>
          <w:highlight w:val="white"/>
        </w:rPr>
        <w:t xml:space="preserve"> </w:t>
      </w:r>
      <w:proofErr w:type="spellStart"/>
      <w:r w:rsidRPr="0FB516DA">
        <w:rPr>
          <w:sz w:val="26"/>
          <w:szCs w:val="26"/>
          <w:highlight w:val="white"/>
        </w:rPr>
        <w:t>báo</w:t>
      </w:r>
      <w:proofErr w:type="spellEnd"/>
      <w:r w:rsidRPr="0FB516DA">
        <w:rPr>
          <w:sz w:val="26"/>
          <w:szCs w:val="26"/>
          <w:highlight w:val="white"/>
        </w:rPr>
        <w:t xml:space="preserve"> </w:t>
      </w:r>
      <w:proofErr w:type="spellStart"/>
      <w:r w:rsidRPr="0FB516DA">
        <w:rPr>
          <w:sz w:val="26"/>
          <w:szCs w:val="26"/>
          <w:highlight w:val="white"/>
        </w:rPr>
        <w:t>cáo</w:t>
      </w:r>
      <w:proofErr w:type="spellEnd"/>
      <w:r w:rsidRPr="0FB516DA">
        <w:rPr>
          <w:sz w:val="26"/>
          <w:szCs w:val="26"/>
          <w:highlight w:val="white"/>
        </w:rPr>
        <w:t xml:space="preserve">, </w:t>
      </w:r>
      <w:proofErr w:type="spellStart"/>
      <w:r w:rsidRPr="0FB516DA">
        <w:rPr>
          <w:sz w:val="26"/>
          <w:szCs w:val="26"/>
          <w:highlight w:val="white"/>
        </w:rPr>
        <w:t>thực</w:t>
      </w:r>
      <w:proofErr w:type="spellEnd"/>
      <w:r w:rsidRPr="0FB516DA">
        <w:rPr>
          <w:sz w:val="26"/>
          <w:szCs w:val="26"/>
          <w:highlight w:val="white"/>
        </w:rPr>
        <w:t xml:space="preserve"> </w:t>
      </w:r>
      <w:proofErr w:type="spellStart"/>
      <w:r w:rsidRPr="0FB516DA">
        <w:rPr>
          <w:sz w:val="26"/>
          <w:szCs w:val="26"/>
          <w:highlight w:val="white"/>
        </w:rPr>
        <w:t>hiện</w:t>
      </w:r>
      <w:proofErr w:type="spellEnd"/>
      <w:r w:rsidRPr="0FB516DA">
        <w:rPr>
          <w:sz w:val="26"/>
          <w:szCs w:val="26"/>
          <w:highlight w:val="white"/>
        </w:rPr>
        <w:t xml:space="preserve"> </w:t>
      </w:r>
      <w:proofErr w:type="spellStart"/>
      <w:r w:rsidRPr="0FB516DA">
        <w:rPr>
          <w:sz w:val="26"/>
          <w:szCs w:val="26"/>
          <w:highlight w:val="white"/>
        </w:rPr>
        <w:t>đầy</w:t>
      </w:r>
      <w:proofErr w:type="spellEnd"/>
      <w:r w:rsidRPr="0FB516DA">
        <w:rPr>
          <w:sz w:val="26"/>
          <w:szCs w:val="26"/>
          <w:highlight w:val="white"/>
        </w:rPr>
        <w:t xml:space="preserve"> </w:t>
      </w:r>
      <w:proofErr w:type="spellStart"/>
      <w:r w:rsidRPr="0FB516DA">
        <w:rPr>
          <w:sz w:val="26"/>
          <w:szCs w:val="26"/>
          <w:highlight w:val="white"/>
        </w:rPr>
        <w:t>đủ</w:t>
      </w:r>
      <w:proofErr w:type="spellEnd"/>
      <w:r w:rsidRPr="0FB516DA">
        <w:rPr>
          <w:sz w:val="26"/>
          <w:szCs w:val="26"/>
          <w:highlight w:val="white"/>
        </w:rPr>
        <w:t xml:space="preserve"> </w:t>
      </w:r>
      <w:proofErr w:type="spellStart"/>
      <w:r w:rsidRPr="0FB516DA">
        <w:rPr>
          <w:sz w:val="26"/>
          <w:szCs w:val="26"/>
          <w:highlight w:val="white"/>
        </w:rPr>
        <w:t>và</w:t>
      </w:r>
      <w:proofErr w:type="spellEnd"/>
      <w:r w:rsidRPr="0FB516DA">
        <w:rPr>
          <w:sz w:val="26"/>
          <w:szCs w:val="26"/>
          <w:highlight w:val="white"/>
        </w:rPr>
        <w:t xml:space="preserve"> </w:t>
      </w:r>
      <w:proofErr w:type="spellStart"/>
      <w:r w:rsidRPr="0FB516DA">
        <w:rPr>
          <w:sz w:val="26"/>
          <w:szCs w:val="26"/>
          <w:highlight w:val="white"/>
        </w:rPr>
        <w:t>đúng</w:t>
      </w:r>
      <w:proofErr w:type="spellEnd"/>
      <w:r w:rsidRPr="0FB516DA">
        <w:rPr>
          <w:sz w:val="26"/>
          <w:szCs w:val="26"/>
          <w:highlight w:val="white"/>
        </w:rPr>
        <w:t xml:space="preserve"> </w:t>
      </w:r>
      <w:proofErr w:type="spellStart"/>
      <w:r w:rsidRPr="0FB516DA">
        <w:rPr>
          <w:sz w:val="26"/>
          <w:szCs w:val="26"/>
          <w:highlight w:val="white"/>
        </w:rPr>
        <w:t>thời</w:t>
      </w:r>
      <w:proofErr w:type="spellEnd"/>
      <w:r w:rsidRPr="0FB516DA">
        <w:rPr>
          <w:sz w:val="26"/>
          <w:szCs w:val="26"/>
          <w:highlight w:val="white"/>
        </w:rPr>
        <w:t xml:space="preserve"> </w:t>
      </w:r>
      <w:proofErr w:type="spellStart"/>
      <w:r w:rsidRPr="0FB516DA">
        <w:rPr>
          <w:sz w:val="26"/>
          <w:szCs w:val="26"/>
          <w:highlight w:val="white"/>
        </w:rPr>
        <w:t>hạn</w:t>
      </w:r>
      <w:proofErr w:type="spellEnd"/>
      <w:r w:rsidRPr="0FB516DA">
        <w:rPr>
          <w:sz w:val="26"/>
          <w:szCs w:val="26"/>
          <w:highlight w:val="white"/>
        </w:rPr>
        <w:t>.</w:t>
      </w:r>
    </w:p>
    <w:p w14:paraId="58639CA4" w14:textId="2E8AED73" w:rsidR="009B72D8" w:rsidRDefault="00DF14A0" w:rsidP="004E1BE3">
      <w:pPr>
        <w:spacing w:before="120"/>
        <w:ind w:firstLine="720"/>
        <w:jc w:val="both"/>
        <w:rPr>
          <w:sz w:val="26"/>
          <w:szCs w:val="26"/>
          <w:highlight w:val="white"/>
          <w:lang w:val="vi-VN"/>
        </w:rPr>
      </w:pPr>
      <w:proofErr w:type="spellStart"/>
      <w:r w:rsidRPr="00DF14A0">
        <w:rPr>
          <w:sz w:val="26"/>
          <w:szCs w:val="26"/>
          <w:highlight w:val="white"/>
        </w:rPr>
        <w:lastRenderedPageBreak/>
        <w:t>Trên</w:t>
      </w:r>
      <w:proofErr w:type="spellEnd"/>
      <w:r w:rsidRPr="00DF14A0">
        <w:rPr>
          <w:sz w:val="26"/>
          <w:szCs w:val="26"/>
          <w:highlight w:val="white"/>
        </w:rPr>
        <w:t xml:space="preserve"> </w:t>
      </w:r>
      <w:proofErr w:type="spellStart"/>
      <w:r w:rsidRPr="00DF14A0">
        <w:rPr>
          <w:sz w:val="26"/>
          <w:szCs w:val="26"/>
          <w:highlight w:val="white"/>
        </w:rPr>
        <w:t>cơ</w:t>
      </w:r>
      <w:proofErr w:type="spellEnd"/>
      <w:r w:rsidRPr="00DF14A0">
        <w:rPr>
          <w:sz w:val="26"/>
          <w:szCs w:val="26"/>
          <w:highlight w:val="white"/>
        </w:rPr>
        <w:t xml:space="preserve"> </w:t>
      </w:r>
      <w:proofErr w:type="spellStart"/>
      <w:r w:rsidRPr="00DF14A0">
        <w:rPr>
          <w:sz w:val="26"/>
          <w:szCs w:val="26"/>
          <w:highlight w:val="white"/>
        </w:rPr>
        <w:t>sở</w:t>
      </w:r>
      <w:proofErr w:type="spellEnd"/>
      <w:r w:rsidRPr="00DF14A0">
        <w:rPr>
          <w:sz w:val="26"/>
          <w:szCs w:val="26"/>
          <w:highlight w:val="white"/>
        </w:rPr>
        <w:t xml:space="preserve"> </w:t>
      </w:r>
      <w:proofErr w:type="spellStart"/>
      <w:r>
        <w:rPr>
          <w:sz w:val="26"/>
          <w:szCs w:val="26"/>
          <w:highlight w:val="white"/>
        </w:rPr>
        <w:t>những</w:t>
      </w:r>
      <w:proofErr w:type="spellEnd"/>
      <w:r>
        <w:rPr>
          <w:sz w:val="26"/>
          <w:szCs w:val="26"/>
          <w:highlight w:val="white"/>
          <w:lang w:val="vi-VN"/>
        </w:rPr>
        <w:t xml:space="preserve"> nội dung trọng tâm và các giải pháp thực</w:t>
      </w:r>
      <w:r w:rsidR="00227F42">
        <w:rPr>
          <w:sz w:val="26"/>
          <w:szCs w:val="26"/>
          <w:highlight w:val="white"/>
          <w:lang w:val="vi-VN"/>
        </w:rPr>
        <w:t xml:space="preserve"> </w:t>
      </w:r>
      <w:r>
        <w:rPr>
          <w:sz w:val="26"/>
          <w:szCs w:val="26"/>
          <w:highlight w:val="white"/>
          <w:lang w:val="vi-VN"/>
        </w:rPr>
        <w:t xml:space="preserve">đã nêu ở trên, các Phòng GDĐT, hiệu trưởng các trường trung học căn cứ điều kiện cụ thể </w:t>
      </w:r>
      <w:r w:rsidR="00227F42">
        <w:rPr>
          <w:sz w:val="26"/>
          <w:szCs w:val="26"/>
          <w:highlight w:val="white"/>
          <w:lang w:val="vi-VN"/>
        </w:rPr>
        <w:t>tại</w:t>
      </w:r>
      <w:r>
        <w:rPr>
          <w:sz w:val="26"/>
          <w:szCs w:val="26"/>
          <w:highlight w:val="white"/>
          <w:lang w:val="vi-VN"/>
        </w:rPr>
        <w:t xml:space="preserve"> đơn vị </w:t>
      </w:r>
      <w:r w:rsidR="00227F42">
        <w:rPr>
          <w:sz w:val="26"/>
          <w:szCs w:val="26"/>
          <w:highlight w:val="white"/>
          <w:lang w:val="vi-VN"/>
        </w:rPr>
        <w:t>xây dựng kế hoạch năm học 2019-2020 với những nội dung và giải pháp cụ thể để thực hiện.</w:t>
      </w:r>
    </w:p>
    <w:p w14:paraId="5443F27F" w14:textId="5527DFE1" w:rsidR="00D93F7C" w:rsidRDefault="0FB516DA" w:rsidP="007B39CF">
      <w:pPr>
        <w:spacing w:before="120"/>
        <w:ind w:firstLine="720"/>
        <w:jc w:val="both"/>
        <w:rPr>
          <w:b/>
          <w:bCs/>
          <w:sz w:val="6"/>
          <w:szCs w:val="6"/>
        </w:rPr>
      </w:pPr>
      <w:r w:rsidRPr="00BB51E6">
        <w:rPr>
          <w:b/>
          <w:bCs/>
          <w:sz w:val="32"/>
          <w:szCs w:val="32"/>
        </w:rPr>
        <w:t>LỊCH CÔNG TÁC</w:t>
      </w:r>
    </w:p>
    <w:p w14:paraId="75C49E3C" w14:textId="77777777" w:rsidR="007B39CF" w:rsidRPr="007B39CF" w:rsidRDefault="007B39CF" w:rsidP="007B39CF">
      <w:pPr>
        <w:spacing w:before="120"/>
        <w:ind w:firstLine="720"/>
        <w:jc w:val="both"/>
        <w:rPr>
          <w:b/>
          <w:bCs/>
          <w:sz w:val="6"/>
          <w:szCs w:val="6"/>
        </w:rPr>
      </w:pPr>
    </w:p>
    <w:tbl>
      <w:tblPr>
        <w:tblW w:w="957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418"/>
        <w:gridCol w:w="8160"/>
      </w:tblGrid>
      <w:tr w:rsidR="00AE3A63" w:rsidRPr="00E133DB" w14:paraId="582B4BF5" w14:textId="77777777" w:rsidTr="00BB6BCD">
        <w:tc>
          <w:tcPr>
            <w:tcW w:w="1418" w:type="dxa"/>
            <w:vAlign w:val="center"/>
          </w:tcPr>
          <w:p w14:paraId="7773DFA8" w14:textId="21AB378D" w:rsidR="00AE3A63" w:rsidRPr="00A86BE0" w:rsidRDefault="00AE3A63" w:rsidP="00AE3A63">
            <w:pPr>
              <w:jc w:val="center"/>
              <w:rPr>
                <w:b/>
                <w:sz w:val="26"/>
                <w:szCs w:val="26"/>
                <w:highlight w:val="white"/>
              </w:rPr>
            </w:pPr>
            <w:r w:rsidRPr="00761B32">
              <w:rPr>
                <w:b/>
                <w:sz w:val="26"/>
                <w:szCs w:val="26"/>
              </w:rPr>
              <w:t>THÁNG</w:t>
            </w:r>
          </w:p>
        </w:tc>
        <w:tc>
          <w:tcPr>
            <w:tcW w:w="8160" w:type="dxa"/>
          </w:tcPr>
          <w:p w14:paraId="3358290B" w14:textId="5DE9E111" w:rsidR="00AE3A63" w:rsidRPr="00A86BE0" w:rsidRDefault="00AE3A63" w:rsidP="00AE3A63">
            <w:pPr>
              <w:spacing w:before="60" w:after="60"/>
              <w:jc w:val="center"/>
              <w:rPr>
                <w:b/>
                <w:sz w:val="26"/>
                <w:szCs w:val="26"/>
                <w:highlight w:val="white"/>
              </w:rPr>
            </w:pPr>
            <w:r w:rsidRPr="00761B32">
              <w:rPr>
                <w:b/>
                <w:sz w:val="26"/>
                <w:szCs w:val="26"/>
              </w:rPr>
              <w:t>NỘI DUNG CÔNG TÁC</w:t>
            </w:r>
          </w:p>
        </w:tc>
      </w:tr>
      <w:tr w:rsidR="00AE3A63" w:rsidRPr="00E133DB" w14:paraId="06C1846C" w14:textId="77777777" w:rsidTr="00BB6BCD">
        <w:tc>
          <w:tcPr>
            <w:tcW w:w="1418" w:type="dxa"/>
            <w:vAlign w:val="center"/>
          </w:tcPr>
          <w:p w14:paraId="100DE25A" w14:textId="009EF596" w:rsidR="00AE3A63" w:rsidRPr="004958EF" w:rsidRDefault="00AE3A63" w:rsidP="00AE3A63">
            <w:pPr>
              <w:jc w:val="center"/>
              <w:rPr>
                <w:sz w:val="26"/>
                <w:szCs w:val="26"/>
                <w:highlight w:val="white"/>
                <w:lang w:val="vi-VN"/>
              </w:rPr>
            </w:pPr>
            <w:r w:rsidRPr="00761B32">
              <w:rPr>
                <w:sz w:val="26"/>
                <w:szCs w:val="26"/>
              </w:rPr>
              <w:t>7, 8/201</w:t>
            </w:r>
            <w:r w:rsidRPr="00761B32">
              <w:rPr>
                <w:sz w:val="26"/>
                <w:szCs w:val="26"/>
                <w:lang w:val="vi-VN"/>
              </w:rPr>
              <w:t>9</w:t>
            </w:r>
          </w:p>
        </w:tc>
        <w:tc>
          <w:tcPr>
            <w:tcW w:w="8160" w:type="dxa"/>
          </w:tcPr>
          <w:p w14:paraId="4FDE4E38" w14:textId="77777777" w:rsidR="00AE3A63" w:rsidRPr="00761B32" w:rsidRDefault="00AE3A63" w:rsidP="00AE3A63">
            <w:pPr>
              <w:spacing w:before="60"/>
              <w:ind w:left="-108"/>
              <w:jc w:val="both"/>
              <w:rPr>
                <w:sz w:val="26"/>
                <w:szCs w:val="26"/>
              </w:rPr>
            </w:pPr>
            <w:r w:rsidRPr="00761B32">
              <w:rPr>
                <w:sz w:val="26"/>
                <w:szCs w:val="26"/>
              </w:rPr>
              <w:t xml:space="preserve"> - </w:t>
            </w:r>
            <w:proofErr w:type="spellStart"/>
            <w:r w:rsidRPr="00761B32">
              <w:rPr>
                <w:sz w:val="26"/>
                <w:szCs w:val="26"/>
              </w:rPr>
              <w:t>Triển</w:t>
            </w:r>
            <w:proofErr w:type="spellEnd"/>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bồi</w:t>
            </w:r>
            <w:proofErr w:type="spellEnd"/>
            <w:r w:rsidRPr="00761B32">
              <w:rPr>
                <w:sz w:val="26"/>
                <w:szCs w:val="26"/>
              </w:rPr>
              <w:t xml:space="preserve"> </w:t>
            </w:r>
            <w:proofErr w:type="spellStart"/>
            <w:r w:rsidRPr="00761B32">
              <w:rPr>
                <w:sz w:val="26"/>
                <w:szCs w:val="26"/>
              </w:rPr>
              <w:t>dưỡng</w:t>
            </w:r>
            <w:proofErr w:type="spellEnd"/>
            <w:r w:rsidRPr="00761B32">
              <w:rPr>
                <w:sz w:val="26"/>
                <w:szCs w:val="26"/>
              </w:rPr>
              <w:t xml:space="preserve">,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huấn</w:t>
            </w:r>
            <w:proofErr w:type="spellEnd"/>
            <w:r w:rsidRPr="00761B32">
              <w:rPr>
                <w:sz w:val="26"/>
                <w:szCs w:val="26"/>
              </w:rPr>
              <w:t xml:space="preserve"> </w:t>
            </w:r>
            <w:proofErr w:type="spellStart"/>
            <w:r w:rsidRPr="00761B32">
              <w:rPr>
                <w:sz w:val="26"/>
                <w:szCs w:val="26"/>
              </w:rPr>
              <w:t>cán</w:t>
            </w:r>
            <w:proofErr w:type="spellEnd"/>
            <w:r w:rsidRPr="00761B32">
              <w:rPr>
                <w:sz w:val="26"/>
                <w:szCs w:val="26"/>
              </w:rPr>
              <w:t xml:space="preserve"> </w:t>
            </w:r>
            <w:proofErr w:type="spellStart"/>
            <w:r w:rsidRPr="00761B32">
              <w:rPr>
                <w:sz w:val="26"/>
                <w:szCs w:val="26"/>
              </w:rPr>
              <w:t>bộ</w:t>
            </w:r>
            <w:proofErr w:type="spellEnd"/>
            <w:r w:rsidRPr="00761B32">
              <w:rPr>
                <w:sz w:val="26"/>
                <w:szCs w:val="26"/>
              </w:rPr>
              <w:t xml:space="preserve"> </w:t>
            </w:r>
            <w:proofErr w:type="spellStart"/>
            <w:r w:rsidRPr="00761B32">
              <w:rPr>
                <w:sz w:val="26"/>
                <w:szCs w:val="26"/>
              </w:rPr>
              <w:t>quản</w:t>
            </w:r>
            <w:proofErr w:type="spellEnd"/>
            <w:r w:rsidRPr="00761B32">
              <w:rPr>
                <w:sz w:val="26"/>
                <w:szCs w:val="26"/>
              </w:rPr>
              <w:t xml:space="preserve"> </w:t>
            </w:r>
            <w:proofErr w:type="spellStart"/>
            <w:r w:rsidRPr="00761B32">
              <w:rPr>
                <w:sz w:val="26"/>
                <w:szCs w:val="26"/>
              </w:rPr>
              <w:t>lý</w:t>
            </w:r>
            <w:proofErr w:type="spellEnd"/>
            <w:r w:rsidRPr="00761B32">
              <w:rPr>
                <w:sz w:val="26"/>
                <w:szCs w:val="26"/>
              </w:rPr>
              <w:t xml:space="preserve">, </w:t>
            </w:r>
            <w:proofErr w:type="spellStart"/>
            <w:r w:rsidRPr="00761B32">
              <w:rPr>
                <w:sz w:val="26"/>
                <w:szCs w:val="26"/>
              </w:rPr>
              <w:t>giáo</w:t>
            </w:r>
            <w:proofErr w:type="spellEnd"/>
            <w:r w:rsidRPr="00761B32">
              <w:rPr>
                <w:sz w:val="26"/>
                <w:szCs w:val="26"/>
              </w:rPr>
              <w:t xml:space="preserve"> </w:t>
            </w:r>
            <w:proofErr w:type="spellStart"/>
            <w:r w:rsidRPr="00761B32">
              <w:rPr>
                <w:sz w:val="26"/>
                <w:szCs w:val="26"/>
              </w:rPr>
              <w:t>viên</w:t>
            </w:r>
            <w:proofErr w:type="spellEnd"/>
            <w:r w:rsidRPr="00761B32">
              <w:rPr>
                <w:sz w:val="26"/>
                <w:szCs w:val="26"/>
              </w:rPr>
              <w:t xml:space="preserve"> THCS, THPT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viên</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theo</w:t>
            </w:r>
            <w:proofErr w:type="spellEnd"/>
            <w:r w:rsidRPr="00761B32">
              <w:rPr>
                <w:sz w:val="26"/>
                <w:szCs w:val="26"/>
              </w:rPr>
              <w:t xml:space="preserve"> </w:t>
            </w:r>
            <w:proofErr w:type="spellStart"/>
            <w:r w:rsidRPr="00761B32">
              <w:rPr>
                <w:sz w:val="26"/>
                <w:szCs w:val="26"/>
              </w:rPr>
              <w:t>yêu</w:t>
            </w:r>
            <w:proofErr w:type="spellEnd"/>
            <w:r w:rsidRPr="00761B32">
              <w:rPr>
                <w:sz w:val="26"/>
                <w:szCs w:val="26"/>
              </w:rPr>
              <w:t xml:space="preserve"> </w:t>
            </w:r>
            <w:proofErr w:type="spellStart"/>
            <w:r w:rsidRPr="00761B32">
              <w:rPr>
                <w:sz w:val="26"/>
                <w:szCs w:val="26"/>
              </w:rPr>
              <w:t>cầu</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Bộ</w:t>
            </w:r>
            <w:proofErr w:type="spellEnd"/>
            <w:r w:rsidRPr="00761B32">
              <w:rPr>
                <w:sz w:val="26"/>
                <w:szCs w:val="26"/>
              </w:rPr>
              <w:t xml:space="preserve"> GDĐT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kế</w:t>
            </w:r>
            <w:proofErr w:type="spellEnd"/>
            <w:r w:rsidRPr="00761B32">
              <w:rPr>
                <w:sz w:val="26"/>
                <w:szCs w:val="26"/>
              </w:rPr>
              <w:t xml:space="preserve"> </w:t>
            </w:r>
            <w:proofErr w:type="spellStart"/>
            <w:r w:rsidRPr="00761B32">
              <w:rPr>
                <w:sz w:val="26"/>
                <w:szCs w:val="26"/>
              </w:rPr>
              <w:t>hoạch</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Sở</w:t>
            </w:r>
            <w:proofErr w:type="spellEnd"/>
            <w:r w:rsidRPr="00761B32">
              <w:rPr>
                <w:sz w:val="26"/>
                <w:szCs w:val="26"/>
              </w:rPr>
              <w:t xml:space="preserve"> GDĐT.</w:t>
            </w:r>
          </w:p>
          <w:p w14:paraId="1FADA5EC" w14:textId="184D78DA" w:rsidR="00AE3A63" w:rsidRPr="00761B32" w:rsidRDefault="00AE3A63" w:rsidP="00AE3A63">
            <w:pPr>
              <w:ind w:left="-108"/>
              <w:jc w:val="both"/>
              <w:rPr>
                <w:sz w:val="26"/>
                <w:szCs w:val="26"/>
              </w:rPr>
            </w:pPr>
            <w:r w:rsidRPr="00761B32">
              <w:rPr>
                <w:sz w:val="26"/>
                <w:szCs w:val="26"/>
              </w:rPr>
              <w:t xml:space="preserve">- </w:t>
            </w:r>
            <w:proofErr w:type="spellStart"/>
            <w:r w:rsidRPr="00761B32">
              <w:rPr>
                <w:sz w:val="26"/>
                <w:szCs w:val="26"/>
              </w:rPr>
              <w:t>Xây</w:t>
            </w:r>
            <w:proofErr w:type="spellEnd"/>
            <w:r w:rsidRPr="00761B32">
              <w:rPr>
                <w:sz w:val="26"/>
                <w:szCs w:val="26"/>
              </w:rPr>
              <w:t xml:space="preserve"> </w:t>
            </w:r>
            <w:proofErr w:type="spellStart"/>
            <w:r w:rsidRPr="00761B32">
              <w:rPr>
                <w:sz w:val="26"/>
                <w:szCs w:val="26"/>
              </w:rPr>
              <w:t>dựng</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kế</w:t>
            </w:r>
            <w:proofErr w:type="spellEnd"/>
            <w:r w:rsidRPr="00761B32">
              <w:rPr>
                <w:sz w:val="26"/>
                <w:szCs w:val="26"/>
              </w:rPr>
              <w:t xml:space="preserve"> </w:t>
            </w:r>
            <w:proofErr w:type="spellStart"/>
            <w:r w:rsidRPr="00761B32">
              <w:rPr>
                <w:sz w:val="26"/>
                <w:szCs w:val="26"/>
              </w:rPr>
              <w:t>hoạch</w:t>
            </w:r>
            <w:proofErr w:type="spellEnd"/>
            <w:r w:rsidRPr="00761B32">
              <w:rPr>
                <w:sz w:val="26"/>
                <w:szCs w:val="26"/>
              </w:rPr>
              <w:t xml:space="preserve"> </w:t>
            </w:r>
            <w:proofErr w:type="spellStart"/>
            <w:r w:rsidRPr="00761B32">
              <w:rPr>
                <w:sz w:val="26"/>
                <w:szCs w:val="26"/>
              </w:rPr>
              <w:t>thực</w:t>
            </w:r>
            <w:proofErr w:type="spellEnd"/>
            <w:r w:rsidRPr="00761B32">
              <w:rPr>
                <w:sz w:val="26"/>
                <w:szCs w:val="26"/>
              </w:rPr>
              <w:t xml:space="preserve"> </w:t>
            </w:r>
            <w:proofErr w:type="spellStart"/>
            <w:r w:rsidRPr="00761B32">
              <w:rPr>
                <w:sz w:val="26"/>
                <w:szCs w:val="26"/>
              </w:rPr>
              <w:t>hiện</w:t>
            </w:r>
            <w:proofErr w:type="spellEnd"/>
            <w:r w:rsidRPr="00761B32">
              <w:rPr>
                <w:sz w:val="26"/>
                <w:szCs w:val="26"/>
              </w:rPr>
              <w:t xml:space="preserve"> </w:t>
            </w:r>
            <w:proofErr w:type="spellStart"/>
            <w:r w:rsidRPr="00761B32">
              <w:rPr>
                <w:sz w:val="26"/>
                <w:szCs w:val="26"/>
              </w:rPr>
              <w:t>nhiệm</w:t>
            </w:r>
            <w:proofErr w:type="spellEnd"/>
            <w:r w:rsidRPr="00761B32">
              <w:rPr>
                <w:sz w:val="26"/>
                <w:szCs w:val="26"/>
              </w:rPr>
              <w:t xml:space="preserve"> </w:t>
            </w:r>
            <w:proofErr w:type="spellStart"/>
            <w:r w:rsidRPr="00761B32">
              <w:rPr>
                <w:sz w:val="26"/>
                <w:szCs w:val="26"/>
              </w:rPr>
              <w:t>vụ</w:t>
            </w:r>
            <w:proofErr w:type="spellEnd"/>
            <w:r w:rsidRPr="00761B32">
              <w:rPr>
                <w:sz w:val="26"/>
                <w:szCs w:val="26"/>
              </w:rPr>
              <w:t xml:space="preserve"> </w:t>
            </w:r>
            <w:proofErr w:type="spellStart"/>
            <w:r w:rsidRPr="00761B32">
              <w:rPr>
                <w:sz w:val="26"/>
                <w:szCs w:val="26"/>
              </w:rPr>
              <w:t>GDTrH</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văn</w:t>
            </w:r>
            <w:proofErr w:type="spellEnd"/>
            <w:r w:rsidRPr="00761B32">
              <w:rPr>
                <w:sz w:val="26"/>
                <w:szCs w:val="26"/>
              </w:rPr>
              <w:t xml:space="preserve"> </w:t>
            </w:r>
            <w:proofErr w:type="spellStart"/>
            <w:r w:rsidRPr="00761B32">
              <w:rPr>
                <w:sz w:val="26"/>
                <w:szCs w:val="26"/>
              </w:rPr>
              <w:t>bản</w:t>
            </w:r>
            <w:proofErr w:type="spellEnd"/>
            <w:r w:rsidRPr="00761B32">
              <w:rPr>
                <w:sz w:val="26"/>
                <w:szCs w:val="26"/>
              </w:rPr>
              <w:t xml:space="preserve"> </w:t>
            </w:r>
            <w:proofErr w:type="spellStart"/>
            <w:r w:rsidRPr="00761B32">
              <w:rPr>
                <w:sz w:val="26"/>
                <w:szCs w:val="26"/>
              </w:rPr>
              <w:t>điều</w:t>
            </w:r>
            <w:proofErr w:type="spellEnd"/>
            <w:r w:rsidRPr="00761B32">
              <w:rPr>
                <w:sz w:val="26"/>
                <w:szCs w:val="26"/>
              </w:rPr>
              <w:t xml:space="preserve"> </w:t>
            </w:r>
            <w:proofErr w:type="spellStart"/>
            <w:r w:rsidRPr="00761B32">
              <w:rPr>
                <w:sz w:val="26"/>
                <w:szCs w:val="26"/>
              </w:rPr>
              <w:t>hành</w:t>
            </w:r>
            <w:proofErr w:type="spellEnd"/>
            <w:r w:rsidRPr="00761B32">
              <w:rPr>
                <w:sz w:val="26"/>
                <w:szCs w:val="26"/>
              </w:rPr>
              <w:t xml:space="preserve"> </w:t>
            </w:r>
            <w:proofErr w:type="spellStart"/>
            <w:r w:rsidRPr="00761B32">
              <w:rPr>
                <w:sz w:val="26"/>
                <w:szCs w:val="26"/>
              </w:rPr>
              <w:t>hoạt</w:t>
            </w:r>
            <w:proofErr w:type="spellEnd"/>
            <w:r w:rsidRPr="00761B32">
              <w:rPr>
                <w:sz w:val="26"/>
                <w:szCs w:val="26"/>
              </w:rPr>
              <w:t xml:space="preserve"> </w:t>
            </w:r>
            <w:proofErr w:type="spellStart"/>
            <w:r w:rsidRPr="00761B32">
              <w:rPr>
                <w:sz w:val="26"/>
                <w:szCs w:val="26"/>
              </w:rPr>
              <w:t>động</w:t>
            </w:r>
            <w:proofErr w:type="spellEnd"/>
            <w:r w:rsidRPr="00761B32">
              <w:rPr>
                <w:sz w:val="26"/>
                <w:szCs w:val="26"/>
              </w:rPr>
              <w:t xml:space="preserve"> </w:t>
            </w:r>
            <w:proofErr w:type="spellStart"/>
            <w:r w:rsidRPr="00761B32">
              <w:rPr>
                <w:sz w:val="26"/>
                <w:szCs w:val="26"/>
              </w:rPr>
              <w:t>giảng</w:t>
            </w:r>
            <w:proofErr w:type="spellEnd"/>
            <w:r w:rsidRPr="00761B32">
              <w:rPr>
                <w:sz w:val="26"/>
                <w:szCs w:val="26"/>
              </w:rPr>
              <w:t xml:space="preserve"> </w:t>
            </w:r>
            <w:proofErr w:type="spellStart"/>
            <w:r w:rsidRPr="00761B32">
              <w:rPr>
                <w:sz w:val="26"/>
                <w:szCs w:val="26"/>
              </w:rPr>
              <w:t>dạy</w:t>
            </w:r>
            <w:proofErr w:type="spellEnd"/>
            <w:r w:rsidRPr="00761B32">
              <w:rPr>
                <w:sz w:val="26"/>
                <w:szCs w:val="26"/>
              </w:rPr>
              <w:t xml:space="preserve">, </w:t>
            </w:r>
            <w:proofErr w:type="spellStart"/>
            <w:r w:rsidRPr="00761B32">
              <w:rPr>
                <w:sz w:val="26"/>
                <w:szCs w:val="26"/>
              </w:rPr>
              <w:t>giáo</w:t>
            </w:r>
            <w:proofErr w:type="spellEnd"/>
            <w:r w:rsidRPr="00761B32">
              <w:rPr>
                <w:sz w:val="26"/>
                <w:szCs w:val="26"/>
              </w:rPr>
              <w:t xml:space="preserve"> </w:t>
            </w:r>
            <w:proofErr w:type="spellStart"/>
            <w:r w:rsidRPr="00761B32">
              <w:rPr>
                <w:sz w:val="26"/>
                <w:szCs w:val="26"/>
              </w:rPr>
              <w:t>dục</w:t>
            </w:r>
            <w:proofErr w:type="spellEnd"/>
            <w:r w:rsidRPr="00761B32">
              <w:rPr>
                <w:sz w:val="26"/>
                <w:szCs w:val="26"/>
              </w:rPr>
              <w:t xml:space="preserve"> </w:t>
            </w:r>
            <w:proofErr w:type="spellStart"/>
            <w:r w:rsidRPr="00761B32">
              <w:rPr>
                <w:sz w:val="26"/>
                <w:szCs w:val="26"/>
              </w:rPr>
              <w:t>bậc</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w:t>
            </w:r>
          </w:p>
          <w:p w14:paraId="63C30D26" w14:textId="77777777" w:rsidR="00AE3A63" w:rsidRPr="00761B32" w:rsidRDefault="00AE3A63" w:rsidP="00AE3A63">
            <w:pPr>
              <w:ind w:left="-108"/>
              <w:jc w:val="both"/>
              <w:rPr>
                <w:sz w:val="26"/>
                <w:szCs w:val="26"/>
              </w:rPr>
            </w:pPr>
            <w:r w:rsidRPr="00761B32">
              <w:rPr>
                <w:sz w:val="26"/>
                <w:szCs w:val="26"/>
              </w:rPr>
              <w:t xml:space="preserve"> - </w:t>
            </w:r>
            <w:proofErr w:type="spellStart"/>
            <w:r w:rsidRPr="00761B32">
              <w:rPr>
                <w:sz w:val="26"/>
                <w:szCs w:val="26"/>
              </w:rPr>
              <w:t>Tổng</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20</w:t>
            </w:r>
            <w:r w:rsidRPr="00761B32">
              <w:rPr>
                <w:sz w:val="26"/>
                <w:szCs w:val="26"/>
                <w:lang w:val="vi-VN"/>
              </w:rPr>
              <w:t>18</w:t>
            </w:r>
            <w:r w:rsidRPr="00761B32">
              <w:rPr>
                <w:sz w:val="26"/>
                <w:szCs w:val="26"/>
              </w:rPr>
              <w:t xml:space="preserve"> - 201</w:t>
            </w:r>
            <w:r w:rsidRPr="00761B32">
              <w:rPr>
                <w:sz w:val="26"/>
                <w:szCs w:val="26"/>
                <w:lang w:val="vi-VN"/>
              </w:rPr>
              <w:t>9</w:t>
            </w:r>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triển</w:t>
            </w:r>
            <w:proofErr w:type="spellEnd"/>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nhiệm</w:t>
            </w:r>
            <w:proofErr w:type="spellEnd"/>
            <w:r w:rsidRPr="00761B32">
              <w:rPr>
                <w:sz w:val="26"/>
                <w:szCs w:val="26"/>
              </w:rPr>
              <w:t xml:space="preserve"> </w:t>
            </w:r>
            <w:proofErr w:type="spellStart"/>
            <w:r w:rsidRPr="00761B32">
              <w:rPr>
                <w:sz w:val="26"/>
                <w:szCs w:val="26"/>
              </w:rPr>
              <w:t>vụ</w:t>
            </w:r>
            <w:proofErr w:type="spellEnd"/>
            <w:r w:rsidRPr="00761B32">
              <w:rPr>
                <w:sz w:val="26"/>
                <w:szCs w:val="26"/>
              </w:rPr>
              <w:t xml:space="preserve"> 201</w:t>
            </w:r>
            <w:r w:rsidRPr="00761B32">
              <w:rPr>
                <w:sz w:val="26"/>
                <w:szCs w:val="26"/>
                <w:lang w:val="vi-VN"/>
              </w:rPr>
              <w:t>9</w:t>
            </w:r>
            <w:r w:rsidRPr="00761B32">
              <w:rPr>
                <w:sz w:val="26"/>
                <w:szCs w:val="26"/>
              </w:rPr>
              <w:t xml:space="preserve"> - 20</w:t>
            </w:r>
            <w:r w:rsidRPr="00761B32">
              <w:rPr>
                <w:sz w:val="26"/>
                <w:szCs w:val="26"/>
                <w:lang w:val="vi-VN"/>
              </w:rPr>
              <w:t>20</w:t>
            </w:r>
            <w:r w:rsidRPr="00761B32">
              <w:rPr>
                <w:sz w:val="26"/>
                <w:szCs w:val="26"/>
              </w:rPr>
              <w:t>.</w:t>
            </w:r>
          </w:p>
          <w:p w14:paraId="4CDC5068" w14:textId="77777777" w:rsidR="00AE3A63" w:rsidRPr="00761B32" w:rsidRDefault="00AE3A63" w:rsidP="00AE3A63">
            <w:pPr>
              <w:ind w:left="-108"/>
              <w:jc w:val="both"/>
              <w:rPr>
                <w:sz w:val="26"/>
                <w:szCs w:val="26"/>
              </w:rPr>
            </w:pPr>
            <w:r w:rsidRPr="00761B32">
              <w:rPr>
                <w:sz w:val="26"/>
                <w:szCs w:val="26"/>
              </w:rPr>
              <w:t xml:space="preserve"> - </w:t>
            </w:r>
            <w:proofErr w:type="spellStart"/>
            <w:r w:rsidRPr="00761B32">
              <w:rPr>
                <w:sz w:val="26"/>
                <w:szCs w:val="26"/>
              </w:rPr>
              <w:t>Chuẩn</w:t>
            </w:r>
            <w:proofErr w:type="spellEnd"/>
            <w:r w:rsidRPr="00761B32">
              <w:rPr>
                <w:sz w:val="26"/>
                <w:szCs w:val="26"/>
              </w:rPr>
              <w:t xml:space="preserve"> </w:t>
            </w:r>
            <w:proofErr w:type="spellStart"/>
            <w:r w:rsidRPr="00761B32">
              <w:rPr>
                <w:sz w:val="26"/>
                <w:szCs w:val="26"/>
              </w:rPr>
              <w:t>bị</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điều</w:t>
            </w:r>
            <w:proofErr w:type="spellEnd"/>
            <w:r w:rsidRPr="00761B32">
              <w:rPr>
                <w:sz w:val="26"/>
                <w:szCs w:val="26"/>
              </w:rPr>
              <w:t xml:space="preserve"> </w:t>
            </w:r>
            <w:proofErr w:type="spellStart"/>
            <w:r w:rsidRPr="00761B32">
              <w:rPr>
                <w:sz w:val="26"/>
                <w:szCs w:val="26"/>
              </w:rPr>
              <w:t>kiện</w:t>
            </w:r>
            <w:proofErr w:type="spellEnd"/>
            <w:r w:rsidRPr="00761B32">
              <w:rPr>
                <w:sz w:val="26"/>
                <w:szCs w:val="26"/>
              </w:rPr>
              <w:t xml:space="preserve"> </w:t>
            </w:r>
            <w:proofErr w:type="spellStart"/>
            <w:r w:rsidRPr="00761B32">
              <w:rPr>
                <w:sz w:val="26"/>
                <w:szCs w:val="26"/>
              </w:rPr>
              <w:t>về</w:t>
            </w:r>
            <w:proofErr w:type="spellEnd"/>
            <w:r w:rsidRPr="00761B32">
              <w:rPr>
                <w:sz w:val="26"/>
                <w:szCs w:val="26"/>
              </w:rPr>
              <w:t xml:space="preserve"> </w:t>
            </w:r>
            <w:proofErr w:type="spellStart"/>
            <w:r w:rsidRPr="00761B32">
              <w:rPr>
                <w:sz w:val="26"/>
                <w:szCs w:val="26"/>
              </w:rPr>
              <w:t>đội</w:t>
            </w:r>
            <w:proofErr w:type="spellEnd"/>
            <w:r w:rsidRPr="00761B32">
              <w:rPr>
                <w:sz w:val="26"/>
                <w:szCs w:val="26"/>
              </w:rPr>
              <w:t xml:space="preserve"> </w:t>
            </w:r>
            <w:proofErr w:type="spellStart"/>
            <w:r w:rsidRPr="00761B32">
              <w:rPr>
                <w:sz w:val="26"/>
                <w:szCs w:val="26"/>
              </w:rPr>
              <w:t>ngũ</w:t>
            </w:r>
            <w:proofErr w:type="spellEnd"/>
            <w:r w:rsidRPr="00761B32">
              <w:rPr>
                <w:sz w:val="26"/>
                <w:szCs w:val="26"/>
              </w:rPr>
              <w:t xml:space="preserve">, </w:t>
            </w:r>
            <w:proofErr w:type="spellStart"/>
            <w:r w:rsidRPr="00761B32">
              <w:rPr>
                <w:sz w:val="26"/>
                <w:szCs w:val="26"/>
              </w:rPr>
              <w:t>cơ</w:t>
            </w:r>
            <w:proofErr w:type="spellEnd"/>
            <w:r w:rsidRPr="00761B32">
              <w:rPr>
                <w:sz w:val="26"/>
                <w:szCs w:val="26"/>
              </w:rPr>
              <w:t xml:space="preserve"> </w:t>
            </w:r>
            <w:proofErr w:type="spellStart"/>
            <w:r w:rsidRPr="00761B32">
              <w:rPr>
                <w:sz w:val="26"/>
                <w:szCs w:val="26"/>
              </w:rPr>
              <w:t>sở</w:t>
            </w:r>
            <w:proofErr w:type="spellEnd"/>
            <w:r w:rsidRPr="00761B32">
              <w:rPr>
                <w:sz w:val="26"/>
                <w:szCs w:val="26"/>
              </w:rPr>
              <w:t xml:space="preserve"> </w:t>
            </w:r>
            <w:proofErr w:type="spellStart"/>
            <w:r w:rsidRPr="00761B32">
              <w:rPr>
                <w:sz w:val="26"/>
                <w:szCs w:val="26"/>
              </w:rPr>
              <w:t>vật</w:t>
            </w:r>
            <w:proofErr w:type="spellEnd"/>
            <w:r w:rsidRPr="00761B32">
              <w:rPr>
                <w:sz w:val="26"/>
                <w:szCs w:val="26"/>
              </w:rPr>
              <w:t xml:space="preserve"> </w:t>
            </w:r>
            <w:proofErr w:type="spellStart"/>
            <w:r w:rsidRPr="00761B32">
              <w:rPr>
                <w:sz w:val="26"/>
                <w:szCs w:val="26"/>
              </w:rPr>
              <w:t>chất</w:t>
            </w:r>
            <w:proofErr w:type="spellEnd"/>
            <w:r w:rsidRPr="00761B32">
              <w:rPr>
                <w:sz w:val="26"/>
                <w:szCs w:val="26"/>
              </w:rPr>
              <w:t xml:space="preserve"> </w:t>
            </w:r>
            <w:proofErr w:type="spellStart"/>
            <w:r w:rsidRPr="00761B32">
              <w:rPr>
                <w:sz w:val="26"/>
                <w:szCs w:val="26"/>
              </w:rPr>
              <w:t>tựu</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giảng</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mới</w:t>
            </w:r>
            <w:proofErr w:type="spellEnd"/>
            <w:r w:rsidRPr="00761B32">
              <w:rPr>
                <w:sz w:val="26"/>
                <w:szCs w:val="26"/>
              </w:rPr>
              <w:t xml:space="preserve"> </w:t>
            </w:r>
            <w:proofErr w:type="spellStart"/>
            <w:r w:rsidRPr="00761B32">
              <w:rPr>
                <w:sz w:val="26"/>
                <w:szCs w:val="26"/>
              </w:rPr>
              <w:t>theo</w:t>
            </w:r>
            <w:proofErr w:type="spellEnd"/>
            <w:r w:rsidRPr="00761B32">
              <w:rPr>
                <w:sz w:val="26"/>
                <w:szCs w:val="26"/>
              </w:rPr>
              <w:t xml:space="preserve"> </w:t>
            </w:r>
            <w:proofErr w:type="spellStart"/>
            <w:r w:rsidRPr="00761B32">
              <w:rPr>
                <w:sz w:val="26"/>
                <w:szCs w:val="26"/>
              </w:rPr>
              <w:t>kế</w:t>
            </w:r>
            <w:proofErr w:type="spellEnd"/>
            <w:r w:rsidRPr="00761B32">
              <w:rPr>
                <w:sz w:val="26"/>
                <w:szCs w:val="26"/>
              </w:rPr>
              <w:t xml:space="preserve"> </w:t>
            </w:r>
            <w:proofErr w:type="spellStart"/>
            <w:r w:rsidRPr="00761B32">
              <w:rPr>
                <w:sz w:val="26"/>
                <w:szCs w:val="26"/>
              </w:rPr>
              <w:t>hoạch</w:t>
            </w:r>
            <w:proofErr w:type="spellEnd"/>
            <w:r w:rsidRPr="00761B32">
              <w:rPr>
                <w:sz w:val="26"/>
                <w:szCs w:val="26"/>
              </w:rPr>
              <w:t xml:space="preserve"> </w:t>
            </w:r>
            <w:proofErr w:type="spellStart"/>
            <w:r w:rsidRPr="00761B32">
              <w:rPr>
                <w:sz w:val="26"/>
                <w:szCs w:val="26"/>
              </w:rPr>
              <w:t>thời</w:t>
            </w:r>
            <w:proofErr w:type="spellEnd"/>
            <w:r w:rsidRPr="00761B32">
              <w:rPr>
                <w:sz w:val="26"/>
                <w:szCs w:val="26"/>
              </w:rPr>
              <w:t xml:space="preserve"> </w:t>
            </w:r>
            <w:proofErr w:type="spellStart"/>
            <w:r w:rsidRPr="00761B32">
              <w:rPr>
                <w:sz w:val="26"/>
                <w:szCs w:val="26"/>
              </w:rPr>
              <w:t>gian</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UBND TP.</w:t>
            </w:r>
          </w:p>
          <w:p w14:paraId="3B058B4F" w14:textId="77777777" w:rsidR="00AE3A63" w:rsidRPr="00761B32" w:rsidRDefault="00AE3A63" w:rsidP="00AE3A63">
            <w:pPr>
              <w:ind w:left="-108"/>
              <w:jc w:val="both"/>
              <w:rPr>
                <w:sz w:val="26"/>
                <w:szCs w:val="26"/>
              </w:rPr>
            </w:pPr>
            <w:r w:rsidRPr="00761B32">
              <w:rPr>
                <w:sz w:val="26"/>
                <w:szCs w:val="26"/>
              </w:rPr>
              <w:t xml:space="preserve"> - </w:t>
            </w:r>
            <w:proofErr w:type="spellStart"/>
            <w:r w:rsidRPr="00761B32">
              <w:rPr>
                <w:sz w:val="26"/>
                <w:szCs w:val="26"/>
              </w:rPr>
              <w:t>Triển</w:t>
            </w:r>
            <w:proofErr w:type="spellEnd"/>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kế</w:t>
            </w:r>
            <w:proofErr w:type="spellEnd"/>
            <w:r w:rsidRPr="00761B32">
              <w:rPr>
                <w:sz w:val="26"/>
                <w:szCs w:val="26"/>
              </w:rPr>
              <w:t xml:space="preserve"> </w:t>
            </w:r>
            <w:proofErr w:type="spellStart"/>
            <w:r w:rsidRPr="00761B32">
              <w:rPr>
                <w:sz w:val="26"/>
                <w:szCs w:val="26"/>
              </w:rPr>
              <w:t>hoạch</w:t>
            </w:r>
            <w:proofErr w:type="spellEnd"/>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cuộc</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bậc</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giỏi</w:t>
            </w:r>
            <w:proofErr w:type="spellEnd"/>
            <w:r w:rsidRPr="00761B32">
              <w:rPr>
                <w:sz w:val="26"/>
                <w:szCs w:val="26"/>
              </w:rPr>
              <w:t xml:space="preserve"> THPT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giỏi</w:t>
            </w:r>
            <w:proofErr w:type="spellEnd"/>
            <w:r w:rsidRPr="00761B32">
              <w:rPr>
                <w:sz w:val="26"/>
                <w:szCs w:val="26"/>
              </w:rPr>
              <w:t xml:space="preserve"> THCS </w:t>
            </w:r>
            <w:proofErr w:type="spellStart"/>
            <w:r w:rsidRPr="00761B32">
              <w:rPr>
                <w:sz w:val="26"/>
                <w:szCs w:val="26"/>
              </w:rPr>
              <w:t>và</w:t>
            </w:r>
            <w:proofErr w:type="spellEnd"/>
            <w:r w:rsidRPr="00761B32">
              <w:rPr>
                <w:sz w:val="26"/>
                <w:szCs w:val="26"/>
              </w:rPr>
              <w:t xml:space="preserve"> </w:t>
            </w:r>
            <w:r w:rsidRPr="00761B32">
              <w:rPr>
                <w:sz w:val="26"/>
                <w:szCs w:val="26"/>
                <w:u w:color="FF0000"/>
              </w:rPr>
              <w:t xml:space="preserve">THPT </w:t>
            </w:r>
            <w:proofErr w:type="spellStart"/>
            <w:r w:rsidRPr="00761B32">
              <w:rPr>
                <w:sz w:val="26"/>
                <w:szCs w:val="26"/>
                <w:u w:color="FF0000"/>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r w:rsidRPr="00761B32">
              <w:rPr>
                <w:sz w:val="26"/>
                <w:szCs w:val="26"/>
              </w:rPr>
              <w:t xml:space="preserve">; Olympic </w:t>
            </w:r>
            <w:proofErr w:type="spellStart"/>
            <w:r w:rsidRPr="00761B32">
              <w:rPr>
                <w:sz w:val="26"/>
                <w:szCs w:val="26"/>
              </w:rPr>
              <w:t>truyền</w:t>
            </w:r>
            <w:proofErr w:type="spellEnd"/>
            <w:r w:rsidRPr="00761B32">
              <w:rPr>
                <w:sz w:val="26"/>
                <w:szCs w:val="26"/>
              </w:rPr>
              <w:t xml:space="preserve"> </w:t>
            </w:r>
            <w:proofErr w:type="spellStart"/>
            <w:r w:rsidRPr="00761B32">
              <w:rPr>
                <w:sz w:val="26"/>
                <w:szCs w:val="26"/>
              </w:rPr>
              <w:t>thống</w:t>
            </w:r>
            <w:proofErr w:type="spellEnd"/>
            <w:r w:rsidRPr="00761B32">
              <w:rPr>
                <w:sz w:val="26"/>
                <w:szCs w:val="26"/>
              </w:rPr>
              <w:t xml:space="preserve"> 30/4; Olympic </w:t>
            </w:r>
            <w:proofErr w:type="spellStart"/>
            <w:r w:rsidRPr="00761B32">
              <w:rPr>
                <w:sz w:val="26"/>
                <w:szCs w:val="26"/>
              </w:rPr>
              <w:t>Tháng</w:t>
            </w:r>
            <w:proofErr w:type="spellEnd"/>
            <w:r w:rsidRPr="00761B32">
              <w:rPr>
                <w:sz w:val="26"/>
                <w:szCs w:val="26"/>
              </w:rPr>
              <w:t xml:space="preserve"> 4 TP.HCM; Khoa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kỹ</w:t>
            </w:r>
            <w:proofErr w:type="spellEnd"/>
            <w:r w:rsidRPr="00761B32">
              <w:rPr>
                <w:sz w:val="26"/>
                <w:szCs w:val="26"/>
              </w:rPr>
              <w:t xml:space="preserve"> </w:t>
            </w:r>
            <w:proofErr w:type="spellStart"/>
            <w:r w:rsidRPr="00761B32">
              <w:rPr>
                <w:sz w:val="26"/>
                <w:szCs w:val="26"/>
              </w:rPr>
              <w:t>thuật</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HS </w:t>
            </w:r>
            <w:proofErr w:type="spellStart"/>
            <w:r w:rsidRPr="00761B32">
              <w:rPr>
                <w:sz w:val="26"/>
                <w:szCs w:val="26"/>
              </w:rPr>
              <w:t>giỏi</w:t>
            </w:r>
            <w:proofErr w:type="spellEnd"/>
            <w:r w:rsidRPr="00761B32">
              <w:rPr>
                <w:sz w:val="26"/>
                <w:szCs w:val="26"/>
              </w:rPr>
              <w:t xml:space="preserve"> </w:t>
            </w:r>
            <w:proofErr w:type="spellStart"/>
            <w:r w:rsidRPr="00761B32">
              <w:rPr>
                <w:sz w:val="26"/>
                <w:szCs w:val="26"/>
              </w:rPr>
              <w:t>máy</w:t>
            </w:r>
            <w:proofErr w:type="spellEnd"/>
            <w:r w:rsidRPr="00761B32">
              <w:rPr>
                <w:sz w:val="26"/>
                <w:szCs w:val="26"/>
              </w:rPr>
              <w:t xml:space="preserve"> </w:t>
            </w:r>
            <w:proofErr w:type="spellStart"/>
            <w:r w:rsidRPr="00761B32">
              <w:rPr>
                <w:sz w:val="26"/>
                <w:szCs w:val="26"/>
              </w:rPr>
              <w:t>tính</w:t>
            </w:r>
            <w:proofErr w:type="spellEnd"/>
            <w:r w:rsidRPr="00761B32">
              <w:rPr>
                <w:sz w:val="26"/>
                <w:szCs w:val="26"/>
              </w:rPr>
              <w:t xml:space="preserve"> </w:t>
            </w:r>
            <w:proofErr w:type="spellStart"/>
            <w:r w:rsidRPr="00761B32">
              <w:rPr>
                <w:sz w:val="26"/>
                <w:szCs w:val="26"/>
              </w:rPr>
              <w:t>cầm</w:t>
            </w:r>
            <w:proofErr w:type="spellEnd"/>
            <w:r w:rsidRPr="00761B32">
              <w:rPr>
                <w:sz w:val="26"/>
                <w:szCs w:val="26"/>
              </w:rPr>
              <w:t xml:space="preserve"> </w:t>
            </w:r>
            <w:proofErr w:type="spellStart"/>
            <w:r w:rsidRPr="00761B32">
              <w:rPr>
                <w:sz w:val="26"/>
                <w:szCs w:val="26"/>
              </w:rPr>
              <w:t>tay</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TP THCS, THPT; </w:t>
            </w:r>
            <w:proofErr w:type="spellStart"/>
            <w:r w:rsidRPr="00761B32">
              <w:rPr>
                <w:sz w:val="26"/>
                <w:szCs w:val="26"/>
              </w:rPr>
              <w:t>Văn</w:t>
            </w:r>
            <w:proofErr w:type="spellEnd"/>
            <w:r w:rsidRPr="00761B32">
              <w:rPr>
                <w:sz w:val="26"/>
                <w:szCs w:val="26"/>
              </w:rPr>
              <w:t xml:space="preserve"> hay </w:t>
            </w:r>
            <w:proofErr w:type="spellStart"/>
            <w:r w:rsidRPr="00761B32">
              <w:rPr>
                <w:sz w:val="26"/>
                <w:szCs w:val="26"/>
              </w:rPr>
              <w:t>Chữ</w:t>
            </w:r>
            <w:proofErr w:type="spellEnd"/>
            <w:r w:rsidRPr="00761B32">
              <w:rPr>
                <w:sz w:val="26"/>
                <w:szCs w:val="26"/>
              </w:rPr>
              <w:t xml:space="preserve"> </w:t>
            </w:r>
            <w:proofErr w:type="spellStart"/>
            <w:r w:rsidRPr="00761B32">
              <w:rPr>
                <w:sz w:val="26"/>
                <w:szCs w:val="26"/>
              </w:rPr>
              <w:t>tốt</w:t>
            </w:r>
            <w:proofErr w:type="spellEnd"/>
            <w:r w:rsidRPr="00761B32">
              <w:rPr>
                <w:sz w:val="26"/>
                <w:szCs w:val="26"/>
              </w:rPr>
              <w:t xml:space="preserve">; </w:t>
            </w:r>
            <w:proofErr w:type="spellStart"/>
            <w:r w:rsidRPr="00761B32">
              <w:rPr>
                <w:sz w:val="26"/>
                <w:szCs w:val="26"/>
              </w:rPr>
              <w:t>Robotacon</w:t>
            </w:r>
            <w:proofErr w:type="spellEnd"/>
            <w:r w:rsidRPr="00761B32">
              <w:rPr>
                <w:sz w:val="26"/>
                <w:szCs w:val="26"/>
              </w:rPr>
              <w:t xml:space="preserve">; </w:t>
            </w:r>
            <w:proofErr w:type="spellStart"/>
            <w:r w:rsidRPr="00761B32">
              <w:rPr>
                <w:sz w:val="26"/>
                <w:szCs w:val="26"/>
              </w:rPr>
              <w:t>Sáng</w:t>
            </w:r>
            <w:proofErr w:type="spellEnd"/>
            <w:r w:rsidRPr="00761B32">
              <w:rPr>
                <w:sz w:val="26"/>
                <w:szCs w:val="26"/>
              </w:rPr>
              <w:t xml:space="preserve"> </w:t>
            </w:r>
            <w:proofErr w:type="spellStart"/>
            <w:r w:rsidRPr="00761B32">
              <w:rPr>
                <w:sz w:val="26"/>
                <w:szCs w:val="26"/>
              </w:rPr>
              <w:t>tác</w:t>
            </w:r>
            <w:proofErr w:type="spellEnd"/>
            <w:r w:rsidRPr="00761B32">
              <w:rPr>
                <w:sz w:val="26"/>
                <w:szCs w:val="26"/>
              </w:rPr>
              <w:t xml:space="preserve"> </w:t>
            </w:r>
            <w:proofErr w:type="spellStart"/>
            <w:r w:rsidRPr="00761B32">
              <w:rPr>
                <w:sz w:val="26"/>
                <w:szCs w:val="26"/>
              </w:rPr>
              <w:t>ảnh</w:t>
            </w:r>
            <w:proofErr w:type="spellEnd"/>
            <w:r w:rsidRPr="00761B32">
              <w:rPr>
                <w:sz w:val="26"/>
                <w:szCs w:val="26"/>
              </w:rPr>
              <w:t xml:space="preserve">; </w:t>
            </w:r>
            <w:proofErr w:type="spellStart"/>
            <w:r w:rsidRPr="00761B32">
              <w:rPr>
                <w:sz w:val="26"/>
                <w:szCs w:val="26"/>
              </w:rPr>
              <w:t>Đầu</w:t>
            </w:r>
            <w:proofErr w:type="spellEnd"/>
            <w:r w:rsidRPr="00761B32">
              <w:rPr>
                <w:sz w:val="26"/>
                <w:szCs w:val="26"/>
              </w:rPr>
              <w:t xml:space="preserve"> </w:t>
            </w:r>
            <w:proofErr w:type="spellStart"/>
            <w:r w:rsidRPr="00761B32">
              <w:rPr>
                <w:sz w:val="26"/>
                <w:szCs w:val="26"/>
              </w:rPr>
              <w:t>bếp</w:t>
            </w:r>
            <w:proofErr w:type="spellEnd"/>
            <w:r w:rsidRPr="00761B32">
              <w:rPr>
                <w:sz w:val="26"/>
                <w:szCs w:val="26"/>
              </w:rPr>
              <w:t xml:space="preserve"> </w:t>
            </w:r>
            <w:proofErr w:type="spellStart"/>
            <w:r w:rsidRPr="00761B32">
              <w:rPr>
                <w:sz w:val="26"/>
                <w:szCs w:val="26"/>
              </w:rPr>
              <w:t>trẻ</w:t>
            </w:r>
            <w:proofErr w:type="spellEnd"/>
            <w:r w:rsidRPr="00761B32">
              <w:rPr>
                <w:sz w:val="26"/>
                <w:szCs w:val="26"/>
              </w:rPr>
              <w:t xml:space="preserve">; </w:t>
            </w:r>
            <w:proofErr w:type="spellStart"/>
            <w:r w:rsidRPr="00761B32">
              <w:rPr>
                <w:sz w:val="26"/>
                <w:szCs w:val="26"/>
              </w:rPr>
              <w:t>Khéo</w:t>
            </w:r>
            <w:proofErr w:type="spellEnd"/>
            <w:r w:rsidRPr="00761B32">
              <w:rPr>
                <w:sz w:val="26"/>
                <w:szCs w:val="26"/>
              </w:rPr>
              <w:t xml:space="preserve"> </w:t>
            </w:r>
            <w:proofErr w:type="spellStart"/>
            <w:r w:rsidRPr="00761B32">
              <w:rPr>
                <w:sz w:val="26"/>
                <w:szCs w:val="26"/>
              </w:rPr>
              <w:t>tay</w:t>
            </w:r>
            <w:proofErr w:type="spellEnd"/>
            <w:r w:rsidRPr="00761B32">
              <w:rPr>
                <w:sz w:val="26"/>
                <w:szCs w:val="26"/>
              </w:rPr>
              <w:t xml:space="preserve"> </w:t>
            </w:r>
            <w:proofErr w:type="spellStart"/>
            <w:r w:rsidRPr="00761B32">
              <w:rPr>
                <w:sz w:val="26"/>
                <w:szCs w:val="26"/>
              </w:rPr>
              <w:t>kỹ</w:t>
            </w:r>
            <w:proofErr w:type="spellEnd"/>
            <w:r w:rsidRPr="00761B32">
              <w:rPr>
                <w:sz w:val="26"/>
                <w:szCs w:val="26"/>
              </w:rPr>
              <w:t xml:space="preserve"> </w:t>
            </w:r>
            <w:proofErr w:type="spellStart"/>
            <w:r w:rsidRPr="00761B32">
              <w:rPr>
                <w:sz w:val="26"/>
                <w:szCs w:val="26"/>
              </w:rPr>
              <w:t>thuật</w:t>
            </w:r>
            <w:proofErr w:type="spellEnd"/>
            <w:r w:rsidRPr="00761B32">
              <w:rPr>
                <w:sz w:val="26"/>
                <w:szCs w:val="26"/>
              </w:rPr>
              <w:t xml:space="preserve">; </w:t>
            </w:r>
            <w:proofErr w:type="spellStart"/>
            <w:r w:rsidRPr="00761B32">
              <w:rPr>
                <w:sz w:val="26"/>
                <w:szCs w:val="26"/>
              </w:rPr>
              <w:t>Nét</w:t>
            </w:r>
            <w:proofErr w:type="spellEnd"/>
            <w:r w:rsidRPr="00761B32">
              <w:rPr>
                <w:sz w:val="26"/>
                <w:szCs w:val="26"/>
              </w:rPr>
              <w:t xml:space="preserve"> </w:t>
            </w:r>
            <w:proofErr w:type="spellStart"/>
            <w:r w:rsidRPr="00761B32">
              <w:rPr>
                <w:sz w:val="26"/>
                <w:szCs w:val="26"/>
              </w:rPr>
              <w:t>vẽ</w:t>
            </w:r>
            <w:proofErr w:type="spellEnd"/>
            <w:r w:rsidRPr="00761B32">
              <w:rPr>
                <w:sz w:val="26"/>
                <w:szCs w:val="26"/>
              </w:rPr>
              <w:t xml:space="preserve"> </w:t>
            </w:r>
            <w:proofErr w:type="spellStart"/>
            <w:r w:rsidRPr="00761B32">
              <w:rPr>
                <w:sz w:val="26"/>
                <w:szCs w:val="26"/>
              </w:rPr>
              <w:t>xanh</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Lớn</w:t>
            </w:r>
            <w:proofErr w:type="spellEnd"/>
            <w:r w:rsidRPr="00761B32">
              <w:rPr>
                <w:sz w:val="26"/>
                <w:szCs w:val="26"/>
              </w:rPr>
              <w:t xml:space="preserve"> </w:t>
            </w:r>
            <w:proofErr w:type="spellStart"/>
            <w:r w:rsidRPr="00761B32">
              <w:rPr>
                <w:sz w:val="26"/>
                <w:szCs w:val="26"/>
              </w:rPr>
              <w:t>lên</w:t>
            </w:r>
            <w:proofErr w:type="spellEnd"/>
            <w:r w:rsidRPr="00761B32">
              <w:rPr>
                <w:sz w:val="26"/>
                <w:szCs w:val="26"/>
              </w:rPr>
              <w:t xml:space="preserve"> </w:t>
            </w:r>
            <w:proofErr w:type="spellStart"/>
            <w:r w:rsidRPr="00761B32">
              <w:rPr>
                <w:sz w:val="26"/>
                <w:szCs w:val="26"/>
              </w:rPr>
              <w:t>cùng</w:t>
            </w:r>
            <w:proofErr w:type="spellEnd"/>
            <w:r w:rsidRPr="00761B32">
              <w:rPr>
                <w:sz w:val="26"/>
                <w:szCs w:val="26"/>
              </w:rPr>
              <w:t xml:space="preserve"> </w:t>
            </w:r>
            <w:proofErr w:type="spellStart"/>
            <w:r w:rsidRPr="00761B32">
              <w:rPr>
                <w:sz w:val="26"/>
                <w:szCs w:val="26"/>
              </w:rPr>
              <w:t>sách</w:t>
            </w:r>
            <w:proofErr w:type="spellEnd"/>
            <w:r w:rsidRPr="00761B32">
              <w:rPr>
                <w:sz w:val="26"/>
                <w:szCs w:val="26"/>
              </w:rPr>
              <w:t xml:space="preserve">”, </w:t>
            </w:r>
            <w:proofErr w:type="spellStart"/>
            <w:r w:rsidRPr="00761B32">
              <w:rPr>
                <w:sz w:val="26"/>
                <w:szCs w:val="26"/>
              </w:rPr>
              <w:t>Hùng</w:t>
            </w:r>
            <w:proofErr w:type="spellEnd"/>
            <w:r w:rsidRPr="00761B32">
              <w:rPr>
                <w:sz w:val="26"/>
                <w:szCs w:val="26"/>
              </w:rPr>
              <w:t xml:space="preserve"> </w:t>
            </w:r>
            <w:proofErr w:type="spellStart"/>
            <w:r w:rsidRPr="00761B32">
              <w:rPr>
                <w:sz w:val="26"/>
                <w:szCs w:val="26"/>
              </w:rPr>
              <w:t>biện</w:t>
            </w:r>
            <w:proofErr w:type="spellEnd"/>
            <w:r w:rsidRPr="00761B32">
              <w:rPr>
                <w:sz w:val="26"/>
                <w:szCs w:val="26"/>
              </w:rPr>
              <w:t xml:space="preserve"> </w:t>
            </w:r>
            <w:proofErr w:type="spellStart"/>
            <w:r w:rsidRPr="00761B32">
              <w:rPr>
                <w:sz w:val="26"/>
                <w:szCs w:val="26"/>
              </w:rPr>
              <w:t>tiếng</w:t>
            </w:r>
            <w:proofErr w:type="spellEnd"/>
            <w:r w:rsidRPr="00761B32">
              <w:rPr>
                <w:sz w:val="26"/>
                <w:szCs w:val="26"/>
              </w:rPr>
              <w:t xml:space="preserve"> </w:t>
            </w:r>
            <w:proofErr w:type="spellStart"/>
            <w:r w:rsidRPr="00761B32">
              <w:rPr>
                <w:sz w:val="26"/>
                <w:szCs w:val="26"/>
              </w:rPr>
              <w:t>Pháp</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Toán</w:t>
            </w:r>
            <w:proofErr w:type="spellEnd"/>
            <w:r w:rsidRPr="00761B32">
              <w:rPr>
                <w:sz w:val="26"/>
                <w:szCs w:val="26"/>
              </w:rPr>
              <w:t xml:space="preserve"> </w:t>
            </w:r>
            <w:proofErr w:type="spellStart"/>
            <w:r w:rsidRPr="00761B32">
              <w:rPr>
                <w:sz w:val="26"/>
                <w:szCs w:val="26"/>
              </w:rPr>
              <w:t>thế</w:t>
            </w:r>
            <w:proofErr w:type="spellEnd"/>
            <w:r w:rsidRPr="00761B32">
              <w:rPr>
                <w:sz w:val="26"/>
                <w:szCs w:val="26"/>
              </w:rPr>
              <w:t xml:space="preserve"> </w:t>
            </w:r>
            <w:proofErr w:type="spellStart"/>
            <w:r w:rsidRPr="00761B32">
              <w:rPr>
                <w:sz w:val="26"/>
                <w:szCs w:val="26"/>
              </w:rPr>
              <w:t>giới</w:t>
            </w:r>
            <w:proofErr w:type="spellEnd"/>
            <w:r w:rsidRPr="00761B32">
              <w:rPr>
                <w:sz w:val="26"/>
                <w:szCs w:val="26"/>
              </w:rPr>
              <w:t xml:space="preserve"> WMO…).</w:t>
            </w:r>
          </w:p>
          <w:p w14:paraId="5EBE3442" w14:textId="77777777" w:rsidR="00AE3A63" w:rsidRPr="00761B32" w:rsidRDefault="00AE3A63" w:rsidP="00AE3A63">
            <w:pPr>
              <w:ind w:left="-108"/>
              <w:jc w:val="both"/>
              <w:rPr>
                <w:sz w:val="26"/>
                <w:szCs w:val="26"/>
              </w:rPr>
            </w:pPr>
            <w:r w:rsidRPr="00761B32">
              <w:rPr>
                <w:sz w:val="26"/>
                <w:szCs w:val="26"/>
              </w:rPr>
              <w:t xml:space="preserve"> - </w:t>
            </w:r>
            <w:proofErr w:type="spellStart"/>
            <w:r w:rsidRPr="00761B32">
              <w:rPr>
                <w:sz w:val="26"/>
                <w:szCs w:val="26"/>
              </w:rPr>
              <w:t>Triển</w:t>
            </w:r>
            <w:proofErr w:type="spellEnd"/>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Báo</w:t>
            </w:r>
            <w:proofErr w:type="spellEnd"/>
            <w:r w:rsidRPr="00761B32">
              <w:rPr>
                <w:sz w:val="26"/>
                <w:szCs w:val="26"/>
              </w:rPr>
              <w:t xml:space="preserve"> </w:t>
            </w:r>
            <w:proofErr w:type="spellStart"/>
            <w:r w:rsidRPr="00761B32">
              <w:rPr>
                <w:sz w:val="26"/>
                <w:szCs w:val="26"/>
              </w:rPr>
              <w:t>cáo</w:t>
            </w:r>
            <w:proofErr w:type="spellEnd"/>
            <w:r w:rsidRPr="00761B32">
              <w:rPr>
                <w:sz w:val="26"/>
                <w:szCs w:val="26"/>
              </w:rPr>
              <w:t xml:space="preserve"> </w:t>
            </w:r>
            <w:proofErr w:type="spellStart"/>
            <w:r w:rsidRPr="00761B32">
              <w:rPr>
                <w:sz w:val="26"/>
                <w:szCs w:val="26"/>
              </w:rPr>
              <w:t>trực</w:t>
            </w:r>
            <w:proofErr w:type="spellEnd"/>
            <w:r w:rsidRPr="00761B32">
              <w:rPr>
                <w:sz w:val="26"/>
                <w:szCs w:val="26"/>
              </w:rPr>
              <w:t xml:space="preserve"> </w:t>
            </w:r>
            <w:proofErr w:type="spellStart"/>
            <w:r w:rsidRPr="00761B32">
              <w:rPr>
                <w:sz w:val="26"/>
                <w:szCs w:val="26"/>
              </w:rPr>
              <w:t>tuyến</w:t>
            </w:r>
            <w:proofErr w:type="spellEnd"/>
            <w:r w:rsidRPr="00761B32">
              <w:rPr>
                <w:sz w:val="26"/>
                <w:szCs w:val="26"/>
              </w:rPr>
              <w:t xml:space="preserve">, </w:t>
            </w:r>
            <w:proofErr w:type="spellStart"/>
            <w:r w:rsidRPr="00761B32">
              <w:rPr>
                <w:sz w:val="26"/>
                <w:szCs w:val="26"/>
              </w:rPr>
              <w:t>theo</w:t>
            </w:r>
            <w:proofErr w:type="spellEnd"/>
            <w:r w:rsidRPr="00761B32">
              <w:rPr>
                <w:sz w:val="26"/>
                <w:szCs w:val="26"/>
              </w:rPr>
              <w:t xml:space="preserve"> </w:t>
            </w:r>
            <w:proofErr w:type="spellStart"/>
            <w:r w:rsidRPr="00761B32">
              <w:rPr>
                <w:sz w:val="26"/>
                <w:szCs w:val="26"/>
              </w:rPr>
              <w:t>dõi</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đua</w:t>
            </w:r>
            <w:proofErr w:type="spellEnd"/>
            <w:r w:rsidRPr="00761B32">
              <w:rPr>
                <w:sz w:val="26"/>
                <w:szCs w:val="26"/>
              </w:rPr>
              <w:t xml:space="preserve">, </w:t>
            </w:r>
            <w:proofErr w:type="spellStart"/>
            <w:r w:rsidRPr="00761B32">
              <w:rPr>
                <w:sz w:val="26"/>
                <w:szCs w:val="26"/>
              </w:rPr>
              <w:t>đăng</w:t>
            </w:r>
            <w:proofErr w:type="spellEnd"/>
            <w:r w:rsidRPr="00761B32">
              <w:rPr>
                <w:sz w:val="26"/>
                <w:szCs w:val="26"/>
              </w:rPr>
              <w:t xml:space="preserve"> </w:t>
            </w:r>
            <w:proofErr w:type="spellStart"/>
            <w:r w:rsidRPr="00761B32">
              <w:rPr>
                <w:sz w:val="26"/>
                <w:szCs w:val="26"/>
              </w:rPr>
              <w:t>ký</w:t>
            </w:r>
            <w:proofErr w:type="spellEnd"/>
            <w:r w:rsidRPr="00761B32">
              <w:rPr>
                <w:sz w:val="26"/>
                <w:szCs w:val="26"/>
              </w:rPr>
              <w:t xml:space="preserve"> </w:t>
            </w:r>
            <w:proofErr w:type="spellStart"/>
            <w:r w:rsidRPr="00761B32">
              <w:rPr>
                <w:sz w:val="26"/>
                <w:szCs w:val="26"/>
              </w:rPr>
              <w:t>tham</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hoạt</w:t>
            </w:r>
            <w:proofErr w:type="spellEnd"/>
            <w:r w:rsidRPr="00761B32">
              <w:rPr>
                <w:sz w:val="26"/>
                <w:szCs w:val="26"/>
              </w:rPr>
              <w:t xml:space="preserve"> </w:t>
            </w:r>
            <w:proofErr w:type="spellStart"/>
            <w:r w:rsidRPr="00761B32">
              <w:rPr>
                <w:sz w:val="26"/>
                <w:szCs w:val="26"/>
              </w:rPr>
              <w:t>động</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qua Trang </w:t>
            </w:r>
            <w:proofErr w:type="spellStart"/>
            <w:r w:rsidRPr="00761B32">
              <w:rPr>
                <w:sz w:val="26"/>
                <w:szCs w:val="26"/>
              </w:rPr>
              <w:t>thông</w:t>
            </w:r>
            <w:proofErr w:type="spellEnd"/>
            <w:r w:rsidRPr="00761B32">
              <w:rPr>
                <w:sz w:val="26"/>
                <w:szCs w:val="26"/>
              </w:rPr>
              <w:t xml:space="preserve"> tin </w:t>
            </w:r>
            <w:proofErr w:type="spellStart"/>
            <w:r w:rsidRPr="00761B32">
              <w:rPr>
                <w:sz w:val="26"/>
                <w:szCs w:val="26"/>
              </w:rPr>
              <w:t>điện</w:t>
            </w:r>
            <w:proofErr w:type="spellEnd"/>
            <w:r w:rsidRPr="00761B32">
              <w:rPr>
                <w:sz w:val="26"/>
                <w:szCs w:val="26"/>
              </w:rPr>
              <w:t xml:space="preserve"> </w:t>
            </w:r>
            <w:proofErr w:type="spellStart"/>
            <w:r w:rsidRPr="00761B32">
              <w:rPr>
                <w:sz w:val="26"/>
                <w:szCs w:val="26"/>
              </w:rPr>
              <w:t>tử</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Ngành</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đơn</w:t>
            </w:r>
            <w:proofErr w:type="spellEnd"/>
            <w:r w:rsidRPr="00761B32">
              <w:rPr>
                <w:sz w:val="26"/>
                <w:szCs w:val="26"/>
              </w:rPr>
              <w:t xml:space="preserve"> </w:t>
            </w:r>
            <w:proofErr w:type="spellStart"/>
            <w:r w:rsidRPr="00761B32">
              <w:rPr>
                <w:sz w:val="26"/>
                <w:szCs w:val="26"/>
              </w:rPr>
              <w:t>vị</w:t>
            </w:r>
            <w:proofErr w:type="spellEnd"/>
            <w:r w:rsidRPr="00761B32">
              <w:rPr>
                <w:sz w:val="26"/>
                <w:szCs w:val="26"/>
              </w:rPr>
              <w:t>.</w:t>
            </w:r>
          </w:p>
          <w:p w14:paraId="41E7AAA8" w14:textId="77777777" w:rsidR="00AE3A63" w:rsidRPr="00761B32" w:rsidRDefault="00AE3A63" w:rsidP="00AE3A63">
            <w:pPr>
              <w:ind w:left="-100"/>
              <w:jc w:val="both"/>
              <w:rPr>
                <w:sz w:val="26"/>
                <w:szCs w:val="26"/>
              </w:rPr>
            </w:pPr>
            <w:r w:rsidRPr="00761B32">
              <w:rPr>
                <w:sz w:val="26"/>
                <w:szCs w:val="26"/>
              </w:rPr>
              <w:t xml:space="preserve"> - </w:t>
            </w:r>
            <w:proofErr w:type="spellStart"/>
            <w:r w:rsidRPr="00761B32">
              <w:rPr>
                <w:sz w:val="26"/>
                <w:szCs w:val="26"/>
              </w:rPr>
              <w:t>Bồi</w:t>
            </w:r>
            <w:proofErr w:type="spellEnd"/>
            <w:r w:rsidRPr="00761B32">
              <w:rPr>
                <w:sz w:val="26"/>
                <w:szCs w:val="26"/>
              </w:rPr>
              <w:t xml:space="preserve"> </w:t>
            </w:r>
            <w:proofErr w:type="spellStart"/>
            <w:r w:rsidRPr="00761B32">
              <w:rPr>
                <w:sz w:val="26"/>
                <w:szCs w:val="26"/>
              </w:rPr>
              <w:t>dưỡng</w:t>
            </w:r>
            <w:proofErr w:type="spellEnd"/>
            <w:r w:rsidRPr="00761B32">
              <w:rPr>
                <w:sz w:val="26"/>
                <w:szCs w:val="26"/>
              </w:rPr>
              <w:t xml:space="preserve"> </w:t>
            </w:r>
            <w:proofErr w:type="spellStart"/>
            <w:r w:rsidRPr="00761B32">
              <w:rPr>
                <w:sz w:val="26"/>
                <w:szCs w:val="26"/>
              </w:rPr>
              <w:t>kiến</w:t>
            </w:r>
            <w:proofErr w:type="spellEnd"/>
            <w:r w:rsidRPr="00761B32">
              <w:rPr>
                <w:sz w:val="26"/>
                <w:szCs w:val="26"/>
              </w:rPr>
              <w:t xml:space="preserve"> </w:t>
            </w:r>
            <w:proofErr w:type="spellStart"/>
            <w:r w:rsidRPr="00761B32">
              <w:rPr>
                <w:sz w:val="26"/>
                <w:szCs w:val="26"/>
              </w:rPr>
              <w:t>thức</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phòng</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an </w:t>
            </w:r>
            <w:proofErr w:type="spellStart"/>
            <w:r w:rsidRPr="00761B32">
              <w:rPr>
                <w:sz w:val="26"/>
                <w:szCs w:val="26"/>
              </w:rPr>
              <w:t>ninh</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w:t>
            </w:r>
            <w:proofErr w:type="spellStart"/>
            <w:r w:rsidRPr="00761B32">
              <w:rPr>
                <w:sz w:val="26"/>
                <w:szCs w:val="26"/>
              </w:rPr>
              <w:t>Hiệu</w:t>
            </w:r>
            <w:proofErr w:type="spellEnd"/>
            <w:r w:rsidRPr="00761B32">
              <w:rPr>
                <w:sz w:val="26"/>
                <w:szCs w:val="26"/>
              </w:rPr>
              <w:t xml:space="preserve"> </w:t>
            </w:r>
            <w:proofErr w:type="spellStart"/>
            <w:r w:rsidRPr="00761B32">
              <w:rPr>
                <w:sz w:val="26"/>
                <w:szCs w:val="26"/>
              </w:rPr>
              <w:t>trưởng</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THCS </w:t>
            </w:r>
            <w:proofErr w:type="spellStart"/>
            <w:r w:rsidRPr="00761B32">
              <w:rPr>
                <w:sz w:val="26"/>
                <w:szCs w:val="26"/>
              </w:rPr>
              <w:t>trên</w:t>
            </w:r>
            <w:proofErr w:type="spellEnd"/>
            <w:r w:rsidRPr="00761B32">
              <w:rPr>
                <w:sz w:val="26"/>
                <w:szCs w:val="26"/>
              </w:rPr>
              <w:t xml:space="preserve"> </w:t>
            </w:r>
            <w:proofErr w:type="spellStart"/>
            <w:r w:rsidRPr="00761B32">
              <w:rPr>
                <w:sz w:val="26"/>
                <w:szCs w:val="26"/>
              </w:rPr>
              <w:t>địa</w:t>
            </w:r>
            <w:proofErr w:type="spellEnd"/>
            <w:r w:rsidRPr="00761B32">
              <w:rPr>
                <w:sz w:val="26"/>
                <w:szCs w:val="26"/>
              </w:rPr>
              <w:t xml:space="preserve"> </w:t>
            </w:r>
            <w:proofErr w:type="spellStart"/>
            <w:r w:rsidRPr="00761B32">
              <w:rPr>
                <w:sz w:val="26"/>
                <w:szCs w:val="26"/>
              </w:rPr>
              <w:t>bàn</w:t>
            </w:r>
            <w:proofErr w:type="spellEnd"/>
            <w:r w:rsidRPr="00761B32">
              <w:rPr>
                <w:sz w:val="26"/>
                <w:szCs w:val="26"/>
              </w:rPr>
              <w:t xml:space="preserve"> TP.</w:t>
            </w:r>
          </w:p>
          <w:p w14:paraId="6F8AD156" w14:textId="77777777" w:rsidR="00AE3A63" w:rsidRPr="00761B32" w:rsidRDefault="00AE3A63" w:rsidP="00AE3A63">
            <w:pPr>
              <w:ind w:left="-108"/>
              <w:jc w:val="both"/>
              <w:rPr>
                <w:sz w:val="26"/>
                <w:szCs w:val="26"/>
              </w:rPr>
            </w:pPr>
            <w:r w:rsidRPr="00761B32">
              <w:rPr>
                <w:sz w:val="26"/>
                <w:szCs w:val="26"/>
              </w:rPr>
              <w:t xml:space="preserve"> -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huấn</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Bộ</w:t>
            </w:r>
            <w:proofErr w:type="spellEnd"/>
            <w:r w:rsidRPr="00761B32">
              <w:rPr>
                <w:sz w:val="26"/>
                <w:szCs w:val="26"/>
              </w:rPr>
              <w:t xml:space="preserve"> </w:t>
            </w:r>
            <w:proofErr w:type="spellStart"/>
            <w:r w:rsidRPr="00761B32">
              <w:rPr>
                <w:sz w:val="26"/>
                <w:szCs w:val="26"/>
              </w:rPr>
              <w:t>về</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Giáo</w:t>
            </w:r>
            <w:proofErr w:type="spellEnd"/>
            <w:r w:rsidRPr="00761B32">
              <w:rPr>
                <w:sz w:val="26"/>
                <w:szCs w:val="26"/>
              </w:rPr>
              <w:t xml:space="preserve"> </w:t>
            </w:r>
            <w:proofErr w:type="spellStart"/>
            <w:r w:rsidRPr="00761B32">
              <w:rPr>
                <w:sz w:val="26"/>
                <w:szCs w:val="26"/>
              </w:rPr>
              <w:t>dục</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phòng</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an </w:t>
            </w:r>
            <w:proofErr w:type="spellStart"/>
            <w:r w:rsidRPr="00761B32">
              <w:rPr>
                <w:sz w:val="26"/>
                <w:szCs w:val="26"/>
              </w:rPr>
              <w:t>ninh</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CV, GV </w:t>
            </w:r>
            <w:proofErr w:type="spellStart"/>
            <w:r w:rsidRPr="00761B32">
              <w:rPr>
                <w:sz w:val="26"/>
                <w:szCs w:val="26"/>
              </w:rPr>
              <w:t>cốt</w:t>
            </w:r>
            <w:proofErr w:type="spellEnd"/>
            <w:r w:rsidRPr="00761B32">
              <w:rPr>
                <w:sz w:val="26"/>
                <w:szCs w:val="26"/>
              </w:rPr>
              <w:t xml:space="preserve"> </w:t>
            </w:r>
            <w:proofErr w:type="spellStart"/>
            <w:r w:rsidRPr="00761B32">
              <w:rPr>
                <w:sz w:val="26"/>
                <w:szCs w:val="26"/>
              </w:rPr>
              <w:t>cán</w:t>
            </w:r>
            <w:proofErr w:type="spellEnd"/>
            <w:r w:rsidRPr="00761B32">
              <w:rPr>
                <w:sz w:val="26"/>
                <w:szCs w:val="26"/>
              </w:rPr>
              <w:t xml:space="preserve"> THPT.</w:t>
            </w:r>
          </w:p>
          <w:p w14:paraId="468EA4AF" w14:textId="1676AD30"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huấn</w:t>
            </w:r>
            <w:proofErr w:type="spellEnd"/>
            <w:r w:rsidRPr="00761B32">
              <w:rPr>
                <w:sz w:val="26"/>
                <w:szCs w:val="26"/>
              </w:rPr>
              <w:t xml:space="preserve"> </w:t>
            </w:r>
            <w:proofErr w:type="spellStart"/>
            <w:r w:rsidRPr="00761B32">
              <w:rPr>
                <w:sz w:val="26"/>
                <w:szCs w:val="26"/>
              </w:rPr>
              <w:t>về</w:t>
            </w:r>
            <w:proofErr w:type="spellEnd"/>
            <w:r w:rsidRPr="00761B32">
              <w:rPr>
                <w:sz w:val="26"/>
                <w:szCs w:val="26"/>
              </w:rPr>
              <w:t xml:space="preserve"> STEM </w:t>
            </w:r>
            <w:proofErr w:type="spellStart"/>
            <w:r w:rsidRPr="00761B32">
              <w:rPr>
                <w:sz w:val="26"/>
                <w:szCs w:val="26"/>
              </w:rPr>
              <w:t>và</w:t>
            </w:r>
            <w:proofErr w:type="spellEnd"/>
            <w:r w:rsidRPr="00761B32">
              <w:rPr>
                <w:sz w:val="26"/>
                <w:szCs w:val="26"/>
              </w:rPr>
              <w:t xml:space="preserve"> STEM Robot</w:t>
            </w:r>
            <w:r w:rsidR="0096605F">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Robotacon</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TP.</w:t>
            </w:r>
          </w:p>
          <w:p w14:paraId="4BA4A7AD" w14:textId="6950A6BD" w:rsidR="00AE3A63" w:rsidRPr="00A86BE0" w:rsidRDefault="00AE3A63" w:rsidP="00AE3A63">
            <w:pPr>
              <w:spacing w:after="60"/>
              <w:jc w:val="both"/>
              <w:rPr>
                <w:sz w:val="26"/>
                <w:szCs w:val="26"/>
                <w:highlight w:val="white"/>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Toán</w:t>
            </w:r>
            <w:proofErr w:type="spellEnd"/>
            <w:r w:rsidRPr="00761B32">
              <w:rPr>
                <w:sz w:val="26"/>
                <w:szCs w:val="26"/>
              </w:rPr>
              <w:t xml:space="preserve"> </w:t>
            </w:r>
            <w:proofErr w:type="spellStart"/>
            <w:r w:rsidRPr="00761B32">
              <w:rPr>
                <w:sz w:val="26"/>
                <w:szCs w:val="26"/>
              </w:rPr>
              <w:t>thế</w:t>
            </w:r>
            <w:proofErr w:type="spellEnd"/>
            <w:r w:rsidRPr="00761B32">
              <w:rPr>
                <w:sz w:val="26"/>
                <w:szCs w:val="26"/>
              </w:rPr>
              <w:t xml:space="preserve"> </w:t>
            </w:r>
            <w:proofErr w:type="spellStart"/>
            <w:r w:rsidRPr="00761B32">
              <w:rPr>
                <w:sz w:val="26"/>
                <w:szCs w:val="26"/>
              </w:rPr>
              <w:t>giới</w:t>
            </w:r>
            <w:proofErr w:type="spellEnd"/>
            <w:r w:rsidRPr="00761B32">
              <w:rPr>
                <w:sz w:val="26"/>
                <w:szCs w:val="26"/>
              </w:rPr>
              <w:t xml:space="preserve"> (WMO).</w:t>
            </w:r>
          </w:p>
        </w:tc>
      </w:tr>
      <w:tr w:rsidR="00AE3A63" w:rsidRPr="00E133DB" w14:paraId="3B16473F" w14:textId="77777777" w:rsidTr="00BB6BCD">
        <w:tc>
          <w:tcPr>
            <w:tcW w:w="1418" w:type="dxa"/>
            <w:vAlign w:val="center"/>
          </w:tcPr>
          <w:p w14:paraId="4901DE47" w14:textId="2B5D8816" w:rsidR="00AE3A63" w:rsidRPr="004958EF" w:rsidRDefault="00AE3A63" w:rsidP="00AE3A63">
            <w:pPr>
              <w:jc w:val="center"/>
              <w:rPr>
                <w:sz w:val="26"/>
                <w:szCs w:val="26"/>
                <w:highlight w:val="white"/>
                <w:lang w:val="vi-VN"/>
              </w:rPr>
            </w:pPr>
            <w:r w:rsidRPr="00761B32">
              <w:rPr>
                <w:sz w:val="26"/>
                <w:szCs w:val="26"/>
              </w:rPr>
              <w:t>9/201</w:t>
            </w:r>
            <w:r w:rsidRPr="00761B32">
              <w:rPr>
                <w:sz w:val="26"/>
                <w:szCs w:val="26"/>
                <w:lang w:val="vi-VN"/>
              </w:rPr>
              <w:t>9</w:t>
            </w:r>
          </w:p>
        </w:tc>
        <w:tc>
          <w:tcPr>
            <w:tcW w:w="8160" w:type="dxa"/>
          </w:tcPr>
          <w:p w14:paraId="65210FEA" w14:textId="77777777" w:rsidR="00AE3A63" w:rsidRPr="00761B32" w:rsidRDefault="00AE3A63" w:rsidP="00AE3A63">
            <w:pPr>
              <w:tabs>
                <w:tab w:val="left" w:pos="440"/>
              </w:tabs>
              <w:spacing w:before="60"/>
              <w:jc w:val="both"/>
              <w:rPr>
                <w:sz w:val="26"/>
                <w:szCs w:val="26"/>
              </w:rPr>
            </w:pPr>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giảng</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201</w:t>
            </w:r>
            <w:r w:rsidRPr="00761B32">
              <w:rPr>
                <w:sz w:val="26"/>
                <w:szCs w:val="26"/>
                <w:lang w:val="vi-VN"/>
              </w:rPr>
              <w:t>9</w:t>
            </w:r>
            <w:r w:rsidRPr="00761B32">
              <w:rPr>
                <w:sz w:val="26"/>
                <w:szCs w:val="26"/>
              </w:rPr>
              <w:t xml:space="preserve"> - 20</w:t>
            </w:r>
            <w:r w:rsidRPr="00761B32">
              <w:rPr>
                <w:sz w:val="26"/>
                <w:szCs w:val="26"/>
                <w:lang w:val="vi-VN"/>
              </w:rPr>
              <w:t>20</w:t>
            </w:r>
            <w:r w:rsidRPr="00761B32">
              <w:rPr>
                <w:sz w:val="26"/>
                <w:szCs w:val="26"/>
              </w:rPr>
              <w:t>.</w:t>
            </w:r>
          </w:p>
          <w:p w14:paraId="406C6FFB"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huấn</w:t>
            </w:r>
            <w:proofErr w:type="spellEnd"/>
            <w:r w:rsidRPr="00761B32">
              <w:rPr>
                <w:sz w:val="26"/>
                <w:szCs w:val="26"/>
              </w:rPr>
              <w:t xml:space="preserve"> </w:t>
            </w:r>
            <w:proofErr w:type="spellStart"/>
            <w:r w:rsidRPr="00761B32">
              <w:rPr>
                <w:sz w:val="26"/>
                <w:szCs w:val="26"/>
              </w:rPr>
              <w:t>công</w:t>
            </w:r>
            <w:proofErr w:type="spellEnd"/>
            <w:r w:rsidRPr="00761B32">
              <w:rPr>
                <w:sz w:val="26"/>
                <w:szCs w:val="26"/>
              </w:rPr>
              <w:t xml:space="preserve"> </w:t>
            </w:r>
            <w:proofErr w:type="spellStart"/>
            <w:r w:rsidRPr="00761B32">
              <w:rPr>
                <w:sz w:val="26"/>
                <w:szCs w:val="26"/>
              </w:rPr>
              <w:t>tác</w:t>
            </w:r>
            <w:proofErr w:type="spellEnd"/>
            <w:r w:rsidRPr="00761B32">
              <w:rPr>
                <w:sz w:val="26"/>
                <w:szCs w:val="26"/>
              </w:rPr>
              <w:t xml:space="preserve"> </w:t>
            </w:r>
            <w:proofErr w:type="spellStart"/>
            <w:r w:rsidRPr="00761B32">
              <w:rPr>
                <w:sz w:val="26"/>
                <w:szCs w:val="26"/>
              </w:rPr>
              <w:t>phổ</w:t>
            </w:r>
            <w:proofErr w:type="spellEnd"/>
            <w:r w:rsidRPr="00761B32">
              <w:rPr>
                <w:sz w:val="26"/>
                <w:szCs w:val="26"/>
              </w:rPr>
              <w:t xml:space="preserve"> </w:t>
            </w:r>
            <w:proofErr w:type="spellStart"/>
            <w:r w:rsidRPr="00761B32">
              <w:rPr>
                <w:sz w:val="26"/>
                <w:szCs w:val="26"/>
              </w:rPr>
              <w:t>cập</w:t>
            </w:r>
            <w:proofErr w:type="spellEnd"/>
            <w:r w:rsidRPr="00761B32">
              <w:rPr>
                <w:sz w:val="26"/>
                <w:szCs w:val="26"/>
              </w:rPr>
              <w:t xml:space="preserve"> </w:t>
            </w:r>
            <w:proofErr w:type="spellStart"/>
            <w:r w:rsidRPr="00761B32">
              <w:rPr>
                <w:sz w:val="26"/>
                <w:szCs w:val="26"/>
              </w:rPr>
              <w:t>giáo</w:t>
            </w:r>
            <w:proofErr w:type="spellEnd"/>
            <w:r w:rsidRPr="00761B32">
              <w:rPr>
                <w:sz w:val="26"/>
                <w:szCs w:val="26"/>
              </w:rPr>
              <w:t xml:space="preserve"> </w:t>
            </w:r>
            <w:proofErr w:type="spellStart"/>
            <w:r w:rsidRPr="00761B32">
              <w:rPr>
                <w:sz w:val="26"/>
                <w:szCs w:val="26"/>
              </w:rPr>
              <w:t>dục</w:t>
            </w:r>
            <w:proofErr w:type="spellEnd"/>
            <w:r w:rsidRPr="00761B32">
              <w:rPr>
                <w:sz w:val="26"/>
                <w:szCs w:val="26"/>
              </w:rPr>
              <w:t>.</w:t>
            </w:r>
          </w:p>
          <w:p w14:paraId="1B10C036" w14:textId="47EF5FFD" w:rsidR="00AE3A63" w:rsidRPr="00761B32" w:rsidRDefault="00AE3A63" w:rsidP="00AE3A63">
            <w:pPr>
              <w:tabs>
                <w:tab w:val="left" w:pos="440"/>
              </w:tabs>
              <w:jc w:val="both"/>
              <w:rPr>
                <w:sz w:val="26"/>
                <w:szCs w:val="26"/>
              </w:rPr>
            </w:pPr>
            <w:r w:rsidRPr="00761B32">
              <w:rPr>
                <w:sz w:val="26"/>
                <w:szCs w:val="26"/>
              </w:rPr>
              <w:t xml:space="preserve">- </w:t>
            </w:r>
            <w:r w:rsidR="004E1BE3">
              <w:rPr>
                <w:sz w:val="26"/>
                <w:szCs w:val="26"/>
                <w:lang w:val="vi-VN"/>
              </w:rPr>
              <w:t>H</w:t>
            </w:r>
            <w:proofErr w:type="spellStart"/>
            <w:r w:rsidRPr="00761B32">
              <w:rPr>
                <w:sz w:val="26"/>
                <w:szCs w:val="26"/>
              </w:rPr>
              <w:t>ội</w:t>
            </w:r>
            <w:proofErr w:type="spellEnd"/>
            <w:r w:rsidRPr="00761B32">
              <w:rPr>
                <w:sz w:val="26"/>
                <w:szCs w:val="26"/>
              </w:rPr>
              <w:t xml:space="preserve"> </w:t>
            </w:r>
            <w:proofErr w:type="spellStart"/>
            <w:r w:rsidRPr="00761B32">
              <w:rPr>
                <w:sz w:val="26"/>
                <w:szCs w:val="26"/>
              </w:rPr>
              <w:t>thảo</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về</w:t>
            </w:r>
            <w:proofErr w:type="spellEnd"/>
            <w:r w:rsidRPr="00761B32">
              <w:rPr>
                <w:sz w:val="26"/>
                <w:szCs w:val="26"/>
              </w:rPr>
              <w:t xml:space="preserve"> </w:t>
            </w:r>
            <w:proofErr w:type="spellStart"/>
            <w:r w:rsidRPr="00761B32">
              <w:rPr>
                <w:sz w:val="26"/>
                <w:szCs w:val="26"/>
              </w:rPr>
              <w:t>mô</w:t>
            </w:r>
            <w:proofErr w:type="spellEnd"/>
            <w:r w:rsidRPr="00761B32">
              <w:rPr>
                <w:sz w:val="26"/>
                <w:szCs w:val="26"/>
              </w:rPr>
              <w:t xml:space="preserve"> </w:t>
            </w:r>
            <w:proofErr w:type="spellStart"/>
            <w:r w:rsidRPr="00761B32">
              <w:rPr>
                <w:sz w:val="26"/>
                <w:szCs w:val="26"/>
              </w:rPr>
              <w:t>hình</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tiên</w:t>
            </w:r>
            <w:proofErr w:type="spellEnd"/>
            <w:r w:rsidRPr="00761B32">
              <w:rPr>
                <w:sz w:val="26"/>
                <w:szCs w:val="26"/>
              </w:rPr>
              <w:t xml:space="preserve"> </w:t>
            </w:r>
            <w:proofErr w:type="spellStart"/>
            <w:r w:rsidRPr="00761B32">
              <w:rPr>
                <w:sz w:val="26"/>
                <w:szCs w:val="26"/>
              </w:rPr>
              <w:t>tiến</w:t>
            </w:r>
            <w:proofErr w:type="spellEnd"/>
            <w:r w:rsidRPr="00761B32">
              <w:rPr>
                <w:sz w:val="26"/>
                <w:szCs w:val="26"/>
              </w:rPr>
              <w:t xml:space="preserve">, </w:t>
            </w:r>
            <w:proofErr w:type="spellStart"/>
            <w:r w:rsidRPr="00761B32">
              <w:rPr>
                <w:sz w:val="26"/>
                <w:szCs w:val="26"/>
              </w:rPr>
              <w:t>hiện</w:t>
            </w:r>
            <w:proofErr w:type="spellEnd"/>
            <w:r w:rsidRPr="00761B32">
              <w:rPr>
                <w:sz w:val="26"/>
                <w:szCs w:val="26"/>
              </w:rPr>
              <w:t xml:space="preserve"> </w:t>
            </w:r>
            <w:proofErr w:type="spellStart"/>
            <w:r w:rsidRPr="00761B32">
              <w:rPr>
                <w:sz w:val="26"/>
                <w:szCs w:val="26"/>
              </w:rPr>
              <w:t>đại</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nhập</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TP.</w:t>
            </w:r>
          </w:p>
          <w:p w14:paraId="6CAA8ACA"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họp</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đồng</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huấn</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đầu</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w:t>
            </w:r>
          </w:p>
          <w:p w14:paraId="659B69E8"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định</w:t>
            </w:r>
            <w:proofErr w:type="spellEnd"/>
            <w:r w:rsidRPr="00761B32">
              <w:rPr>
                <w:sz w:val="26"/>
                <w:szCs w:val="26"/>
              </w:rPr>
              <w:t xml:space="preserve"> </w:t>
            </w:r>
            <w:proofErr w:type="spellStart"/>
            <w:r w:rsidRPr="00761B32">
              <w:rPr>
                <w:sz w:val="26"/>
                <w:szCs w:val="26"/>
              </w:rPr>
              <w:t>kỳ</w:t>
            </w:r>
            <w:proofErr w:type="spellEnd"/>
            <w:r w:rsidRPr="00761B32">
              <w:rPr>
                <w:sz w:val="26"/>
                <w:szCs w:val="26"/>
              </w:rPr>
              <w:t xml:space="preserve"> </w:t>
            </w:r>
            <w:proofErr w:type="spellStart"/>
            <w:r w:rsidRPr="00761B32">
              <w:rPr>
                <w:sz w:val="26"/>
                <w:szCs w:val="26"/>
              </w:rPr>
              <w:t>hàng</w:t>
            </w:r>
            <w:proofErr w:type="spellEnd"/>
            <w:r w:rsidRPr="00761B32">
              <w:rPr>
                <w:sz w:val="26"/>
                <w:szCs w:val="26"/>
              </w:rPr>
              <w:t xml:space="preserve"> </w:t>
            </w:r>
            <w:proofErr w:type="spellStart"/>
            <w:r w:rsidRPr="00761B32">
              <w:rPr>
                <w:sz w:val="26"/>
                <w:szCs w:val="26"/>
              </w:rPr>
              <w:t>tháng</w:t>
            </w:r>
            <w:proofErr w:type="spellEnd"/>
            <w:r w:rsidRPr="00761B32">
              <w:rPr>
                <w:sz w:val="26"/>
                <w:szCs w:val="26"/>
              </w:rPr>
              <w:t>).</w:t>
            </w:r>
          </w:p>
          <w:p w14:paraId="163AD34F"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Quản</w:t>
            </w:r>
            <w:proofErr w:type="spellEnd"/>
            <w:r w:rsidRPr="00761B32">
              <w:rPr>
                <w:sz w:val="26"/>
                <w:szCs w:val="26"/>
              </w:rPr>
              <w:t xml:space="preserve"> </w:t>
            </w:r>
            <w:proofErr w:type="spellStart"/>
            <w:r w:rsidRPr="00761B32">
              <w:rPr>
                <w:sz w:val="26"/>
                <w:szCs w:val="26"/>
              </w:rPr>
              <w:t>lý</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việc</w:t>
            </w:r>
            <w:proofErr w:type="spellEnd"/>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dạy</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buổi</w:t>
            </w:r>
            <w:proofErr w:type="spellEnd"/>
            <w:r w:rsidRPr="00761B32">
              <w:rPr>
                <w:sz w:val="26"/>
                <w:szCs w:val="26"/>
              </w:rPr>
              <w:t xml:space="preserve"> 2 </w:t>
            </w:r>
            <w:proofErr w:type="spellStart"/>
            <w:r w:rsidRPr="00761B32">
              <w:rPr>
                <w:sz w:val="26"/>
                <w:szCs w:val="26"/>
              </w:rPr>
              <w:t>trường</w:t>
            </w:r>
            <w:proofErr w:type="spellEnd"/>
            <w:r w:rsidRPr="00761B32">
              <w:rPr>
                <w:sz w:val="26"/>
                <w:szCs w:val="26"/>
              </w:rPr>
              <w:t xml:space="preserve"> 2 </w:t>
            </w:r>
            <w:proofErr w:type="spellStart"/>
            <w:r w:rsidRPr="00761B32">
              <w:rPr>
                <w:sz w:val="26"/>
                <w:szCs w:val="26"/>
              </w:rPr>
              <w:t>buổi</w:t>
            </w:r>
            <w:proofErr w:type="spellEnd"/>
            <w:r w:rsidRPr="00761B32">
              <w:rPr>
                <w:sz w:val="26"/>
                <w:szCs w:val="26"/>
              </w:rPr>
              <w:t>/</w:t>
            </w:r>
            <w:proofErr w:type="spellStart"/>
            <w:r w:rsidRPr="00761B32">
              <w:rPr>
                <w:sz w:val="26"/>
                <w:szCs w:val="26"/>
              </w:rPr>
              <w:t>ngày</w:t>
            </w:r>
            <w:proofErr w:type="spellEnd"/>
            <w:r w:rsidRPr="00761B32">
              <w:rPr>
                <w:sz w:val="26"/>
                <w:szCs w:val="26"/>
              </w:rPr>
              <w:t xml:space="preserve">, </w:t>
            </w:r>
            <w:proofErr w:type="spellStart"/>
            <w:r w:rsidRPr="00761B32">
              <w:rPr>
                <w:sz w:val="26"/>
                <w:szCs w:val="26"/>
              </w:rPr>
              <w:t>dạy</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bồi</w:t>
            </w:r>
            <w:proofErr w:type="spellEnd"/>
            <w:r w:rsidRPr="00761B32">
              <w:rPr>
                <w:sz w:val="26"/>
                <w:szCs w:val="26"/>
              </w:rPr>
              <w:t xml:space="preserve"> </w:t>
            </w:r>
            <w:proofErr w:type="spellStart"/>
            <w:r w:rsidRPr="00761B32">
              <w:rPr>
                <w:sz w:val="26"/>
                <w:szCs w:val="26"/>
              </w:rPr>
              <w:t>dưỡng</w:t>
            </w:r>
            <w:proofErr w:type="spellEnd"/>
            <w:r w:rsidRPr="00761B32">
              <w:rPr>
                <w:sz w:val="26"/>
                <w:szCs w:val="26"/>
              </w:rPr>
              <w:t xml:space="preserve"> </w:t>
            </w:r>
            <w:r w:rsidRPr="00761B32">
              <w:rPr>
                <w:sz w:val="26"/>
                <w:szCs w:val="26"/>
                <w:u w:color="FF0000"/>
              </w:rPr>
              <w:t xml:space="preserve">HS </w:t>
            </w:r>
            <w:proofErr w:type="spellStart"/>
            <w:r w:rsidRPr="00761B32">
              <w:rPr>
                <w:sz w:val="26"/>
                <w:szCs w:val="26"/>
                <w:u w:color="FF0000"/>
              </w:rPr>
              <w:t>giỏi</w:t>
            </w:r>
            <w:proofErr w:type="spellEnd"/>
            <w:r w:rsidRPr="00761B32">
              <w:rPr>
                <w:sz w:val="26"/>
                <w:szCs w:val="26"/>
              </w:rPr>
              <w:t xml:space="preserve">, </w:t>
            </w:r>
            <w:proofErr w:type="spellStart"/>
            <w:r w:rsidRPr="00761B32">
              <w:rPr>
                <w:sz w:val="26"/>
                <w:szCs w:val="26"/>
              </w:rPr>
              <w:t>phụ</w:t>
            </w:r>
            <w:proofErr w:type="spellEnd"/>
            <w:r w:rsidRPr="00761B32">
              <w:rPr>
                <w:sz w:val="26"/>
                <w:szCs w:val="26"/>
              </w:rPr>
              <w:t xml:space="preserve"> </w:t>
            </w:r>
            <w:proofErr w:type="spellStart"/>
            <w:r w:rsidRPr="00761B32">
              <w:rPr>
                <w:sz w:val="26"/>
                <w:szCs w:val="26"/>
              </w:rPr>
              <w:t>đạo</w:t>
            </w:r>
            <w:proofErr w:type="spellEnd"/>
            <w:r w:rsidRPr="00761B32">
              <w:rPr>
                <w:sz w:val="26"/>
                <w:szCs w:val="26"/>
              </w:rPr>
              <w:t xml:space="preserve"> </w:t>
            </w:r>
            <w:r w:rsidRPr="00761B32">
              <w:rPr>
                <w:sz w:val="26"/>
                <w:szCs w:val="26"/>
                <w:u w:color="FF0000"/>
              </w:rPr>
              <w:t xml:space="preserve">HS </w:t>
            </w:r>
            <w:proofErr w:type="spellStart"/>
            <w:r w:rsidRPr="00761B32">
              <w:rPr>
                <w:sz w:val="26"/>
                <w:szCs w:val="26"/>
                <w:u w:color="FF0000"/>
              </w:rPr>
              <w:t>yếu</w:t>
            </w:r>
            <w:proofErr w:type="spellEnd"/>
            <w:r w:rsidRPr="00761B32">
              <w:rPr>
                <w:sz w:val="26"/>
                <w:szCs w:val="26"/>
              </w:rPr>
              <w:t xml:space="preserve"> </w:t>
            </w:r>
            <w:proofErr w:type="spellStart"/>
            <w:r w:rsidRPr="00761B32">
              <w:rPr>
                <w:sz w:val="26"/>
                <w:szCs w:val="26"/>
              </w:rPr>
              <w:t>trong</w:t>
            </w:r>
            <w:proofErr w:type="spellEnd"/>
            <w:r w:rsidRPr="00761B32">
              <w:rPr>
                <w:sz w:val="26"/>
                <w:szCs w:val="26"/>
              </w:rPr>
              <w:t xml:space="preserve"> </w:t>
            </w:r>
            <w:proofErr w:type="spellStart"/>
            <w:r w:rsidRPr="00761B32">
              <w:rPr>
                <w:sz w:val="26"/>
                <w:szCs w:val="26"/>
              </w:rPr>
              <w:t>nhà</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bồi</w:t>
            </w:r>
            <w:proofErr w:type="spellEnd"/>
            <w:r w:rsidRPr="00761B32">
              <w:rPr>
                <w:sz w:val="26"/>
                <w:szCs w:val="26"/>
              </w:rPr>
              <w:t xml:space="preserve"> </w:t>
            </w:r>
            <w:proofErr w:type="spellStart"/>
            <w:r w:rsidRPr="00761B32">
              <w:rPr>
                <w:sz w:val="26"/>
                <w:szCs w:val="26"/>
              </w:rPr>
              <w:t>dưỡng</w:t>
            </w:r>
            <w:proofErr w:type="spellEnd"/>
            <w:r w:rsidRPr="00761B32">
              <w:rPr>
                <w:sz w:val="26"/>
                <w:szCs w:val="26"/>
              </w:rPr>
              <w:t xml:space="preserve"> </w:t>
            </w:r>
            <w:r w:rsidRPr="00761B32">
              <w:rPr>
                <w:sz w:val="26"/>
                <w:szCs w:val="26"/>
                <w:u w:color="FF0000"/>
              </w:rPr>
              <w:t xml:space="preserve">HS </w:t>
            </w:r>
            <w:proofErr w:type="spellStart"/>
            <w:r w:rsidRPr="00761B32">
              <w:rPr>
                <w:sz w:val="26"/>
                <w:szCs w:val="26"/>
                <w:u w:color="FF0000"/>
              </w:rPr>
              <w:t>chuyên</w:t>
            </w:r>
            <w:proofErr w:type="spellEnd"/>
            <w:r w:rsidRPr="00761B32">
              <w:rPr>
                <w:sz w:val="26"/>
                <w:szCs w:val="26"/>
              </w:rPr>
              <w:t xml:space="preserve"> </w:t>
            </w:r>
            <w:proofErr w:type="spellStart"/>
            <w:r w:rsidRPr="00761B32">
              <w:rPr>
                <w:sz w:val="26"/>
                <w:szCs w:val="26"/>
              </w:rPr>
              <w:t>trong</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lớp</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w:t>
            </w:r>
          </w:p>
          <w:p w14:paraId="69C931FF"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huấn</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CB QLGD </w:t>
            </w:r>
            <w:proofErr w:type="spellStart"/>
            <w:r w:rsidRPr="00761B32">
              <w:rPr>
                <w:sz w:val="26"/>
                <w:szCs w:val="26"/>
              </w:rPr>
              <w:t>và</w:t>
            </w:r>
            <w:proofErr w:type="spellEnd"/>
            <w:r w:rsidRPr="00761B32">
              <w:rPr>
                <w:sz w:val="26"/>
                <w:szCs w:val="26"/>
              </w:rPr>
              <w:t xml:space="preserve"> GVCN </w:t>
            </w:r>
            <w:proofErr w:type="spellStart"/>
            <w:r w:rsidRPr="00761B32">
              <w:rPr>
                <w:sz w:val="26"/>
                <w:szCs w:val="26"/>
              </w:rPr>
              <w:t>trường</w:t>
            </w:r>
            <w:proofErr w:type="spellEnd"/>
            <w:r w:rsidRPr="00761B32">
              <w:rPr>
                <w:sz w:val="26"/>
                <w:szCs w:val="26"/>
              </w:rPr>
              <w:t xml:space="preserve"> THPT.</w:t>
            </w:r>
          </w:p>
          <w:p w14:paraId="668FFB98"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Báo</w:t>
            </w:r>
            <w:proofErr w:type="spellEnd"/>
            <w:r w:rsidRPr="00761B32">
              <w:rPr>
                <w:sz w:val="26"/>
                <w:szCs w:val="26"/>
              </w:rPr>
              <w:t xml:space="preserve"> </w:t>
            </w:r>
            <w:proofErr w:type="spellStart"/>
            <w:r w:rsidRPr="00761B32">
              <w:rPr>
                <w:sz w:val="26"/>
                <w:szCs w:val="26"/>
              </w:rPr>
              <w:t>cáo</w:t>
            </w:r>
            <w:proofErr w:type="spellEnd"/>
            <w:r w:rsidRPr="00761B32">
              <w:rPr>
                <w:sz w:val="26"/>
                <w:szCs w:val="26"/>
              </w:rPr>
              <w:t xml:space="preserve"> </w:t>
            </w:r>
            <w:proofErr w:type="spellStart"/>
            <w:r w:rsidRPr="00761B32">
              <w:rPr>
                <w:sz w:val="26"/>
                <w:szCs w:val="26"/>
              </w:rPr>
              <w:t>đầu</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hoàn</w:t>
            </w:r>
            <w:proofErr w:type="spellEnd"/>
            <w:r w:rsidRPr="00761B32">
              <w:rPr>
                <w:sz w:val="26"/>
                <w:szCs w:val="26"/>
              </w:rPr>
              <w:t xml:space="preserve"> </w:t>
            </w:r>
            <w:proofErr w:type="spellStart"/>
            <w:r w:rsidRPr="00761B32">
              <w:rPr>
                <w:sz w:val="26"/>
                <w:szCs w:val="26"/>
              </w:rPr>
              <w:t>chỉnh</w:t>
            </w:r>
            <w:proofErr w:type="spellEnd"/>
            <w:r w:rsidRPr="00761B32">
              <w:rPr>
                <w:sz w:val="26"/>
                <w:szCs w:val="26"/>
              </w:rPr>
              <w:t xml:space="preserve"> </w:t>
            </w:r>
            <w:proofErr w:type="spellStart"/>
            <w:r w:rsidRPr="00761B32">
              <w:rPr>
                <w:sz w:val="26"/>
                <w:szCs w:val="26"/>
              </w:rPr>
              <w:t>dữ</w:t>
            </w:r>
            <w:proofErr w:type="spellEnd"/>
            <w:r w:rsidRPr="00761B32">
              <w:rPr>
                <w:sz w:val="26"/>
                <w:szCs w:val="26"/>
              </w:rPr>
              <w:t xml:space="preserve"> </w:t>
            </w:r>
            <w:proofErr w:type="spellStart"/>
            <w:r w:rsidRPr="00761B32">
              <w:rPr>
                <w:sz w:val="26"/>
                <w:szCs w:val="26"/>
              </w:rPr>
              <w:t>liệu</w:t>
            </w:r>
            <w:proofErr w:type="spellEnd"/>
            <w:r w:rsidRPr="00761B32">
              <w:rPr>
                <w:sz w:val="26"/>
                <w:szCs w:val="26"/>
              </w:rPr>
              <w:t xml:space="preserve"> </w:t>
            </w:r>
            <w:proofErr w:type="spellStart"/>
            <w:r w:rsidRPr="00761B32">
              <w:rPr>
                <w:sz w:val="26"/>
                <w:szCs w:val="26"/>
              </w:rPr>
              <w:t>trên</w:t>
            </w:r>
            <w:proofErr w:type="spellEnd"/>
            <w:r w:rsidRPr="00761B32">
              <w:rPr>
                <w:sz w:val="26"/>
                <w:szCs w:val="26"/>
              </w:rPr>
              <w:t xml:space="preserve"> </w:t>
            </w:r>
            <w:proofErr w:type="spellStart"/>
            <w:r w:rsidRPr="00761B32">
              <w:rPr>
                <w:sz w:val="26"/>
                <w:szCs w:val="26"/>
              </w:rPr>
              <w:t>hệ</w:t>
            </w:r>
            <w:proofErr w:type="spellEnd"/>
            <w:r w:rsidRPr="00761B32">
              <w:rPr>
                <w:sz w:val="26"/>
                <w:szCs w:val="26"/>
              </w:rPr>
              <w:t xml:space="preserve"> </w:t>
            </w:r>
            <w:proofErr w:type="spellStart"/>
            <w:r w:rsidRPr="00761B32">
              <w:rPr>
                <w:sz w:val="26"/>
                <w:szCs w:val="26"/>
              </w:rPr>
              <w:t>thống</w:t>
            </w:r>
            <w:proofErr w:type="spellEnd"/>
            <w:r w:rsidRPr="00761B32">
              <w:rPr>
                <w:sz w:val="26"/>
                <w:szCs w:val="26"/>
              </w:rPr>
              <w:t xml:space="preserve"> </w:t>
            </w:r>
            <w:proofErr w:type="spellStart"/>
            <w:r w:rsidRPr="00761B32">
              <w:rPr>
                <w:sz w:val="26"/>
                <w:szCs w:val="26"/>
              </w:rPr>
              <w:t>thông</w:t>
            </w:r>
            <w:proofErr w:type="spellEnd"/>
            <w:r w:rsidRPr="00761B32">
              <w:rPr>
                <w:sz w:val="26"/>
                <w:szCs w:val="26"/>
              </w:rPr>
              <w:t xml:space="preserve"> tin, </w:t>
            </w:r>
            <w:proofErr w:type="spellStart"/>
            <w:r w:rsidRPr="00761B32">
              <w:rPr>
                <w:sz w:val="26"/>
                <w:szCs w:val="26"/>
              </w:rPr>
              <w:t>hoàn</w:t>
            </w:r>
            <w:proofErr w:type="spellEnd"/>
            <w:r w:rsidRPr="00761B32">
              <w:rPr>
                <w:sz w:val="26"/>
                <w:szCs w:val="26"/>
              </w:rPr>
              <w:t xml:space="preserve"> </w:t>
            </w:r>
            <w:proofErr w:type="spellStart"/>
            <w:r w:rsidRPr="00761B32">
              <w:rPr>
                <w:sz w:val="26"/>
                <w:szCs w:val="26"/>
              </w:rPr>
              <w:t>chỉnh</w:t>
            </w:r>
            <w:proofErr w:type="spellEnd"/>
            <w:r w:rsidRPr="00761B32">
              <w:rPr>
                <w:sz w:val="26"/>
                <w:szCs w:val="26"/>
              </w:rPr>
              <w:t xml:space="preserve"> </w:t>
            </w:r>
            <w:proofErr w:type="spellStart"/>
            <w:r w:rsidRPr="00761B32">
              <w:rPr>
                <w:sz w:val="26"/>
                <w:szCs w:val="26"/>
              </w:rPr>
              <w:t>hồ</w:t>
            </w:r>
            <w:proofErr w:type="spellEnd"/>
            <w:r w:rsidRPr="00761B32">
              <w:rPr>
                <w:sz w:val="26"/>
                <w:szCs w:val="26"/>
              </w:rPr>
              <w:t xml:space="preserve"> </w:t>
            </w:r>
            <w:proofErr w:type="spellStart"/>
            <w:r w:rsidRPr="00761B32">
              <w:rPr>
                <w:sz w:val="26"/>
                <w:szCs w:val="26"/>
              </w:rPr>
              <w:t>sơ</w:t>
            </w:r>
            <w:proofErr w:type="spellEnd"/>
            <w:r w:rsidRPr="00761B32">
              <w:rPr>
                <w:sz w:val="26"/>
                <w:szCs w:val="26"/>
              </w:rPr>
              <w:t xml:space="preserve"> </w:t>
            </w:r>
            <w:proofErr w:type="spellStart"/>
            <w:r w:rsidRPr="00761B32">
              <w:rPr>
                <w:sz w:val="26"/>
                <w:szCs w:val="26"/>
              </w:rPr>
              <w:t>dữ</w:t>
            </w:r>
            <w:proofErr w:type="spellEnd"/>
            <w:r w:rsidRPr="00761B32">
              <w:rPr>
                <w:sz w:val="26"/>
                <w:szCs w:val="26"/>
              </w:rPr>
              <w:t xml:space="preserve"> </w:t>
            </w:r>
            <w:proofErr w:type="spellStart"/>
            <w:r w:rsidRPr="00761B32">
              <w:rPr>
                <w:sz w:val="26"/>
                <w:szCs w:val="26"/>
              </w:rPr>
              <w:t>liệu</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hoạt</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trên</w:t>
            </w:r>
            <w:proofErr w:type="spellEnd"/>
            <w:r w:rsidRPr="00761B32">
              <w:rPr>
                <w:sz w:val="26"/>
                <w:szCs w:val="26"/>
              </w:rPr>
              <w:t xml:space="preserve"> </w:t>
            </w:r>
            <w:proofErr w:type="spellStart"/>
            <w:r w:rsidRPr="00761B32">
              <w:rPr>
                <w:sz w:val="26"/>
                <w:szCs w:val="26"/>
              </w:rPr>
              <w:t>trang</w:t>
            </w:r>
            <w:proofErr w:type="spellEnd"/>
            <w:r w:rsidRPr="00761B32">
              <w:rPr>
                <w:sz w:val="26"/>
                <w:szCs w:val="26"/>
              </w:rPr>
              <w:t xml:space="preserve"> </w:t>
            </w:r>
            <w:proofErr w:type="spellStart"/>
            <w:r w:rsidRPr="00761B32">
              <w:rPr>
                <w:sz w:val="26"/>
                <w:szCs w:val="26"/>
              </w:rPr>
              <w:t>mạng</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nối</w:t>
            </w:r>
            <w:proofErr w:type="spellEnd"/>
            <w:r w:rsidRPr="00761B32">
              <w:rPr>
                <w:sz w:val="26"/>
                <w:szCs w:val="26"/>
              </w:rPr>
              <w:t>.</w:t>
            </w:r>
          </w:p>
          <w:p w14:paraId="3CB3EF01"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Nhận</w:t>
            </w:r>
            <w:proofErr w:type="spellEnd"/>
            <w:r w:rsidRPr="00761B32">
              <w:rPr>
                <w:sz w:val="26"/>
                <w:szCs w:val="26"/>
              </w:rPr>
              <w:t xml:space="preserve"> </w:t>
            </w:r>
            <w:proofErr w:type="spellStart"/>
            <w:r w:rsidRPr="00761B32">
              <w:rPr>
                <w:sz w:val="26"/>
                <w:szCs w:val="26"/>
              </w:rPr>
              <w:t>kế</w:t>
            </w:r>
            <w:proofErr w:type="spellEnd"/>
            <w:r w:rsidRPr="00761B32">
              <w:rPr>
                <w:sz w:val="26"/>
                <w:szCs w:val="26"/>
              </w:rPr>
              <w:t xml:space="preserve"> </w:t>
            </w:r>
            <w:proofErr w:type="spellStart"/>
            <w:r w:rsidRPr="00761B32">
              <w:rPr>
                <w:sz w:val="26"/>
                <w:szCs w:val="26"/>
              </w:rPr>
              <w:t>hoạch</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THPT.</w:t>
            </w:r>
          </w:p>
          <w:p w14:paraId="5DE4CBB5"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đạt</w:t>
            </w:r>
            <w:proofErr w:type="spellEnd"/>
            <w:r w:rsidRPr="00761B32">
              <w:rPr>
                <w:sz w:val="26"/>
                <w:szCs w:val="26"/>
              </w:rPr>
              <w:t xml:space="preserve"> </w:t>
            </w:r>
            <w:proofErr w:type="spellStart"/>
            <w:r w:rsidRPr="00761B32">
              <w:rPr>
                <w:sz w:val="26"/>
                <w:szCs w:val="26"/>
              </w:rPr>
              <w:t>chuẩn</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 xml:space="preserve"> (</w:t>
            </w:r>
            <w:proofErr w:type="spellStart"/>
            <w:r w:rsidRPr="00761B32">
              <w:rPr>
                <w:sz w:val="26"/>
                <w:szCs w:val="26"/>
              </w:rPr>
              <w:t>theo</w:t>
            </w:r>
            <w:proofErr w:type="spellEnd"/>
            <w:r w:rsidRPr="00761B32">
              <w:rPr>
                <w:sz w:val="26"/>
                <w:szCs w:val="26"/>
              </w:rPr>
              <w:t xml:space="preserve"> </w:t>
            </w:r>
            <w:proofErr w:type="spellStart"/>
            <w:r w:rsidRPr="00761B32">
              <w:rPr>
                <w:sz w:val="26"/>
                <w:szCs w:val="26"/>
              </w:rPr>
              <w:t>kế</w:t>
            </w:r>
            <w:proofErr w:type="spellEnd"/>
            <w:r w:rsidRPr="00761B32">
              <w:rPr>
                <w:sz w:val="26"/>
                <w:szCs w:val="26"/>
              </w:rPr>
              <w:t xml:space="preserve"> </w:t>
            </w:r>
            <w:proofErr w:type="spellStart"/>
            <w:r w:rsidRPr="00761B32">
              <w:rPr>
                <w:sz w:val="26"/>
                <w:szCs w:val="26"/>
              </w:rPr>
              <w:t>hoạch</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w:t>
            </w:r>
          </w:p>
          <w:p w14:paraId="2D67D07F" w14:textId="77777777"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u w:color="FF0000"/>
              </w:rPr>
              <w:t>Thi</w:t>
            </w:r>
            <w:proofErr w:type="spellEnd"/>
            <w:r w:rsidRPr="00761B32">
              <w:rPr>
                <w:sz w:val="26"/>
                <w:szCs w:val="26"/>
                <w:u w:color="FF0000"/>
              </w:rPr>
              <w:t xml:space="preserve"> </w:t>
            </w:r>
            <w:proofErr w:type="spellStart"/>
            <w:r w:rsidRPr="00761B32">
              <w:rPr>
                <w:sz w:val="26"/>
                <w:szCs w:val="26"/>
                <w:u w:color="FF0000"/>
              </w:rPr>
              <w:t>chọn</w:t>
            </w:r>
            <w:proofErr w:type="spellEnd"/>
            <w:r w:rsidRPr="00761B32">
              <w:rPr>
                <w:sz w:val="26"/>
                <w:szCs w:val="26"/>
              </w:rPr>
              <w:t xml:space="preserve"> </w:t>
            </w:r>
            <w:proofErr w:type="spellStart"/>
            <w:r w:rsidRPr="00761B32">
              <w:rPr>
                <w:sz w:val="26"/>
                <w:szCs w:val="26"/>
              </w:rPr>
              <w:t>đội</w:t>
            </w:r>
            <w:proofErr w:type="spellEnd"/>
            <w:r w:rsidRPr="00761B32">
              <w:rPr>
                <w:sz w:val="26"/>
                <w:szCs w:val="26"/>
              </w:rPr>
              <w:t xml:space="preserve"> </w:t>
            </w:r>
            <w:proofErr w:type="spellStart"/>
            <w:r w:rsidRPr="00761B32">
              <w:rPr>
                <w:sz w:val="26"/>
                <w:szCs w:val="26"/>
              </w:rPr>
              <w:t>tuyển</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giỏi</w:t>
            </w:r>
            <w:proofErr w:type="spellEnd"/>
            <w:r w:rsidRPr="00761B32">
              <w:rPr>
                <w:sz w:val="26"/>
                <w:szCs w:val="26"/>
              </w:rPr>
              <w:t xml:space="preserve"> THPT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w:t>
            </w:r>
          </w:p>
          <w:p w14:paraId="02B667A4" w14:textId="77777777" w:rsidR="00AE3A63" w:rsidRPr="00761B32" w:rsidRDefault="00AE3A63" w:rsidP="00AE3A63">
            <w:pPr>
              <w:tabs>
                <w:tab w:val="left" w:pos="440"/>
              </w:tabs>
              <w:jc w:val="both"/>
              <w:rPr>
                <w:sz w:val="26"/>
                <w:szCs w:val="26"/>
              </w:rPr>
            </w:pPr>
            <w:r w:rsidRPr="00761B32">
              <w:rPr>
                <w:sz w:val="26"/>
                <w:szCs w:val="26"/>
              </w:rPr>
              <w:lastRenderedPageBreak/>
              <w:t xml:space="preserve">- </w:t>
            </w:r>
            <w:proofErr w:type="spellStart"/>
            <w:r w:rsidRPr="00761B32">
              <w:rPr>
                <w:sz w:val="26"/>
                <w:szCs w:val="26"/>
              </w:rPr>
              <w:t>Hoàn</w:t>
            </w:r>
            <w:proofErr w:type="spellEnd"/>
            <w:r w:rsidRPr="00761B32">
              <w:rPr>
                <w:sz w:val="26"/>
                <w:szCs w:val="26"/>
              </w:rPr>
              <w:t xml:space="preserve"> </w:t>
            </w:r>
            <w:proofErr w:type="spellStart"/>
            <w:r w:rsidRPr="00761B32">
              <w:rPr>
                <w:sz w:val="26"/>
                <w:szCs w:val="26"/>
              </w:rPr>
              <w:t>chỉnh</w:t>
            </w:r>
            <w:proofErr w:type="spellEnd"/>
            <w:r w:rsidRPr="00761B32">
              <w:rPr>
                <w:sz w:val="26"/>
                <w:szCs w:val="26"/>
              </w:rPr>
              <w:t xml:space="preserve"> </w:t>
            </w:r>
            <w:proofErr w:type="spellStart"/>
            <w:r w:rsidRPr="00761B32">
              <w:rPr>
                <w:sz w:val="26"/>
                <w:szCs w:val="26"/>
              </w:rPr>
              <w:t>số</w:t>
            </w:r>
            <w:proofErr w:type="spellEnd"/>
            <w:r w:rsidRPr="00761B32">
              <w:rPr>
                <w:sz w:val="26"/>
                <w:szCs w:val="26"/>
              </w:rPr>
              <w:t xml:space="preserve"> </w:t>
            </w:r>
            <w:proofErr w:type="spellStart"/>
            <w:r w:rsidRPr="00761B32">
              <w:rPr>
                <w:sz w:val="26"/>
                <w:szCs w:val="26"/>
              </w:rPr>
              <w:t>liệu</w:t>
            </w:r>
            <w:proofErr w:type="spellEnd"/>
            <w:r w:rsidRPr="00761B32">
              <w:rPr>
                <w:sz w:val="26"/>
                <w:szCs w:val="26"/>
              </w:rPr>
              <w:t xml:space="preserve"> </w:t>
            </w:r>
            <w:proofErr w:type="spellStart"/>
            <w:r w:rsidRPr="00761B32">
              <w:rPr>
                <w:sz w:val="26"/>
                <w:szCs w:val="26"/>
              </w:rPr>
              <w:t>trên</w:t>
            </w:r>
            <w:proofErr w:type="spellEnd"/>
            <w:r w:rsidRPr="00761B32">
              <w:rPr>
                <w:sz w:val="26"/>
                <w:szCs w:val="26"/>
              </w:rPr>
              <w:t xml:space="preserve"> </w:t>
            </w:r>
            <w:proofErr w:type="spellStart"/>
            <w:r w:rsidRPr="00761B32">
              <w:rPr>
                <w:sz w:val="26"/>
                <w:szCs w:val="26"/>
              </w:rPr>
              <w:t>phần</w:t>
            </w:r>
            <w:proofErr w:type="spellEnd"/>
            <w:r w:rsidRPr="00761B32">
              <w:rPr>
                <w:sz w:val="26"/>
                <w:szCs w:val="26"/>
              </w:rPr>
              <w:t xml:space="preserve"> </w:t>
            </w:r>
            <w:proofErr w:type="spellStart"/>
            <w:r w:rsidRPr="00761B32">
              <w:rPr>
                <w:sz w:val="26"/>
                <w:szCs w:val="26"/>
              </w:rPr>
              <w:t>mềm</w:t>
            </w:r>
            <w:proofErr w:type="spellEnd"/>
            <w:r w:rsidRPr="00761B32">
              <w:rPr>
                <w:sz w:val="26"/>
                <w:szCs w:val="26"/>
              </w:rPr>
              <w:t xml:space="preserve"> PCGD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Bộ</w:t>
            </w:r>
            <w:proofErr w:type="spellEnd"/>
            <w:r w:rsidRPr="00761B32">
              <w:rPr>
                <w:sz w:val="26"/>
                <w:szCs w:val="26"/>
              </w:rPr>
              <w:t xml:space="preserve"> GDĐT; </w:t>
            </w:r>
            <w:proofErr w:type="spellStart"/>
            <w:r w:rsidRPr="00761B32">
              <w:rPr>
                <w:sz w:val="26"/>
                <w:szCs w:val="26"/>
                <w:u w:color="FF0000"/>
              </w:rPr>
              <w:t>Kết</w:t>
            </w:r>
            <w:proofErr w:type="spellEnd"/>
            <w:r w:rsidRPr="00761B32">
              <w:rPr>
                <w:sz w:val="26"/>
                <w:szCs w:val="26"/>
                <w:u w:color="FF0000"/>
              </w:rPr>
              <w:t xml:space="preserve"> </w:t>
            </w:r>
            <w:proofErr w:type="spellStart"/>
            <w:r w:rsidRPr="00761B32">
              <w:rPr>
                <w:sz w:val="26"/>
                <w:szCs w:val="26"/>
                <w:u w:color="FF0000"/>
              </w:rPr>
              <w:t>chuyển</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làm</w:t>
            </w:r>
            <w:proofErr w:type="spellEnd"/>
            <w:r w:rsidRPr="00761B32">
              <w:rPr>
                <w:sz w:val="26"/>
                <w:szCs w:val="26"/>
              </w:rPr>
              <w:t xml:space="preserve"> </w:t>
            </w:r>
            <w:proofErr w:type="spellStart"/>
            <w:r w:rsidRPr="00761B32">
              <w:rPr>
                <w:sz w:val="26"/>
                <w:szCs w:val="26"/>
              </w:rPr>
              <w:t>việc</w:t>
            </w:r>
            <w:proofErr w:type="spellEnd"/>
            <w:r w:rsidRPr="00761B32">
              <w:rPr>
                <w:sz w:val="26"/>
                <w:szCs w:val="26"/>
              </w:rPr>
              <w:t xml:space="preserve">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hệ</w:t>
            </w:r>
            <w:proofErr w:type="spellEnd"/>
            <w:r w:rsidRPr="00761B32">
              <w:rPr>
                <w:sz w:val="26"/>
                <w:szCs w:val="26"/>
              </w:rPr>
              <w:t xml:space="preserve"> </w:t>
            </w:r>
            <w:proofErr w:type="spellStart"/>
            <w:r w:rsidRPr="00761B32">
              <w:rPr>
                <w:sz w:val="26"/>
                <w:szCs w:val="26"/>
              </w:rPr>
              <w:t>thống</w:t>
            </w:r>
            <w:proofErr w:type="spellEnd"/>
            <w:r w:rsidRPr="00761B32">
              <w:rPr>
                <w:sz w:val="26"/>
                <w:szCs w:val="26"/>
              </w:rPr>
              <w:t xml:space="preserve"> </w:t>
            </w:r>
            <w:proofErr w:type="spellStart"/>
            <w:r w:rsidRPr="00761B32">
              <w:rPr>
                <w:sz w:val="26"/>
                <w:szCs w:val="26"/>
              </w:rPr>
              <w:t>phần</w:t>
            </w:r>
            <w:proofErr w:type="spellEnd"/>
            <w:r w:rsidRPr="00761B32">
              <w:rPr>
                <w:sz w:val="26"/>
                <w:szCs w:val="26"/>
              </w:rPr>
              <w:t xml:space="preserve"> </w:t>
            </w:r>
            <w:proofErr w:type="spellStart"/>
            <w:r w:rsidRPr="00761B32">
              <w:rPr>
                <w:sz w:val="26"/>
                <w:szCs w:val="26"/>
              </w:rPr>
              <w:t>mềm</w:t>
            </w:r>
            <w:proofErr w:type="spellEnd"/>
            <w:r w:rsidRPr="00761B32">
              <w:rPr>
                <w:sz w:val="26"/>
                <w:szCs w:val="26"/>
              </w:rPr>
              <w:t xml:space="preserve"> PCGD </w:t>
            </w:r>
            <w:proofErr w:type="spellStart"/>
            <w:r w:rsidRPr="00761B32">
              <w:rPr>
                <w:sz w:val="26"/>
                <w:szCs w:val="26"/>
              </w:rPr>
              <w:t>của</w:t>
            </w:r>
            <w:proofErr w:type="spellEnd"/>
            <w:r w:rsidRPr="00761B32">
              <w:rPr>
                <w:sz w:val="26"/>
                <w:szCs w:val="26"/>
              </w:rPr>
              <w:t xml:space="preserve"> BGDĐT;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công</w:t>
            </w:r>
            <w:proofErr w:type="spellEnd"/>
            <w:r w:rsidRPr="00761B32">
              <w:rPr>
                <w:sz w:val="26"/>
                <w:szCs w:val="26"/>
              </w:rPr>
              <w:t xml:space="preserve"> </w:t>
            </w:r>
            <w:proofErr w:type="spellStart"/>
            <w:r w:rsidRPr="00761B32">
              <w:rPr>
                <w:sz w:val="26"/>
                <w:szCs w:val="26"/>
              </w:rPr>
              <w:t>tác</w:t>
            </w:r>
            <w:proofErr w:type="spellEnd"/>
            <w:r w:rsidRPr="00761B32">
              <w:rPr>
                <w:sz w:val="26"/>
                <w:szCs w:val="26"/>
              </w:rPr>
              <w:t xml:space="preserve"> </w:t>
            </w:r>
            <w:proofErr w:type="spellStart"/>
            <w:r w:rsidRPr="00761B32">
              <w:rPr>
                <w:sz w:val="26"/>
                <w:szCs w:val="26"/>
              </w:rPr>
              <w:t>cập</w:t>
            </w:r>
            <w:proofErr w:type="spellEnd"/>
            <w:r w:rsidRPr="00761B32">
              <w:rPr>
                <w:sz w:val="26"/>
                <w:szCs w:val="26"/>
              </w:rPr>
              <w:t xml:space="preserve"> </w:t>
            </w:r>
            <w:proofErr w:type="spellStart"/>
            <w:r w:rsidRPr="00761B32">
              <w:rPr>
                <w:sz w:val="26"/>
                <w:szCs w:val="26"/>
              </w:rPr>
              <w:t>nhật</w:t>
            </w:r>
            <w:proofErr w:type="spellEnd"/>
            <w:r w:rsidRPr="00761B32">
              <w:rPr>
                <w:sz w:val="26"/>
                <w:szCs w:val="26"/>
              </w:rPr>
              <w:t xml:space="preserve"> </w:t>
            </w:r>
            <w:proofErr w:type="spellStart"/>
            <w:r w:rsidRPr="00761B32">
              <w:rPr>
                <w:sz w:val="26"/>
                <w:szCs w:val="26"/>
              </w:rPr>
              <w:t>số</w:t>
            </w:r>
            <w:proofErr w:type="spellEnd"/>
            <w:r w:rsidRPr="00761B32">
              <w:rPr>
                <w:sz w:val="26"/>
                <w:szCs w:val="26"/>
              </w:rPr>
              <w:t xml:space="preserve"> </w:t>
            </w:r>
            <w:proofErr w:type="spellStart"/>
            <w:r w:rsidRPr="00761B32">
              <w:rPr>
                <w:sz w:val="26"/>
                <w:szCs w:val="26"/>
              </w:rPr>
              <w:t>liệu</w:t>
            </w:r>
            <w:proofErr w:type="spellEnd"/>
            <w:r w:rsidRPr="00761B32">
              <w:rPr>
                <w:sz w:val="26"/>
                <w:szCs w:val="26"/>
              </w:rPr>
              <w:t xml:space="preserve"> </w:t>
            </w:r>
            <w:proofErr w:type="spellStart"/>
            <w:r w:rsidRPr="00761B32">
              <w:rPr>
                <w:sz w:val="26"/>
                <w:szCs w:val="26"/>
              </w:rPr>
              <w:t>phần</w:t>
            </w:r>
            <w:proofErr w:type="spellEnd"/>
            <w:r w:rsidRPr="00761B32">
              <w:rPr>
                <w:sz w:val="26"/>
                <w:szCs w:val="26"/>
              </w:rPr>
              <w:t xml:space="preserve"> </w:t>
            </w:r>
            <w:proofErr w:type="spellStart"/>
            <w:r w:rsidRPr="00761B32">
              <w:rPr>
                <w:sz w:val="26"/>
                <w:szCs w:val="26"/>
              </w:rPr>
              <w:t>mềm</w:t>
            </w:r>
            <w:proofErr w:type="spellEnd"/>
            <w:r w:rsidRPr="00761B32">
              <w:rPr>
                <w:sz w:val="26"/>
                <w:szCs w:val="26"/>
              </w:rPr>
              <w:t xml:space="preserve"> PCGD </w:t>
            </w:r>
            <w:proofErr w:type="spellStart"/>
            <w:r w:rsidRPr="00761B32">
              <w:rPr>
                <w:sz w:val="26"/>
                <w:szCs w:val="26"/>
              </w:rPr>
              <w:t>của</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w:t>
            </w:r>
          </w:p>
          <w:p w14:paraId="2AB2A757" w14:textId="1AD91814" w:rsidR="00AE3A63" w:rsidRPr="00761B32" w:rsidRDefault="00AE3A63" w:rsidP="00AE3A63">
            <w:pPr>
              <w:tabs>
                <w:tab w:val="left" w:pos="440"/>
              </w:tabs>
              <w:jc w:val="both"/>
              <w:rPr>
                <w:sz w:val="26"/>
                <w:szCs w:val="26"/>
              </w:rPr>
            </w:pPr>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thảo</w:t>
            </w:r>
            <w:proofErr w:type="spellEnd"/>
            <w:r w:rsidRPr="00761B32">
              <w:rPr>
                <w:sz w:val="26"/>
                <w:szCs w:val="26"/>
              </w:rPr>
              <w:t xml:space="preserve">,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huấn</w:t>
            </w:r>
            <w:proofErr w:type="spellEnd"/>
            <w:r w:rsidRPr="00761B32">
              <w:rPr>
                <w:sz w:val="26"/>
                <w:szCs w:val="26"/>
              </w:rPr>
              <w:t xml:space="preserve"> </w:t>
            </w:r>
            <w:proofErr w:type="spellStart"/>
            <w:r w:rsidRPr="00761B32">
              <w:rPr>
                <w:sz w:val="26"/>
                <w:szCs w:val="26"/>
              </w:rPr>
              <w:t>cán</w:t>
            </w:r>
            <w:proofErr w:type="spellEnd"/>
            <w:r w:rsidRPr="00761B32">
              <w:rPr>
                <w:sz w:val="26"/>
                <w:szCs w:val="26"/>
              </w:rPr>
              <w:t xml:space="preserve"> </w:t>
            </w:r>
            <w:proofErr w:type="spellStart"/>
            <w:r w:rsidRPr="00761B32">
              <w:rPr>
                <w:sz w:val="26"/>
                <w:szCs w:val="26"/>
              </w:rPr>
              <w:t>bộ</w:t>
            </w:r>
            <w:proofErr w:type="spellEnd"/>
            <w:r w:rsidRPr="00761B32">
              <w:rPr>
                <w:sz w:val="26"/>
                <w:szCs w:val="26"/>
              </w:rPr>
              <w:t xml:space="preserve">, </w:t>
            </w:r>
            <w:proofErr w:type="spellStart"/>
            <w:r w:rsidRPr="00761B32">
              <w:rPr>
                <w:sz w:val="26"/>
                <w:szCs w:val="26"/>
              </w:rPr>
              <w:t>nhân</w:t>
            </w:r>
            <w:proofErr w:type="spellEnd"/>
            <w:r w:rsidRPr="00761B32">
              <w:rPr>
                <w:sz w:val="26"/>
                <w:szCs w:val="26"/>
              </w:rPr>
              <w:t xml:space="preserve"> </w:t>
            </w:r>
            <w:proofErr w:type="spellStart"/>
            <w:r w:rsidRPr="00761B32">
              <w:rPr>
                <w:sz w:val="26"/>
                <w:szCs w:val="26"/>
              </w:rPr>
              <w:t>viên</w:t>
            </w:r>
            <w:proofErr w:type="spellEnd"/>
            <w:r w:rsidRPr="00761B32">
              <w:rPr>
                <w:sz w:val="26"/>
                <w:szCs w:val="26"/>
              </w:rPr>
              <w:t xml:space="preserve"> </w:t>
            </w:r>
            <w:proofErr w:type="spellStart"/>
            <w:r w:rsidRPr="00761B32">
              <w:rPr>
                <w:sz w:val="26"/>
                <w:szCs w:val="26"/>
              </w:rPr>
              <w:t>phụ</w:t>
            </w:r>
            <w:proofErr w:type="spellEnd"/>
            <w:r w:rsidRPr="00761B32">
              <w:rPr>
                <w:sz w:val="26"/>
                <w:szCs w:val="26"/>
              </w:rPr>
              <w:t xml:space="preserve"> </w:t>
            </w:r>
            <w:proofErr w:type="spellStart"/>
            <w:r w:rsidRPr="00761B32">
              <w:rPr>
                <w:sz w:val="26"/>
                <w:szCs w:val="26"/>
              </w:rPr>
              <w:t>trách</w:t>
            </w:r>
            <w:proofErr w:type="spellEnd"/>
            <w:r w:rsidRPr="00761B32">
              <w:rPr>
                <w:sz w:val="26"/>
                <w:szCs w:val="26"/>
              </w:rPr>
              <w:t xml:space="preserve"> </w:t>
            </w:r>
            <w:proofErr w:type="spellStart"/>
            <w:r w:rsidRPr="00761B32">
              <w:rPr>
                <w:sz w:val="26"/>
                <w:szCs w:val="26"/>
              </w:rPr>
              <w:t>hồ</w:t>
            </w:r>
            <w:proofErr w:type="spellEnd"/>
            <w:r w:rsidRPr="00761B32">
              <w:rPr>
                <w:sz w:val="26"/>
                <w:szCs w:val="26"/>
              </w:rPr>
              <w:t xml:space="preserve"> </w:t>
            </w:r>
            <w:proofErr w:type="spellStart"/>
            <w:r w:rsidRPr="00761B32">
              <w:rPr>
                <w:sz w:val="26"/>
                <w:szCs w:val="26"/>
              </w:rPr>
              <w:t>sơ</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vụ</w:t>
            </w:r>
            <w:proofErr w:type="spellEnd"/>
            <w:r w:rsidRPr="00761B32">
              <w:rPr>
                <w:sz w:val="26"/>
                <w:szCs w:val="26"/>
              </w:rPr>
              <w:t xml:space="preserve">, </w:t>
            </w:r>
            <w:proofErr w:type="spellStart"/>
            <w:r w:rsidRPr="00761B32">
              <w:rPr>
                <w:sz w:val="26"/>
                <w:szCs w:val="26"/>
              </w:rPr>
              <w:t>thư</w:t>
            </w:r>
            <w:proofErr w:type="spellEnd"/>
            <w:r w:rsidRPr="00761B32">
              <w:rPr>
                <w:sz w:val="26"/>
                <w:szCs w:val="26"/>
              </w:rPr>
              <w:t xml:space="preserve"> </w:t>
            </w:r>
            <w:proofErr w:type="spellStart"/>
            <w:r w:rsidRPr="00761B32">
              <w:rPr>
                <w:sz w:val="26"/>
                <w:szCs w:val="26"/>
              </w:rPr>
              <w:t>viện</w:t>
            </w:r>
            <w:proofErr w:type="spellEnd"/>
            <w:r w:rsidRPr="00761B32">
              <w:rPr>
                <w:sz w:val="26"/>
                <w:szCs w:val="26"/>
              </w:rPr>
              <w:t>.</w:t>
            </w:r>
          </w:p>
          <w:p w14:paraId="399F9B51" w14:textId="22CA8741" w:rsidR="00AE3A63" w:rsidRPr="00A86BE0" w:rsidRDefault="00AE3A63" w:rsidP="00AE3A63">
            <w:pPr>
              <w:tabs>
                <w:tab w:val="left" w:pos="440"/>
              </w:tabs>
              <w:spacing w:after="60"/>
              <w:jc w:val="both"/>
              <w:rPr>
                <w:sz w:val="26"/>
                <w:szCs w:val="26"/>
                <w:highlight w:val="white"/>
              </w:rPr>
            </w:pPr>
            <w:r w:rsidRPr="00761B32">
              <w:rPr>
                <w:sz w:val="26"/>
                <w:szCs w:val="26"/>
              </w:rPr>
              <w:t xml:space="preserve">- </w:t>
            </w:r>
            <w:proofErr w:type="spellStart"/>
            <w:r w:rsidRPr="00761B32">
              <w:rPr>
                <w:sz w:val="26"/>
                <w:szCs w:val="26"/>
              </w:rPr>
              <w:t>Triển</w:t>
            </w:r>
            <w:proofErr w:type="spellEnd"/>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Kế</w:t>
            </w:r>
            <w:proofErr w:type="spellEnd"/>
            <w:r w:rsidRPr="00761B32">
              <w:rPr>
                <w:sz w:val="26"/>
                <w:szCs w:val="26"/>
              </w:rPr>
              <w:t xml:space="preserve"> </w:t>
            </w:r>
            <w:proofErr w:type="spellStart"/>
            <w:r w:rsidRPr="00761B32">
              <w:rPr>
                <w:sz w:val="26"/>
                <w:szCs w:val="26"/>
              </w:rPr>
              <w:t>hoạch</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đến</w:t>
            </w:r>
            <w:proofErr w:type="spellEnd"/>
            <w:r w:rsidRPr="00761B32">
              <w:rPr>
                <w:sz w:val="26"/>
                <w:szCs w:val="26"/>
              </w:rPr>
              <w:t xml:space="preserve"> </w:t>
            </w:r>
            <w:proofErr w:type="spellStart"/>
            <w:r w:rsidRPr="00761B32">
              <w:rPr>
                <w:sz w:val="26"/>
                <w:szCs w:val="26"/>
              </w:rPr>
              <w:t>lãnh</w:t>
            </w:r>
            <w:proofErr w:type="spellEnd"/>
            <w:r w:rsidRPr="00761B32">
              <w:rPr>
                <w:sz w:val="26"/>
                <w:szCs w:val="26"/>
              </w:rPr>
              <w:t xml:space="preserve"> </w:t>
            </w:r>
            <w:proofErr w:type="spellStart"/>
            <w:r w:rsidRPr="00761B32">
              <w:rPr>
                <w:sz w:val="26"/>
                <w:szCs w:val="26"/>
              </w:rPr>
              <w:t>đạo</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phó</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THPT, </w:t>
            </w:r>
            <w:proofErr w:type="spellStart"/>
            <w:r w:rsidRPr="00761B32">
              <w:rPr>
                <w:sz w:val="26"/>
                <w:szCs w:val="26"/>
              </w:rPr>
              <w:t>Phòng</w:t>
            </w:r>
            <w:proofErr w:type="spellEnd"/>
            <w:r w:rsidRPr="00761B32">
              <w:rPr>
                <w:sz w:val="26"/>
                <w:szCs w:val="26"/>
              </w:rPr>
              <w:t xml:space="preserve"> GDĐT </w:t>
            </w:r>
            <w:proofErr w:type="spellStart"/>
            <w:r w:rsidRPr="00761B32">
              <w:rPr>
                <w:sz w:val="26"/>
                <w:szCs w:val="26"/>
              </w:rPr>
              <w:t>quận</w:t>
            </w:r>
            <w:proofErr w:type="spellEnd"/>
            <w:r w:rsidRPr="00761B32">
              <w:rPr>
                <w:sz w:val="26"/>
                <w:szCs w:val="26"/>
              </w:rPr>
              <w:t xml:space="preserve">, </w:t>
            </w:r>
            <w:proofErr w:type="spellStart"/>
            <w:r w:rsidRPr="00761B32">
              <w:rPr>
                <w:sz w:val="26"/>
                <w:szCs w:val="26"/>
              </w:rPr>
              <w:t>huyện</w:t>
            </w:r>
            <w:proofErr w:type="spellEnd"/>
            <w:r w:rsidRPr="00761B32">
              <w:rPr>
                <w:sz w:val="26"/>
                <w:szCs w:val="26"/>
              </w:rPr>
              <w:t>.</w:t>
            </w:r>
          </w:p>
        </w:tc>
      </w:tr>
      <w:tr w:rsidR="00AE3A63" w:rsidRPr="00E133DB" w14:paraId="27DD708A" w14:textId="77777777" w:rsidTr="00BB6BCD">
        <w:tc>
          <w:tcPr>
            <w:tcW w:w="1418" w:type="dxa"/>
            <w:vAlign w:val="center"/>
          </w:tcPr>
          <w:p w14:paraId="60B8070A" w14:textId="5C21512C" w:rsidR="00AE3A63" w:rsidRPr="004958EF" w:rsidRDefault="00AE3A63" w:rsidP="00AE3A63">
            <w:pPr>
              <w:jc w:val="center"/>
              <w:rPr>
                <w:sz w:val="26"/>
                <w:szCs w:val="26"/>
                <w:highlight w:val="white"/>
                <w:lang w:val="vi-VN"/>
              </w:rPr>
            </w:pPr>
            <w:r w:rsidRPr="00761B32">
              <w:rPr>
                <w:sz w:val="26"/>
                <w:szCs w:val="26"/>
              </w:rPr>
              <w:lastRenderedPageBreak/>
              <w:t>10/201</w:t>
            </w:r>
            <w:r w:rsidRPr="00761B32">
              <w:rPr>
                <w:sz w:val="26"/>
                <w:szCs w:val="26"/>
                <w:lang w:val="vi-VN"/>
              </w:rPr>
              <w:t>9</w:t>
            </w:r>
          </w:p>
        </w:tc>
        <w:tc>
          <w:tcPr>
            <w:tcW w:w="8160" w:type="dxa"/>
          </w:tcPr>
          <w:p w14:paraId="3675E298" w14:textId="22989C4B" w:rsidR="00AE3A63" w:rsidRPr="00761B32" w:rsidRDefault="00AE3A63" w:rsidP="00AE3A63">
            <w:pPr>
              <w:spacing w:before="60"/>
              <w:jc w:val="both"/>
              <w:rPr>
                <w:sz w:val="26"/>
                <w:szCs w:val="26"/>
              </w:rPr>
            </w:pPr>
            <w:r w:rsidRPr="00761B32">
              <w:rPr>
                <w:sz w:val="26"/>
                <w:szCs w:val="26"/>
              </w:rPr>
              <w:t xml:space="preserve">- </w:t>
            </w:r>
            <w:proofErr w:type="spellStart"/>
            <w:r w:rsidR="005B0385">
              <w:rPr>
                <w:sz w:val="26"/>
                <w:szCs w:val="26"/>
              </w:rPr>
              <w:t>B</w:t>
            </w:r>
            <w:r w:rsidRPr="00761B32">
              <w:rPr>
                <w:sz w:val="26"/>
                <w:szCs w:val="26"/>
              </w:rPr>
              <w:t>ồi</w:t>
            </w:r>
            <w:proofErr w:type="spellEnd"/>
            <w:r w:rsidRPr="00761B32">
              <w:rPr>
                <w:sz w:val="26"/>
                <w:szCs w:val="26"/>
              </w:rPr>
              <w:t xml:space="preserve"> </w:t>
            </w:r>
            <w:proofErr w:type="spellStart"/>
            <w:r w:rsidRPr="00761B32">
              <w:rPr>
                <w:sz w:val="26"/>
                <w:szCs w:val="26"/>
              </w:rPr>
              <w:t>dưỡng</w:t>
            </w:r>
            <w:proofErr w:type="spellEnd"/>
            <w:r w:rsidRPr="00761B32">
              <w:rPr>
                <w:sz w:val="26"/>
                <w:szCs w:val="26"/>
              </w:rPr>
              <w:t xml:space="preserve"> </w:t>
            </w:r>
            <w:proofErr w:type="spellStart"/>
            <w:r w:rsidRPr="00761B32">
              <w:rPr>
                <w:sz w:val="26"/>
                <w:szCs w:val="26"/>
              </w:rPr>
              <w:t>đội</w:t>
            </w:r>
            <w:proofErr w:type="spellEnd"/>
            <w:r w:rsidRPr="00761B32">
              <w:rPr>
                <w:sz w:val="26"/>
                <w:szCs w:val="26"/>
              </w:rPr>
              <w:t xml:space="preserve"> </w:t>
            </w:r>
            <w:proofErr w:type="spellStart"/>
            <w:r w:rsidRPr="00761B32">
              <w:rPr>
                <w:sz w:val="26"/>
                <w:szCs w:val="26"/>
              </w:rPr>
              <w:t>tuyển</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giỏi</w:t>
            </w:r>
            <w:proofErr w:type="spellEnd"/>
            <w:r w:rsidRPr="00761B32">
              <w:rPr>
                <w:sz w:val="26"/>
                <w:szCs w:val="26"/>
              </w:rPr>
              <w:t xml:space="preserve"> THPT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 xml:space="preserve"> (</w:t>
            </w:r>
            <w:proofErr w:type="spellStart"/>
            <w:r w:rsidRPr="00761B32">
              <w:rPr>
                <w:sz w:val="26"/>
                <w:szCs w:val="26"/>
              </w:rPr>
              <w:t>từ</w:t>
            </w:r>
            <w:proofErr w:type="spellEnd"/>
            <w:r w:rsidRPr="00761B32">
              <w:rPr>
                <w:sz w:val="26"/>
                <w:szCs w:val="26"/>
              </w:rPr>
              <w:t xml:space="preserve"> 10/201</w:t>
            </w:r>
            <w:r w:rsidRPr="00761B32">
              <w:rPr>
                <w:sz w:val="26"/>
                <w:szCs w:val="26"/>
                <w:lang w:val="vi-VN"/>
              </w:rPr>
              <w:t>9</w:t>
            </w:r>
            <w:r w:rsidRPr="00761B32">
              <w:rPr>
                <w:sz w:val="26"/>
                <w:szCs w:val="26"/>
              </w:rPr>
              <w:t xml:space="preserve"> </w:t>
            </w:r>
            <w:proofErr w:type="spellStart"/>
            <w:r w:rsidRPr="00761B32">
              <w:rPr>
                <w:sz w:val="26"/>
                <w:szCs w:val="26"/>
              </w:rPr>
              <w:t>đến</w:t>
            </w:r>
            <w:proofErr w:type="spellEnd"/>
            <w:r w:rsidRPr="00761B32">
              <w:rPr>
                <w:sz w:val="26"/>
                <w:szCs w:val="26"/>
              </w:rPr>
              <w:t xml:space="preserve"> 12/201</w:t>
            </w:r>
            <w:r w:rsidRPr="00761B32">
              <w:rPr>
                <w:sz w:val="26"/>
                <w:szCs w:val="26"/>
                <w:lang w:val="vi-VN"/>
              </w:rPr>
              <w:t>9</w:t>
            </w:r>
            <w:r w:rsidRPr="00761B32">
              <w:rPr>
                <w:sz w:val="26"/>
                <w:szCs w:val="26"/>
              </w:rPr>
              <w:t>).</w:t>
            </w:r>
          </w:p>
          <w:p w14:paraId="6382BBCE"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Văn</w:t>
            </w:r>
            <w:proofErr w:type="spellEnd"/>
            <w:r w:rsidRPr="00761B32">
              <w:rPr>
                <w:sz w:val="26"/>
                <w:szCs w:val="26"/>
              </w:rPr>
              <w:t xml:space="preserve"> hay </w:t>
            </w:r>
            <w:proofErr w:type="spellStart"/>
            <w:r w:rsidRPr="00761B32">
              <w:rPr>
                <w:sz w:val="26"/>
                <w:szCs w:val="26"/>
              </w:rPr>
              <w:t>Chữ</w:t>
            </w:r>
            <w:proofErr w:type="spellEnd"/>
            <w:r w:rsidRPr="00761B32">
              <w:rPr>
                <w:sz w:val="26"/>
                <w:szCs w:val="26"/>
              </w:rPr>
              <w:t xml:space="preserve"> </w:t>
            </w:r>
            <w:proofErr w:type="spellStart"/>
            <w:r w:rsidRPr="00761B32">
              <w:rPr>
                <w:sz w:val="26"/>
                <w:szCs w:val="26"/>
              </w:rPr>
              <w:t>tốt</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r w:rsidRPr="00761B32">
              <w:rPr>
                <w:sz w:val="26"/>
                <w:szCs w:val="26"/>
              </w:rPr>
              <w:t xml:space="preserve"> </w:t>
            </w:r>
            <w:proofErr w:type="spellStart"/>
            <w:r w:rsidRPr="00761B32">
              <w:rPr>
                <w:sz w:val="26"/>
                <w:szCs w:val="26"/>
              </w:rPr>
              <w:t>lần</w:t>
            </w:r>
            <w:proofErr w:type="spellEnd"/>
            <w:r w:rsidRPr="00761B32">
              <w:rPr>
                <w:sz w:val="26"/>
                <w:szCs w:val="26"/>
              </w:rPr>
              <w:t xml:space="preserve"> </w:t>
            </w:r>
            <w:proofErr w:type="spellStart"/>
            <w:r w:rsidRPr="00761B32">
              <w:rPr>
                <w:sz w:val="26"/>
                <w:szCs w:val="26"/>
              </w:rPr>
              <w:t>thứ</w:t>
            </w:r>
            <w:proofErr w:type="spellEnd"/>
            <w:r w:rsidRPr="00761B32">
              <w:rPr>
                <w:sz w:val="26"/>
                <w:szCs w:val="26"/>
              </w:rPr>
              <w:t xml:space="preserve"> </w:t>
            </w:r>
            <w:r w:rsidRPr="00761B32">
              <w:rPr>
                <w:sz w:val="26"/>
                <w:szCs w:val="26"/>
                <w:lang w:val="vi-VN"/>
              </w:rPr>
              <w:t>20</w:t>
            </w:r>
            <w:r w:rsidRPr="00761B32">
              <w:rPr>
                <w:sz w:val="26"/>
                <w:szCs w:val="26"/>
              </w:rPr>
              <w:t>.</w:t>
            </w:r>
          </w:p>
          <w:p w14:paraId="296BBED4" w14:textId="77777777" w:rsidR="00AE3A63" w:rsidRPr="00761B32" w:rsidRDefault="00AE3A63" w:rsidP="00AE3A63">
            <w:pPr>
              <w:jc w:val="both"/>
              <w:rPr>
                <w:sz w:val="26"/>
                <w:szCs w:val="26"/>
              </w:rPr>
            </w:pPr>
            <w:r w:rsidRPr="00761B32">
              <w:rPr>
                <w:sz w:val="26"/>
                <w:szCs w:val="26"/>
              </w:rPr>
              <w:t>- </w:t>
            </w:r>
            <w:proofErr w:type="spellStart"/>
            <w:r w:rsidRPr="00761B32">
              <w:rPr>
                <w:sz w:val="26"/>
                <w:szCs w:val="26"/>
                <w:u w:color="FF0000"/>
              </w:rPr>
              <w:t>Hội</w:t>
            </w:r>
            <w:proofErr w:type="spellEnd"/>
            <w:r w:rsidRPr="00761B32">
              <w:rPr>
                <w:sz w:val="26"/>
                <w:szCs w:val="26"/>
                <w:u w:color="FF0000"/>
              </w:rPr>
              <w:t xml:space="preserve"> </w:t>
            </w:r>
            <w:proofErr w:type="spellStart"/>
            <w:r w:rsidRPr="00761B32">
              <w:rPr>
                <w:sz w:val="26"/>
                <w:szCs w:val="26"/>
                <w:u w:color="FF0000"/>
              </w:rPr>
              <w:t>nghị</w:t>
            </w:r>
            <w:proofErr w:type="spellEnd"/>
            <w:r w:rsidRPr="00761B32">
              <w:rPr>
                <w:sz w:val="26"/>
                <w:szCs w:val="26"/>
              </w:rPr>
              <w:t xml:space="preserve"> </w:t>
            </w:r>
            <w:proofErr w:type="spellStart"/>
            <w:r w:rsidRPr="00761B32">
              <w:rPr>
                <w:sz w:val="26"/>
                <w:szCs w:val="26"/>
              </w:rPr>
              <w:t>tổng</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phong</w:t>
            </w:r>
            <w:proofErr w:type="spellEnd"/>
            <w:r w:rsidRPr="00761B32">
              <w:rPr>
                <w:sz w:val="26"/>
                <w:szCs w:val="26"/>
              </w:rPr>
              <w:t xml:space="preserve"> </w:t>
            </w:r>
            <w:proofErr w:type="spellStart"/>
            <w:r w:rsidRPr="00761B32">
              <w:rPr>
                <w:sz w:val="26"/>
                <w:szCs w:val="26"/>
              </w:rPr>
              <w:t>trào</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w:t>
            </w:r>
          </w:p>
          <w:p w14:paraId="1876FD3B" w14:textId="1F193E83" w:rsidR="00AE3A63" w:rsidRPr="00A86BE0" w:rsidRDefault="00AE3A63" w:rsidP="00AE3A63">
            <w:pPr>
              <w:spacing w:after="60"/>
              <w:jc w:val="both"/>
              <w:rPr>
                <w:sz w:val="26"/>
                <w:szCs w:val="26"/>
                <w:highlight w:val="white"/>
              </w:rPr>
            </w:pPr>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đồng</w:t>
            </w:r>
            <w:proofErr w:type="spellEnd"/>
            <w:r w:rsidRPr="00761B32">
              <w:rPr>
                <w:sz w:val="26"/>
                <w:szCs w:val="26"/>
              </w:rPr>
              <w:t xml:space="preserve"> G</w:t>
            </w:r>
            <w:r w:rsidR="00885A0E">
              <w:rPr>
                <w:sz w:val="26"/>
                <w:szCs w:val="26"/>
              </w:rPr>
              <w:t>D</w:t>
            </w:r>
            <w:r w:rsidRPr="00761B32">
              <w:rPr>
                <w:sz w:val="26"/>
                <w:szCs w:val="26"/>
              </w:rPr>
              <w:t>Q</w:t>
            </w:r>
            <w:r w:rsidR="00885A0E">
              <w:rPr>
                <w:sz w:val="26"/>
                <w:szCs w:val="26"/>
              </w:rPr>
              <w:t>P</w:t>
            </w:r>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an</w:t>
            </w:r>
            <w:proofErr w:type="spellEnd"/>
            <w:r w:rsidRPr="00761B32">
              <w:rPr>
                <w:sz w:val="26"/>
                <w:szCs w:val="26"/>
              </w:rPr>
              <w:t xml:space="preserve"> </w:t>
            </w:r>
            <w:proofErr w:type="spellStart"/>
            <w:r w:rsidRPr="00761B32">
              <w:rPr>
                <w:sz w:val="26"/>
                <w:szCs w:val="26"/>
              </w:rPr>
              <w:t>ninh</w:t>
            </w:r>
            <w:proofErr w:type="spellEnd"/>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tại</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w:t>
            </w:r>
          </w:p>
        </w:tc>
      </w:tr>
      <w:tr w:rsidR="00AE3A63" w:rsidRPr="00E133DB" w14:paraId="4007EE83" w14:textId="77777777" w:rsidTr="00BB6BCD">
        <w:tc>
          <w:tcPr>
            <w:tcW w:w="1418" w:type="dxa"/>
            <w:vAlign w:val="center"/>
          </w:tcPr>
          <w:p w14:paraId="75332922" w14:textId="0AFA78A3" w:rsidR="00AE3A63" w:rsidRPr="004958EF" w:rsidRDefault="00AE3A63" w:rsidP="00AE3A63">
            <w:pPr>
              <w:jc w:val="center"/>
              <w:rPr>
                <w:sz w:val="26"/>
                <w:szCs w:val="26"/>
                <w:highlight w:val="white"/>
                <w:lang w:val="vi-VN"/>
              </w:rPr>
            </w:pPr>
            <w:r w:rsidRPr="00761B32">
              <w:rPr>
                <w:sz w:val="26"/>
                <w:szCs w:val="26"/>
              </w:rPr>
              <w:t>11/201</w:t>
            </w:r>
            <w:r w:rsidRPr="00761B32">
              <w:rPr>
                <w:sz w:val="26"/>
                <w:szCs w:val="26"/>
                <w:lang w:val="vi-VN"/>
              </w:rPr>
              <w:t>9</w:t>
            </w:r>
          </w:p>
        </w:tc>
        <w:tc>
          <w:tcPr>
            <w:tcW w:w="8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30DE21" w14:textId="232E2898" w:rsidR="00AE3A63" w:rsidRPr="00761B32" w:rsidRDefault="00AE3A63" w:rsidP="00AE3A63">
            <w:pPr>
              <w:jc w:val="both"/>
              <w:rPr>
                <w:sz w:val="26"/>
                <w:szCs w:val="26"/>
              </w:rPr>
            </w:pPr>
            <w:r w:rsidRPr="00761B32">
              <w:rPr>
                <w:sz w:val="26"/>
                <w:szCs w:val="26"/>
              </w:rPr>
              <w:t xml:space="preserve">- </w:t>
            </w:r>
            <w:proofErr w:type="spellStart"/>
            <w:r w:rsidR="00885A0E">
              <w:rPr>
                <w:sz w:val="26"/>
                <w:szCs w:val="26"/>
              </w:rPr>
              <w:t>H</w:t>
            </w:r>
            <w:r w:rsidRPr="00761B32">
              <w:rPr>
                <w:sz w:val="26"/>
                <w:szCs w:val="26"/>
              </w:rPr>
              <w:t>ội</w:t>
            </w:r>
            <w:proofErr w:type="spellEnd"/>
            <w:r w:rsidRPr="00761B32">
              <w:rPr>
                <w:sz w:val="26"/>
                <w:szCs w:val="26"/>
              </w:rPr>
              <w:t xml:space="preserve"> </w:t>
            </w:r>
            <w:proofErr w:type="spellStart"/>
            <w:r w:rsidRPr="00761B32">
              <w:rPr>
                <w:sz w:val="26"/>
                <w:szCs w:val="26"/>
              </w:rPr>
              <w:t>thảo</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đề</w:t>
            </w:r>
            <w:proofErr w:type="spellEnd"/>
            <w:r w:rsidRPr="00761B32">
              <w:rPr>
                <w:sz w:val="26"/>
                <w:szCs w:val="26"/>
              </w:rPr>
              <w:t xml:space="preserve"> </w:t>
            </w:r>
            <w:proofErr w:type="spellStart"/>
            <w:r w:rsidRPr="00761B32">
              <w:rPr>
                <w:sz w:val="26"/>
                <w:szCs w:val="26"/>
              </w:rPr>
              <w:t>bộ</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phong</w:t>
            </w:r>
            <w:proofErr w:type="spellEnd"/>
            <w:r w:rsidRPr="00761B32">
              <w:rPr>
                <w:sz w:val="26"/>
                <w:szCs w:val="26"/>
              </w:rPr>
              <w:t xml:space="preserve"> </w:t>
            </w:r>
            <w:proofErr w:type="spellStart"/>
            <w:r w:rsidRPr="00761B32">
              <w:rPr>
                <w:sz w:val="26"/>
                <w:szCs w:val="26"/>
              </w:rPr>
              <w:t>trào</w:t>
            </w:r>
            <w:proofErr w:type="spellEnd"/>
            <w:r w:rsidRPr="00761B32">
              <w:rPr>
                <w:sz w:val="26"/>
                <w:szCs w:val="26"/>
              </w:rPr>
              <w:t xml:space="preserve"> </w:t>
            </w:r>
            <w:proofErr w:type="spellStart"/>
            <w:r w:rsidRPr="00761B32">
              <w:rPr>
                <w:sz w:val="26"/>
                <w:szCs w:val="26"/>
              </w:rPr>
              <w:t>tại</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r w:rsidR="00885A0E">
              <w:rPr>
                <w:sz w:val="26"/>
                <w:szCs w:val="26"/>
              </w:rPr>
              <w:t>Q/H</w:t>
            </w:r>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THPT.</w:t>
            </w:r>
          </w:p>
          <w:p w14:paraId="26C651C3"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hùng</w:t>
            </w:r>
            <w:proofErr w:type="spellEnd"/>
            <w:r w:rsidRPr="00761B32">
              <w:rPr>
                <w:sz w:val="26"/>
                <w:szCs w:val="26"/>
              </w:rPr>
              <w:t xml:space="preserve"> </w:t>
            </w:r>
            <w:proofErr w:type="spellStart"/>
            <w:r w:rsidRPr="00761B32">
              <w:rPr>
                <w:sz w:val="26"/>
                <w:szCs w:val="26"/>
              </w:rPr>
              <w:t>biện</w:t>
            </w:r>
            <w:proofErr w:type="spellEnd"/>
            <w:r w:rsidRPr="00761B32">
              <w:rPr>
                <w:sz w:val="26"/>
                <w:szCs w:val="26"/>
              </w:rPr>
              <w:t xml:space="preserve"> </w:t>
            </w:r>
            <w:proofErr w:type="spellStart"/>
            <w:r w:rsidRPr="00761B32">
              <w:rPr>
                <w:sz w:val="26"/>
                <w:szCs w:val="26"/>
              </w:rPr>
              <w:t>tiếng</w:t>
            </w:r>
            <w:proofErr w:type="spellEnd"/>
            <w:r w:rsidRPr="00761B32">
              <w:rPr>
                <w:sz w:val="26"/>
                <w:szCs w:val="26"/>
              </w:rPr>
              <w:t xml:space="preserve"> </w:t>
            </w:r>
            <w:proofErr w:type="spellStart"/>
            <w:r w:rsidRPr="00761B32">
              <w:rPr>
                <w:sz w:val="26"/>
                <w:szCs w:val="26"/>
              </w:rPr>
              <w:t>Nhật</w:t>
            </w:r>
            <w:proofErr w:type="spellEnd"/>
            <w:r w:rsidRPr="00761B32">
              <w:rPr>
                <w:sz w:val="26"/>
                <w:szCs w:val="26"/>
              </w:rPr>
              <w:t>.</w:t>
            </w:r>
          </w:p>
          <w:p w14:paraId="213B5B0B"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Robotacon</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tế</w:t>
            </w:r>
            <w:proofErr w:type="spellEnd"/>
            <w:r w:rsidRPr="00761B32">
              <w:rPr>
                <w:sz w:val="26"/>
                <w:szCs w:val="26"/>
              </w:rPr>
              <w:t>.</w:t>
            </w:r>
          </w:p>
          <w:p w14:paraId="1DE39CED" w14:textId="7D20671F" w:rsidR="00AE3A63" w:rsidRPr="00A86BE0" w:rsidRDefault="00AE3A63" w:rsidP="00AE3A63">
            <w:pPr>
              <w:jc w:val="both"/>
              <w:rPr>
                <w:sz w:val="26"/>
                <w:szCs w:val="26"/>
                <w:highlight w:val="white"/>
              </w:rPr>
            </w:pPr>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thảo</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p>
        </w:tc>
      </w:tr>
      <w:tr w:rsidR="00AE3A63" w:rsidRPr="00E133DB" w14:paraId="3B0B802D" w14:textId="77777777" w:rsidTr="00BB6BCD">
        <w:tc>
          <w:tcPr>
            <w:tcW w:w="1418" w:type="dxa"/>
            <w:vAlign w:val="center"/>
          </w:tcPr>
          <w:p w14:paraId="0B55FD32" w14:textId="0FBB76D9" w:rsidR="00AE3A63" w:rsidRPr="004958EF" w:rsidRDefault="00AE3A63" w:rsidP="00AE3A63">
            <w:pPr>
              <w:jc w:val="center"/>
              <w:rPr>
                <w:sz w:val="26"/>
                <w:szCs w:val="26"/>
                <w:highlight w:val="white"/>
                <w:lang w:val="vi-VN"/>
              </w:rPr>
            </w:pPr>
            <w:r w:rsidRPr="00761B32">
              <w:rPr>
                <w:sz w:val="26"/>
                <w:szCs w:val="26"/>
              </w:rPr>
              <w:t>12/201</w:t>
            </w:r>
            <w:r w:rsidRPr="00761B32">
              <w:rPr>
                <w:sz w:val="26"/>
                <w:szCs w:val="26"/>
                <w:lang w:val="vi-VN"/>
              </w:rPr>
              <w:t>9</w:t>
            </w:r>
          </w:p>
        </w:tc>
        <w:tc>
          <w:tcPr>
            <w:tcW w:w="8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2323D6"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HK1.</w:t>
            </w:r>
          </w:p>
          <w:p w14:paraId="2522D4B6"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Tổng</w:t>
            </w:r>
            <w:proofErr w:type="spellEnd"/>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công</w:t>
            </w:r>
            <w:proofErr w:type="spellEnd"/>
            <w:r w:rsidRPr="00761B32">
              <w:rPr>
                <w:sz w:val="26"/>
                <w:szCs w:val="26"/>
              </w:rPr>
              <w:t xml:space="preserve"> </w:t>
            </w:r>
            <w:proofErr w:type="spellStart"/>
            <w:r w:rsidRPr="00761B32">
              <w:rPr>
                <w:sz w:val="26"/>
                <w:szCs w:val="26"/>
              </w:rPr>
              <w:t>tác</w:t>
            </w:r>
            <w:proofErr w:type="spellEnd"/>
            <w:r w:rsidRPr="00761B32">
              <w:rPr>
                <w:sz w:val="26"/>
                <w:szCs w:val="26"/>
              </w:rPr>
              <w:t xml:space="preserve"> </w:t>
            </w:r>
            <w:proofErr w:type="spellStart"/>
            <w:r w:rsidRPr="00761B32">
              <w:rPr>
                <w:sz w:val="26"/>
                <w:szCs w:val="26"/>
              </w:rPr>
              <w:t>phổ</w:t>
            </w:r>
            <w:proofErr w:type="spellEnd"/>
            <w:r w:rsidRPr="00761B32">
              <w:rPr>
                <w:sz w:val="26"/>
                <w:szCs w:val="26"/>
              </w:rPr>
              <w:t xml:space="preserve"> </w:t>
            </w:r>
            <w:proofErr w:type="spellStart"/>
            <w:r w:rsidRPr="00761B32">
              <w:rPr>
                <w:sz w:val="26"/>
                <w:szCs w:val="26"/>
              </w:rPr>
              <w:t>cập</w:t>
            </w:r>
            <w:proofErr w:type="spellEnd"/>
            <w:r w:rsidRPr="00761B32">
              <w:rPr>
                <w:sz w:val="26"/>
                <w:szCs w:val="26"/>
              </w:rPr>
              <w:t xml:space="preserve"> </w:t>
            </w:r>
            <w:proofErr w:type="spellStart"/>
            <w:r w:rsidRPr="00761B32">
              <w:rPr>
                <w:sz w:val="26"/>
                <w:szCs w:val="26"/>
              </w:rPr>
              <w:t>giáo</w:t>
            </w:r>
            <w:proofErr w:type="spellEnd"/>
            <w:r w:rsidRPr="00761B32">
              <w:rPr>
                <w:sz w:val="26"/>
                <w:szCs w:val="26"/>
              </w:rPr>
              <w:t xml:space="preserve"> </w:t>
            </w:r>
            <w:proofErr w:type="spellStart"/>
            <w:r w:rsidRPr="00761B32">
              <w:rPr>
                <w:sz w:val="26"/>
                <w:szCs w:val="26"/>
              </w:rPr>
              <w:t>dục</w:t>
            </w:r>
            <w:proofErr w:type="spellEnd"/>
            <w:r w:rsidRPr="00761B32">
              <w:rPr>
                <w:sz w:val="26"/>
                <w:szCs w:val="26"/>
              </w:rPr>
              <w:t xml:space="preserve"> </w:t>
            </w:r>
            <w:proofErr w:type="spellStart"/>
            <w:r w:rsidRPr="00761B32">
              <w:rPr>
                <w:sz w:val="26"/>
                <w:szCs w:val="26"/>
              </w:rPr>
              <w:t>toàn</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r w:rsidRPr="00761B32">
              <w:rPr>
                <w:sz w:val="26"/>
                <w:szCs w:val="26"/>
              </w:rPr>
              <w:t>.</w:t>
            </w:r>
          </w:p>
          <w:p w14:paraId="44470948" w14:textId="60D1B72B"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r w:rsidRPr="00761B32">
              <w:rPr>
                <w:sz w:val="26"/>
                <w:szCs w:val="26"/>
              </w:rPr>
              <w:t xml:space="preserve"> </w:t>
            </w:r>
            <w:proofErr w:type="spellStart"/>
            <w:r w:rsidRPr="00761B32">
              <w:rPr>
                <w:sz w:val="26"/>
                <w:szCs w:val="26"/>
              </w:rPr>
              <w:t>Cuộc</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r w:rsidR="005B0385">
              <w:rPr>
                <w:sz w:val="26"/>
                <w:szCs w:val="26"/>
              </w:rPr>
              <w:t>KHKT</w:t>
            </w:r>
            <w:r w:rsidRPr="00761B32">
              <w:rPr>
                <w:sz w:val="26"/>
                <w:szCs w:val="26"/>
              </w:rPr>
              <w:t xml:space="preserve"> </w:t>
            </w:r>
            <w:proofErr w:type="spellStart"/>
            <w:r w:rsidRPr="00761B32">
              <w:rPr>
                <w:sz w:val="26"/>
                <w:szCs w:val="26"/>
              </w:rPr>
              <w:t>dành</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
          <w:p w14:paraId="743BEDB7"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Khéo</w:t>
            </w:r>
            <w:proofErr w:type="spellEnd"/>
            <w:r w:rsidRPr="00761B32">
              <w:rPr>
                <w:sz w:val="26"/>
                <w:szCs w:val="26"/>
              </w:rPr>
              <w:t xml:space="preserve"> </w:t>
            </w:r>
            <w:proofErr w:type="spellStart"/>
            <w:r w:rsidRPr="00761B32">
              <w:rPr>
                <w:sz w:val="26"/>
                <w:szCs w:val="26"/>
              </w:rPr>
              <w:t>tay</w:t>
            </w:r>
            <w:proofErr w:type="spellEnd"/>
            <w:r w:rsidRPr="00761B32">
              <w:rPr>
                <w:sz w:val="26"/>
                <w:szCs w:val="26"/>
              </w:rPr>
              <w:t xml:space="preserve"> </w:t>
            </w:r>
            <w:proofErr w:type="spellStart"/>
            <w:r w:rsidRPr="00761B32">
              <w:rPr>
                <w:sz w:val="26"/>
                <w:szCs w:val="26"/>
              </w:rPr>
              <w:t>kỹ</w:t>
            </w:r>
            <w:proofErr w:type="spellEnd"/>
            <w:r w:rsidRPr="00761B32">
              <w:rPr>
                <w:sz w:val="26"/>
                <w:szCs w:val="26"/>
              </w:rPr>
              <w:t xml:space="preserve"> </w:t>
            </w:r>
            <w:proofErr w:type="spellStart"/>
            <w:r w:rsidRPr="00761B32">
              <w:rPr>
                <w:sz w:val="26"/>
                <w:szCs w:val="26"/>
              </w:rPr>
              <w:t>thuật</w:t>
            </w:r>
            <w:proofErr w:type="spellEnd"/>
            <w:r w:rsidRPr="00761B32">
              <w:rPr>
                <w:sz w:val="26"/>
                <w:szCs w:val="26"/>
              </w:rPr>
              <w:t xml:space="preserve">” </w:t>
            </w:r>
            <w:proofErr w:type="spellStart"/>
            <w:r w:rsidRPr="00761B32">
              <w:rPr>
                <w:sz w:val="26"/>
                <w:szCs w:val="26"/>
              </w:rPr>
              <w:t>lần</w:t>
            </w:r>
            <w:proofErr w:type="spellEnd"/>
            <w:r w:rsidRPr="00761B32">
              <w:rPr>
                <w:sz w:val="26"/>
                <w:szCs w:val="26"/>
              </w:rPr>
              <w:t xml:space="preserve"> </w:t>
            </w:r>
            <w:r w:rsidRPr="00761B32">
              <w:rPr>
                <w:sz w:val="26"/>
                <w:szCs w:val="26"/>
                <w:lang w:val="vi-VN"/>
              </w:rPr>
              <w:t>6</w:t>
            </w:r>
            <w:r w:rsidRPr="00761B32">
              <w:rPr>
                <w:sz w:val="26"/>
                <w:szCs w:val="26"/>
              </w:rPr>
              <w:t>.</w:t>
            </w:r>
          </w:p>
          <w:p w14:paraId="3A1B6829"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gramStart"/>
            <w:r w:rsidRPr="00761B32">
              <w:rPr>
                <w:sz w:val="26"/>
                <w:szCs w:val="26"/>
              </w:rPr>
              <w:t>An</w:t>
            </w:r>
            <w:proofErr w:type="gramEnd"/>
            <w:r w:rsidRPr="00761B32">
              <w:rPr>
                <w:sz w:val="26"/>
                <w:szCs w:val="26"/>
              </w:rPr>
              <w:t xml:space="preserve"> </w:t>
            </w:r>
            <w:proofErr w:type="spellStart"/>
            <w:r w:rsidRPr="00761B32">
              <w:rPr>
                <w:sz w:val="26"/>
                <w:szCs w:val="26"/>
              </w:rPr>
              <w:t>toàn</w:t>
            </w:r>
            <w:proofErr w:type="spellEnd"/>
            <w:r w:rsidRPr="00761B32">
              <w:rPr>
                <w:sz w:val="26"/>
                <w:szCs w:val="26"/>
              </w:rPr>
              <w:t xml:space="preserve"> </w:t>
            </w:r>
            <w:proofErr w:type="spellStart"/>
            <w:r w:rsidRPr="00761B32">
              <w:rPr>
                <w:sz w:val="26"/>
                <w:szCs w:val="26"/>
              </w:rPr>
              <w:t>giao</w:t>
            </w:r>
            <w:proofErr w:type="spellEnd"/>
            <w:r w:rsidRPr="00761B32">
              <w:rPr>
                <w:sz w:val="26"/>
                <w:szCs w:val="26"/>
              </w:rPr>
              <w:t xml:space="preserve"> </w:t>
            </w:r>
            <w:proofErr w:type="spellStart"/>
            <w:r w:rsidRPr="00761B32">
              <w:rPr>
                <w:sz w:val="26"/>
                <w:szCs w:val="26"/>
              </w:rPr>
              <w:t>thông</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w:t>
            </w:r>
            <w:proofErr w:type="spellStart"/>
            <w:r w:rsidRPr="00761B32">
              <w:rPr>
                <w:sz w:val="26"/>
                <w:szCs w:val="26"/>
              </w:rPr>
              <w:t>nụ</w:t>
            </w:r>
            <w:proofErr w:type="spellEnd"/>
            <w:r w:rsidRPr="00761B32">
              <w:rPr>
                <w:sz w:val="26"/>
                <w:szCs w:val="26"/>
              </w:rPr>
              <w:t xml:space="preserve"> </w:t>
            </w:r>
            <w:proofErr w:type="spellStart"/>
            <w:r w:rsidRPr="00761B32">
              <w:rPr>
                <w:sz w:val="26"/>
                <w:szCs w:val="26"/>
              </w:rPr>
              <w:t>cười</w:t>
            </w:r>
            <w:proofErr w:type="spellEnd"/>
            <w:r w:rsidRPr="00761B32">
              <w:rPr>
                <w:sz w:val="26"/>
                <w:szCs w:val="26"/>
              </w:rPr>
              <w:t xml:space="preserve"> </w:t>
            </w:r>
            <w:proofErr w:type="spellStart"/>
            <w:r w:rsidRPr="00761B32">
              <w:rPr>
                <w:sz w:val="26"/>
                <w:szCs w:val="26"/>
              </w:rPr>
              <w:t>ngày</w:t>
            </w:r>
            <w:proofErr w:type="spellEnd"/>
            <w:r w:rsidRPr="00761B32">
              <w:rPr>
                <w:sz w:val="26"/>
                <w:szCs w:val="26"/>
              </w:rPr>
              <w:t xml:space="preserve"> </w:t>
            </w:r>
            <w:proofErr w:type="spellStart"/>
            <w:r w:rsidRPr="00761B32">
              <w:rPr>
                <w:sz w:val="26"/>
                <w:szCs w:val="26"/>
              </w:rPr>
              <w:t>mai</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THCS.</w:t>
            </w:r>
          </w:p>
          <w:p w14:paraId="22CEB92B" w14:textId="77777777" w:rsidR="00AE3A63" w:rsidRDefault="00AE3A63" w:rsidP="00AE3A63">
            <w:pPr>
              <w:jc w:val="both"/>
              <w:rPr>
                <w:sz w:val="26"/>
                <w:szCs w:val="26"/>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thực</w:t>
            </w:r>
            <w:proofErr w:type="spellEnd"/>
            <w:r w:rsidRPr="00761B32">
              <w:rPr>
                <w:sz w:val="26"/>
                <w:szCs w:val="26"/>
              </w:rPr>
              <w:t xml:space="preserve"> </w:t>
            </w:r>
            <w:proofErr w:type="spellStart"/>
            <w:r w:rsidRPr="00761B32">
              <w:rPr>
                <w:sz w:val="26"/>
                <w:szCs w:val="26"/>
              </w:rPr>
              <w:t>tế</w:t>
            </w:r>
            <w:proofErr w:type="spellEnd"/>
            <w:r w:rsidRPr="00761B32">
              <w:rPr>
                <w:sz w:val="26"/>
                <w:szCs w:val="26"/>
              </w:rPr>
              <w:t xml:space="preserve"> </w:t>
            </w:r>
            <w:proofErr w:type="spellStart"/>
            <w:r w:rsidRPr="00761B32">
              <w:rPr>
                <w:sz w:val="26"/>
                <w:szCs w:val="26"/>
              </w:rPr>
              <w:t>công</w:t>
            </w:r>
            <w:proofErr w:type="spellEnd"/>
            <w:r w:rsidRPr="00761B32">
              <w:rPr>
                <w:sz w:val="26"/>
                <w:szCs w:val="26"/>
              </w:rPr>
              <w:t xml:space="preserve"> </w:t>
            </w:r>
            <w:proofErr w:type="spellStart"/>
            <w:r w:rsidRPr="00761B32">
              <w:rPr>
                <w:sz w:val="26"/>
                <w:szCs w:val="26"/>
              </w:rPr>
              <w:t>tác</w:t>
            </w:r>
            <w:proofErr w:type="spellEnd"/>
            <w:r w:rsidRPr="00761B32">
              <w:rPr>
                <w:sz w:val="26"/>
                <w:szCs w:val="26"/>
              </w:rPr>
              <w:t xml:space="preserve"> CMC-PCGD </w:t>
            </w:r>
            <w:proofErr w:type="spellStart"/>
            <w:r w:rsidRPr="00761B32">
              <w:rPr>
                <w:sz w:val="26"/>
                <w:szCs w:val="26"/>
              </w:rPr>
              <w:t>tại</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Quận</w:t>
            </w:r>
            <w:proofErr w:type="spellEnd"/>
            <w:r w:rsidRPr="00761B32">
              <w:rPr>
                <w:sz w:val="26"/>
                <w:szCs w:val="26"/>
              </w:rPr>
              <w:t>/</w:t>
            </w:r>
            <w:proofErr w:type="spellStart"/>
            <w:r w:rsidRPr="00761B32">
              <w:rPr>
                <w:sz w:val="26"/>
                <w:szCs w:val="26"/>
              </w:rPr>
              <w:t>huyện</w:t>
            </w:r>
            <w:proofErr w:type="spellEnd"/>
            <w:r w:rsidRPr="00761B32">
              <w:rPr>
                <w:sz w:val="26"/>
                <w:szCs w:val="26"/>
              </w:rPr>
              <w:t>.</w:t>
            </w:r>
          </w:p>
          <w:p w14:paraId="5EF012BB" w14:textId="29FB4876" w:rsidR="00A04D9D" w:rsidRPr="00A04D9D" w:rsidRDefault="00A04D9D" w:rsidP="00AE3A63">
            <w:pPr>
              <w:jc w:val="both"/>
              <w:rPr>
                <w:sz w:val="26"/>
                <w:szCs w:val="26"/>
                <w:highlight w:val="white"/>
                <w:lang w:val="vi-VN"/>
              </w:rPr>
            </w:pPr>
            <w:r>
              <w:rPr>
                <w:sz w:val="26"/>
                <w:szCs w:val="26"/>
                <w:lang w:val="vi-VN"/>
              </w:rPr>
              <w:t xml:space="preserve">- </w:t>
            </w:r>
            <w:r w:rsidR="00316ED5">
              <w:rPr>
                <w:sz w:val="26"/>
                <w:szCs w:val="26"/>
              </w:rPr>
              <w:t>R</w:t>
            </w:r>
            <w:r>
              <w:rPr>
                <w:sz w:val="26"/>
                <w:szCs w:val="26"/>
                <w:lang w:val="vi-VN"/>
              </w:rPr>
              <w:t>à soát, đánh giá Kế hoạch trung hạn giai đoạn 2016-2020 để xây dựng kế hoạch cho giai đoạn 2021-2025 trình cơ quản quản lý giáo dục phê duyệt.</w:t>
            </w:r>
          </w:p>
        </w:tc>
      </w:tr>
      <w:tr w:rsidR="00AE3A63" w:rsidRPr="00E133DB" w14:paraId="1DCF0D68" w14:textId="77777777" w:rsidTr="00BB6BCD">
        <w:tc>
          <w:tcPr>
            <w:tcW w:w="1418" w:type="dxa"/>
            <w:vAlign w:val="center"/>
          </w:tcPr>
          <w:p w14:paraId="43411BEF" w14:textId="37378A05" w:rsidR="00AE3A63" w:rsidRPr="004958EF" w:rsidRDefault="00AE3A63" w:rsidP="00AE3A63">
            <w:pPr>
              <w:jc w:val="center"/>
              <w:rPr>
                <w:sz w:val="26"/>
                <w:szCs w:val="26"/>
                <w:highlight w:val="white"/>
                <w:lang w:val="vi-VN"/>
              </w:rPr>
            </w:pPr>
            <w:r w:rsidRPr="00761B32">
              <w:rPr>
                <w:sz w:val="26"/>
                <w:szCs w:val="26"/>
              </w:rPr>
              <w:br w:type="page"/>
              <w:t>01/20</w:t>
            </w:r>
            <w:r w:rsidRPr="00761B32">
              <w:rPr>
                <w:sz w:val="26"/>
                <w:szCs w:val="26"/>
                <w:lang w:val="vi-VN"/>
              </w:rPr>
              <w:t>20</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331A3F"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Sơ</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kỳ</w:t>
            </w:r>
            <w:proofErr w:type="spellEnd"/>
            <w:r w:rsidRPr="00761B32">
              <w:rPr>
                <w:sz w:val="26"/>
                <w:szCs w:val="26"/>
              </w:rPr>
              <w:t xml:space="preserve"> I.</w:t>
            </w:r>
          </w:p>
          <w:p w14:paraId="7782CC62"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giỏi</w:t>
            </w:r>
            <w:proofErr w:type="spellEnd"/>
            <w:r w:rsidRPr="00761B32">
              <w:rPr>
                <w:sz w:val="26"/>
                <w:szCs w:val="26"/>
              </w:rPr>
              <w:t xml:space="preserve"> THPT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w:t>
            </w:r>
          </w:p>
          <w:p w14:paraId="6FE7C236"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u w:color="FF0000"/>
              </w:rPr>
              <w:t>Xét</w:t>
            </w:r>
            <w:proofErr w:type="spellEnd"/>
            <w:r w:rsidRPr="00761B32">
              <w:rPr>
                <w:sz w:val="26"/>
                <w:szCs w:val="26"/>
                <w:u w:color="FF0000"/>
              </w:rPr>
              <w:t xml:space="preserve"> </w:t>
            </w:r>
            <w:proofErr w:type="spellStart"/>
            <w:r w:rsidRPr="00761B32">
              <w:rPr>
                <w:sz w:val="26"/>
                <w:szCs w:val="26"/>
                <w:u w:color="FF0000"/>
              </w:rPr>
              <w:t>chọn</w:t>
            </w:r>
            <w:proofErr w:type="spellEnd"/>
            <w:r w:rsidRPr="00761B32">
              <w:rPr>
                <w:sz w:val="26"/>
                <w:szCs w:val="26"/>
              </w:rPr>
              <w:t xml:space="preserve">, </w:t>
            </w:r>
            <w:proofErr w:type="spellStart"/>
            <w:r w:rsidRPr="00761B32">
              <w:rPr>
                <w:sz w:val="26"/>
                <w:szCs w:val="26"/>
              </w:rPr>
              <w:t>đăng</w:t>
            </w:r>
            <w:proofErr w:type="spellEnd"/>
            <w:r w:rsidRPr="00761B32">
              <w:rPr>
                <w:sz w:val="26"/>
                <w:szCs w:val="26"/>
              </w:rPr>
              <w:t xml:space="preserve"> </w:t>
            </w:r>
            <w:proofErr w:type="spellStart"/>
            <w:r w:rsidRPr="00761B32">
              <w:rPr>
                <w:sz w:val="26"/>
                <w:szCs w:val="26"/>
              </w:rPr>
              <w:t>ký</w:t>
            </w:r>
            <w:proofErr w:type="spellEnd"/>
            <w:r w:rsidRPr="00761B32">
              <w:rPr>
                <w:sz w:val="26"/>
                <w:szCs w:val="26"/>
              </w:rPr>
              <w:t xml:space="preserve"> </w:t>
            </w:r>
            <w:proofErr w:type="spellStart"/>
            <w:r w:rsidRPr="00761B32">
              <w:rPr>
                <w:sz w:val="26"/>
                <w:szCs w:val="26"/>
              </w:rPr>
              <w:t>dự</w:t>
            </w:r>
            <w:proofErr w:type="spellEnd"/>
            <w:r w:rsidRPr="00761B32">
              <w:rPr>
                <w:sz w:val="26"/>
                <w:szCs w:val="26"/>
              </w:rPr>
              <w:t xml:space="preserve"> </w:t>
            </w:r>
            <w:proofErr w:type="spellStart"/>
            <w:r w:rsidRPr="00761B32">
              <w:rPr>
                <w:sz w:val="26"/>
                <w:szCs w:val="26"/>
              </w:rPr>
              <w:t>án</w:t>
            </w:r>
            <w:proofErr w:type="spellEnd"/>
            <w:r w:rsidRPr="00761B32">
              <w:rPr>
                <w:sz w:val="26"/>
                <w:szCs w:val="26"/>
              </w:rPr>
              <w:t xml:space="preserve"> </w:t>
            </w:r>
            <w:proofErr w:type="spellStart"/>
            <w:r w:rsidRPr="00761B32">
              <w:rPr>
                <w:sz w:val="26"/>
                <w:szCs w:val="26"/>
              </w:rPr>
              <w:t>tham</w:t>
            </w:r>
            <w:proofErr w:type="spellEnd"/>
            <w:r w:rsidRPr="00761B32">
              <w:rPr>
                <w:sz w:val="26"/>
                <w:szCs w:val="26"/>
              </w:rPr>
              <w:t xml:space="preserve"> </w:t>
            </w:r>
            <w:proofErr w:type="spellStart"/>
            <w:r w:rsidRPr="00761B32">
              <w:rPr>
                <w:sz w:val="26"/>
                <w:szCs w:val="26"/>
              </w:rPr>
              <w:t>dư</w:t>
            </w:r>
            <w:proofErr w:type="spellEnd"/>
            <w:r w:rsidRPr="00761B32">
              <w:rPr>
                <w:sz w:val="26"/>
                <w:szCs w:val="26"/>
              </w:rPr>
              <w:t xml:space="preserve">̣ </w:t>
            </w:r>
            <w:proofErr w:type="spellStart"/>
            <w:r w:rsidRPr="00761B32">
              <w:rPr>
                <w:sz w:val="26"/>
                <w:szCs w:val="26"/>
              </w:rPr>
              <w:t>Cuộc</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khoa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kỹ</w:t>
            </w:r>
            <w:proofErr w:type="spellEnd"/>
            <w:r w:rsidRPr="00761B32">
              <w:rPr>
                <w:sz w:val="26"/>
                <w:szCs w:val="26"/>
              </w:rPr>
              <w:t xml:space="preserve"> </w:t>
            </w:r>
            <w:proofErr w:type="spellStart"/>
            <w:r w:rsidRPr="00761B32">
              <w:rPr>
                <w:sz w:val="26"/>
                <w:szCs w:val="26"/>
              </w:rPr>
              <w:t>thuật</w:t>
            </w:r>
            <w:proofErr w:type="spellEnd"/>
            <w:r w:rsidRPr="00761B32">
              <w:rPr>
                <w:sz w:val="26"/>
                <w:szCs w:val="26"/>
              </w:rPr>
              <w:t xml:space="preserve"> </w:t>
            </w:r>
            <w:proofErr w:type="spellStart"/>
            <w:r w:rsidRPr="00761B32">
              <w:rPr>
                <w:sz w:val="26"/>
                <w:szCs w:val="26"/>
              </w:rPr>
              <w:t>dành</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w:t>
            </w:r>
          </w:p>
          <w:p w14:paraId="29128023"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Tuyển</w:t>
            </w:r>
            <w:proofErr w:type="spellEnd"/>
            <w:r w:rsidRPr="00761B32">
              <w:rPr>
                <w:sz w:val="26"/>
                <w:szCs w:val="26"/>
              </w:rPr>
              <w:t xml:space="preserve"> </w:t>
            </w:r>
            <w:proofErr w:type="spellStart"/>
            <w:r w:rsidRPr="00761B32">
              <w:rPr>
                <w:sz w:val="26"/>
                <w:szCs w:val="26"/>
              </w:rPr>
              <w:t>bổ</w:t>
            </w:r>
            <w:proofErr w:type="spellEnd"/>
            <w:r w:rsidRPr="00761B32">
              <w:rPr>
                <w:sz w:val="26"/>
                <w:szCs w:val="26"/>
              </w:rPr>
              <w:t xml:space="preserve"> sung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u w:color="FF0000"/>
              </w:rPr>
              <w:t>chuyên</w:t>
            </w:r>
            <w:proofErr w:type="spellEnd"/>
            <w:r w:rsidRPr="00761B32">
              <w:rPr>
                <w:sz w:val="26"/>
                <w:szCs w:val="26"/>
                <w:u w:color="FF0000"/>
              </w:rPr>
              <w:t xml:space="preserve"> </w:t>
            </w:r>
            <w:proofErr w:type="spellStart"/>
            <w:r w:rsidRPr="00761B32">
              <w:rPr>
                <w:sz w:val="26"/>
                <w:szCs w:val="26"/>
                <w:u w:color="FF0000"/>
              </w:rPr>
              <w:t>lớp</w:t>
            </w:r>
            <w:proofErr w:type="spellEnd"/>
            <w:r w:rsidRPr="00761B32">
              <w:rPr>
                <w:sz w:val="26"/>
                <w:szCs w:val="26"/>
              </w:rPr>
              <w:t xml:space="preserve"> 10.</w:t>
            </w:r>
          </w:p>
          <w:p w14:paraId="45CA958F"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giỏi</w:t>
            </w:r>
            <w:proofErr w:type="spellEnd"/>
            <w:r w:rsidRPr="00761B32">
              <w:rPr>
                <w:sz w:val="26"/>
                <w:szCs w:val="26"/>
              </w:rPr>
              <w:t xml:space="preserve"> </w:t>
            </w:r>
            <w:proofErr w:type="spellStart"/>
            <w:r w:rsidRPr="00761B32">
              <w:rPr>
                <w:sz w:val="26"/>
                <w:szCs w:val="26"/>
              </w:rPr>
              <w:t>máy</w:t>
            </w:r>
            <w:proofErr w:type="spellEnd"/>
            <w:r w:rsidRPr="00761B32">
              <w:rPr>
                <w:sz w:val="26"/>
                <w:szCs w:val="26"/>
              </w:rPr>
              <w:t xml:space="preserve"> </w:t>
            </w:r>
            <w:proofErr w:type="spellStart"/>
            <w:r w:rsidRPr="00761B32">
              <w:rPr>
                <w:sz w:val="26"/>
                <w:szCs w:val="26"/>
              </w:rPr>
              <w:t>tính</w:t>
            </w:r>
            <w:proofErr w:type="spellEnd"/>
            <w:r w:rsidRPr="00761B32">
              <w:rPr>
                <w:sz w:val="26"/>
                <w:szCs w:val="26"/>
              </w:rPr>
              <w:t xml:space="preserve"> </w:t>
            </w:r>
            <w:proofErr w:type="spellStart"/>
            <w:r w:rsidRPr="00761B32">
              <w:rPr>
                <w:sz w:val="26"/>
                <w:szCs w:val="26"/>
              </w:rPr>
              <w:t>cầm</w:t>
            </w:r>
            <w:proofErr w:type="spellEnd"/>
            <w:r w:rsidRPr="00761B32">
              <w:rPr>
                <w:sz w:val="26"/>
                <w:szCs w:val="26"/>
              </w:rPr>
              <w:t xml:space="preserve"> </w:t>
            </w:r>
            <w:proofErr w:type="spellStart"/>
            <w:r w:rsidRPr="00761B32">
              <w:rPr>
                <w:sz w:val="26"/>
                <w:szCs w:val="26"/>
              </w:rPr>
              <w:t>tay</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TP THCS, THPT.</w:t>
            </w:r>
          </w:p>
          <w:p w14:paraId="07D8566F"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Khảo</w:t>
            </w:r>
            <w:proofErr w:type="spellEnd"/>
            <w:r w:rsidRPr="00761B32">
              <w:rPr>
                <w:sz w:val="26"/>
                <w:szCs w:val="26"/>
              </w:rPr>
              <w:t xml:space="preserve"> </w:t>
            </w:r>
            <w:proofErr w:type="spellStart"/>
            <w:r w:rsidRPr="00761B32">
              <w:rPr>
                <w:sz w:val="26"/>
                <w:szCs w:val="26"/>
              </w:rPr>
              <w:t>sát</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THCS.</w:t>
            </w:r>
          </w:p>
          <w:p w14:paraId="166AE48F" w14:textId="11789EBE" w:rsidR="00AE3A63" w:rsidRPr="00A86BE0" w:rsidRDefault="00AE3A63" w:rsidP="00AE3A63">
            <w:pPr>
              <w:jc w:val="both"/>
              <w:rPr>
                <w:sz w:val="26"/>
                <w:szCs w:val="26"/>
                <w:highlight w:val="white"/>
              </w:rPr>
            </w:pPr>
            <w:r w:rsidRPr="00761B32">
              <w:rPr>
                <w:sz w:val="26"/>
                <w:szCs w:val="26"/>
              </w:rPr>
              <w:t xml:space="preserve">- Chung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Lớn</w:t>
            </w:r>
            <w:proofErr w:type="spellEnd"/>
            <w:r w:rsidRPr="00761B32">
              <w:rPr>
                <w:sz w:val="26"/>
                <w:szCs w:val="26"/>
              </w:rPr>
              <w:t xml:space="preserve"> </w:t>
            </w:r>
            <w:proofErr w:type="spellStart"/>
            <w:r w:rsidRPr="00761B32">
              <w:rPr>
                <w:sz w:val="26"/>
                <w:szCs w:val="26"/>
              </w:rPr>
              <w:t>lên</w:t>
            </w:r>
            <w:proofErr w:type="spellEnd"/>
            <w:r w:rsidRPr="00761B32">
              <w:rPr>
                <w:sz w:val="26"/>
                <w:szCs w:val="26"/>
              </w:rPr>
              <w:t xml:space="preserve"> </w:t>
            </w:r>
            <w:proofErr w:type="spellStart"/>
            <w:r w:rsidRPr="00761B32">
              <w:rPr>
                <w:sz w:val="26"/>
                <w:szCs w:val="26"/>
              </w:rPr>
              <w:t>cùng</w:t>
            </w:r>
            <w:proofErr w:type="spellEnd"/>
            <w:r w:rsidRPr="00761B32">
              <w:rPr>
                <w:sz w:val="26"/>
                <w:szCs w:val="26"/>
              </w:rPr>
              <w:t xml:space="preserve"> </w:t>
            </w:r>
            <w:proofErr w:type="spellStart"/>
            <w:r w:rsidRPr="00761B32">
              <w:rPr>
                <w:sz w:val="26"/>
                <w:szCs w:val="26"/>
              </w:rPr>
              <w:t>sách</w:t>
            </w:r>
            <w:proofErr w:type="spellEnd"/>
            <w:r w:rsidRPr="00761B32">
              <w:rPr>
                <w:sz w:val="26"/>
                <w:szCs w:val="26"/>
              </w:rPr>
              <w:t>”.</w:t>
            </w:r>
          </w:p>
        </w:tc>
      </w:tr>
      <w:tr w:rsidR="00AE3A63" w:rsidRPr="00E133DB" w14:paraId="6F1AD8F9" w14:textId="77777777" w:rsidTr="00BB6BCD">
        <w:tc>
          <w:tcPr>
            <w:tcW w:w="1418" w:type="dxa"/>
            <w:vAlign w:val="center"/>
          </w:tcPr>
          <w:p w14:paraId="2B41FEE3" w14:textId="3DBA55DE" w:rsidR="00AE3A63" w:rsidRPr="004958EF" w:rsidRDefault="00AE3A63" w:rsidP="00AE3A63">
            <w:pPr>
              <w:jc w:val="center"/>
              <w:rPr>
                <w:sz w:val="26"/>
                <w:szCs w:val="26"/>
                <w:highlight w:val="white"/>
                <w:lang w:val="vi-VN"/>
              </w:rPr>
            </w:pPr>
            <w:r w:rsidRPr="00761B32">
              <w:rPr>
                <w:sz w:val="26"/>
                <w:szCs w:val="26"/>
              </w:rPr>
              <w:t>02/20</w:t>
            </w:r>
            <w:r w:rsidRPr="00761B32">
              <w:rPr>
                <w:sz w:val="26"/>
                <w:szCs w:val="26"/>
                <w:lang w:val="vi-VN"/>
              </w:rPr>
              <w:t>20</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1747EF"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vòng</w:t>
            </w:r>
            <w:proofErr w:type="spellEnd"/>
            <w:r w:rsidRPr="00761B32">
              <w:rPr>
                <w:sz w:val="26"/>
                <w:szCs w:val="26"/>
              </w:rPr>
              <w:t xml:space="preserve"> </w:t>
            </w:r>
            <w:proofErr w:type="spellStart"/>
            <w:r w:rsidRPr="00761B32">
              <w:rPr>
                <w:sz w:val="26"/>
                <w:szCs w:val="26"/>
              </w:rPr>
              <w:t>chung</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Đầu</w:t>
            </w:r>
            <w:proofErr w:type="spellEnd"/>
            <w:r w:rsidRPr="00761B32">
              <w:rPr>
                <w:sz w:val="26"/>
                <w:szCs w:val="26"/>
              </w:rPr>
              <w:t xml:space="preserve"> </w:t>
            </w:r>
            <w:proofErr w:type="spellStart"/>
            <w:r w:rsidRPr="00761B32">
              <w:rPr>
                <w:sz w:val="26"/>
                <w:szCs w:val="26"/>
              </w:rPr>
              <w:t>bếp</w:t>
            </w:r>
            <w:proofErr w:type="spellEnd"/>
            <w:r w:rsidRPr="00761B32">
              <w:rPr>
                <w:sz w:val="26"/>
                <w:szCs w:val="26"/>
              </w:rPr>
              <w:t xml:space="preserve"> </w:t>
            </w:r>
            <w:proofErr w:type="spellStart"/>
            <w:r w:rsidRPr="00761B32">
              <w:rPr>
                <w:sz w:val="26"/>
                <w:szCs w:val="26"/>
              </w:rPr>
              <w:t>trẻ</w:t>
            </w:r>
            <w:proofErr w:type="spellEnd"/>
            <w:r w:rsidRPr="00761B32">
              <w:rPr>
                <w:sz w:val="26"/>
                <w:szCs w:val="26"/>
              </w:rPr>
              <w:t xml:space="preserve">” </w:t>
            </w:r>
            <w:proofErr w:type="spellStart"/>
            <w:r w:rsidRPr="00761B32">
              <w:rPr>
                <w:sz w:val="26"/>
                <w:szCs w:val="26"/>
              </w:rPr>
              <w:t>lần</w:t>
            </w:r>
            <w:proofErr w:type="spellEnd"/>
            <w:r w:rsidRPr="00761B32">
              <w:rPr>
                <w:sz w:val="26"/>
                <w:szCs w:val="26"/>
              </w:rPr>
              <w:t xml:space="preserve"> </w:t>
            </w:r>
            <w:r w:rsidRPr="00761B32">
              <w:rPr>
                <w:sz w:val="26"/>
                <w:szCs w:val="26"/>
                <w:lang w:val="vi-VN"/>
              </w:rPr>
              <w:t>6</w:t>
            </w:r>
            <w:r w:rsidRPr="00761B32">
              <w:rPr>
                <w:sz w:val="26"/>
                <w:szCs w:val="26"/>
              </w:rPr>
              <w:t>.</w:t>
            </w:r>
          </w:p>
          <w:p w14:paraId="632F7E21"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Nét</w:t>
            </w:r>
            <w:proofErr w:type="spellEnd"/>
            <w:r w:rsidRPr="00761B32">
              <w:rPr>
                <w:sz w:val="26"/>
                <w:szCs w:val="26"/>
              </w:rPr>
              <w:t xml:space="preserve"> </w:t>
            </w:r>
            <w:proofErr w:type="spellStart"/>
            <w:r w:rsidRPr="00761B32">
              <w:rPr>
                <w:sz w:val="26"/>
                <w:szCs w:val="26"/>
              </w:rPr>
              <w:t>vẽ</w:t>
            </w:r>
            <w:proofErr w:type="spellEnd"/>
            <w:r w:rsidRPr="00761B32">
              <w:rPr>
                <w:sz w:val="26"/>
                <w:szCs w:val="26"/>
              </w:rPr>
              <w:t xml:space="preserve"> </w:t>
            </w:r>
            <w:proofErr w:type="spellStart"/>
            <w:r w:rsidRPr="00761B32">
              <w:rPr>
                <w:sz w:val="26"/>
                <w:szCs w:val="26"/>
              </w:rPr>
              <w:t>xanh</w:t>
            </w:r>
            <w:proofErr w:type="spellEnd"/>
            <w:r w:rsidRPr="00761B32">
              <w:rPr>
                <w:sz w:val="26"/>
                <w:szCs w:val="26"/>
              </w:rPr>
              <w:t xml:space="preserve"> </w:t>
            </w:r>
            <w:proofErr w:type="spellStart"/>
            <w:r w:rsidRPr="00761B32">
              <w:rPr>
                <w:sz w:val="26"/>
                <w:szCs w:val="26"/>
              </w:rPr>
              <w:t>vòng</w:t>
            </w:r>
            <w:proofErr w:type="spellEnd"/>
            <w:r w:rsidRPr="00761B32">
              <w:rPr>
                <w:sz w:val="26"/>
                <w:szCs w:val="26"/>
              </w:rPr>
              <w:t xml:space="preserve"> </w:t>
            </w:r>
            <w:proofErr w:type="spellStart"/>
            <w:r w:rsidRPr="00761B32">
              <w:rPr>
                <w:sz w:val="26"/>
                <w:szCs w:val="26"/>
              </w:rPr>
              <w:t>sơ</w:t>
            </w:r>
            <w:proofErr w:type="spellEnd"/>
            <w:r w:rsidRPr="00761B32">
              <w:rPr>
                <w:sz w:val="26"/>
                <w:szCs w:val="26"/>
              </w:rPr>
              <w:t xml:space="preserve"> </w:t>
            </w:r>
            <w:proofErr w:type="spellStart"/>
            <w:r w:rsidRPr="00761B32">
              <w:rPr>
                <w:sz w:val="26"/>
                <w:szCs w:val="26"/>
              </w:rPr>
              <w:t>khảo</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quận</w:t>
            </w:r>
            <w:proofErr w:type="spellEnd"/>
            <w:r w:rsidRPr="00761B32">
              <w:rPr>
                <w:sz w:val="26"/>
                <w:szCs w:val="26"/>
              </w:rPr>
              <w:t xml:space="preserve">, </w:t>
            </w:r>
            <w:proofErr w:type="spellStart"/>
            <w:r w:rsidRPr="00761B32">
              <w:rPr>
                <w:sz w:val="26"/>
                <w:szCs w:val="26"/>
              </w:rPr>
              <w:t>huyện</w:t>
            </w:r>
            <w:proofErr w:type="spellEnd"/>
            <w:r w:rsidRPr="00761B32">
              <w:rPr>
                <w:sz w:val="26"/>
                <w:szCs w:val="26"/>
              </w:rPr>
              <w:t>.</w:t>
            </w:r>
          </w:p>
          <w:p w14:paraId="30069DD1"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thảo</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p>
          <w:p w14:paraId="2036BDC4" w14:textId="7FA88422" w:rsidR="00AE3A63" w:rsidRPr="00A86BE0" w:rsidRDefault="77F92EA5" w:rsidP="77F92EA5">
            <w:pPr>
              <w:jc w:val="both"/>
              <w:rPr>
                <w:sz w:val="26"/>
                <w:szCs w:val="26"/>
                <w:highlight w:val="white"/>
              </w:rPr>
            </w:pPr>
            <w:r w:rsidRPr="77F92EA5">
              <w:rPr>
                <w:sz w:val="26"/>
                <w:szCs w:val="26"/>
              </w:rPr>
              <w:t xml:space="preserve">17/1 - 3/2: </w:t>
            </w:r>
            <w:proofErr w:type="spellStart"/>
            <w:r w:rsidRPr="77F92EA5">
              <w:rPr>
                <w:sz w:val="26"/>
                <w:szCs w:val="26"/>
              </w:rPr>
              <w:t>nghỉ</w:t>
            </w:r>
            <w:proofErr w:type="spellEnd"/>
            <w:r w:rsidRPr="77F92EA5">
              <w:rPr>
                <w:sz w:val="26"/>
                <w:szCs w:val="26"/>
              </w:rPr>
              <w:t xml:space="preserve"> </w:t>
            </w:r>
            <w:proofErr w:type="spellStart"/>
            <w:r w:rsidRPr="77F92EA5">
              <w:rPr>
                <w:sz w:val="26"/>
                <w:szCs w:val="26"/>
              </w:rPr>
              <w:t>tết</w:t>
            </w:r>
            <w:proofErr w:type="spellEnd"/>
          </w:p>
        </w:tc>
      </w:tr>
      <w:tr w:rsidR="00AE3A63" w:rsidRPr="00E133DB" w14:paraId="51305D37" w14:textId="77777777" w:rsidTr="00BB6BCD">
        <w:tc>
          <w:tcPr>
            <w:tcW w:w="1418" w:type="dxa"/>
            <w:vAlign w:val="center"/>
          </w:tcPr>
          <w:p w14:paraId="7402C150" w14:textId="19A9D530" w:rsidR="00AE3A63" w:rsidRPr="004958EF" w:rsidRDefault="00AE3A63" w:rsidP="00AE3A63">
            <w:pPr>
              <w:jc w:val="center"/>
              <w:rPr>
                <w:sz w:val="26"/>
                <w:szCs w:val="26"/>
                <w:highlight w:val="white"/>
                <w:lang w:val="vi-VN"/>
              </w:rPr>
            </w:pPr>
            <w:r w:rsidRPr="00761B32">
              <w:rPr>
                <w:sz w:val="26"/>
                <w:szCs w:val="26"/>
              </w:rPr>
              <w:t>3/20</w:t>
            </w:r>
            <w:r w:rsidRPr="00761B32">
              <w:rPr>
                <w:sz w:val="26"/>
                <w:szCs w:val="26"/>
                <w:lang w:val="vi-VN"/>
              </w:rPr>
              <w:t>20</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8A774D"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Tham</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Cuộc</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KHKT HS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QG.</w:t>
            </w:r>
          </w:p>
          <w:p w14:paraId="530F9EA9"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giỏi</w:t>
            </w:r>
            <w:proofErr w:type="spellEnd"/>
            <w:r w:rsidRPr="00761B32">
              <w:rPr>
                <w:sz w:val="26"/>
                <w:szCs w:val="26"/>
              </w:rPr>
              <w:t xml:space="preserve"> </w:t>
            </w:r>
            <w:proofErr w:type="spellStart"/>
            <w:r w:rsidRPr="00761B32">
              <w:rPr>
                <w:sz w:val="26"/>
                <w:szCs w:val="26"/>
              </w:rPr>
              <w:t>lơp</w:t>
            </w:r>
            <w:proofErr w:type="spellEnd"/>
            <w:r w:rsidRPr="00761B32">
              <w:rPr>
                <w:sz w:val="26"/>
                <w:szCs w:val="26"/>
              </w:rPr>
              <w:t xml:space="preserve"> 9, 12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r w:rsidRPr="00761B32">
              <w:rPr>
                <w:sz w:val="26"/>
                <w:szCs w:val="26"/>
              </w:rPr>
              <w:t>.</w:t>
            </w:r>
          </w:p>
          <w:p w14:paraId="1946A37F"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HS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vụ</w:t>
            </w:r>
            <w:proofErr w:type="spellEnd"/>
            <w:r w:rsidRPr="00761B32">
              <w:rPr>
                <w:sz w:val="26"/>
                <w:szCs w:val="26"/>
              </w:rPr>
              <w:t xml:space="preserve">, </w:t>
            </w:r>
            <w:proofErr w:type="spellStart"/>
            <w:r w:rsidRPr="00761B32">
              <w:rPr>
                <w:sz w:val="26"/>
                <w:szCs w:val="26"/>
              </w:rPr>
              <w:t>thư</w:t>
            </w:r>
            <w:proofErr w:type="spellEnd"/>
            <w:r w:rsidRPr="00761B32">
              <w:rPr>
                <w:sz w:val="26"/>
                <w:szCs w:val="26"/>
              </w:rPr>
              <w:t xml:space="preserve"> </w:t>
            </w:r>
            <w:proofErr w:type="spellStart"/>
            <w:r w:rsidRPr="00761B32">
              <w:rPr>
                <w:sz w:val="26"/>
                <w:szCs w:val="26"/>
              </w:rPr>
              <w:t>viện</w:t>
            </w:r>
            <w:proofErr w:type="spellEnd"/>
            <w:r w:rsidRPr="00761B32">
              <w:rPr>
                <w:sz w:val="26"/>
                <w:szCs w:val="26"/>
              </w:rPr>
              <w:t xml:space="preserve">, </w:t>
            </w:r>
            <w:proofErr w:type="spellStart"/>
            <w:r w:rsidRPr="00761B32">
              <w:rPr>
                <w:sz w:val="26"/>
                <w:szCs w:val="26"/>
              </w:rPr>
              <w:t>thiết</w:t>
            </w:r>
            <w:proofErr w:type="spellEnd"/>
            <w:r w:rsidRPr="00761B32">
              <w:rPr>
                <w:sz w:val="26"/>
                <w:szCs w:val="26"/>
              </w:rPr>
              <w:t xml:space="preserve"> </w:t>
            </w:r>
            <w:proofErr w:type="spellStart"/>
            <w:r w:rsidRPr="00761B32">
              <w:rPr>
                <w:sz w:val="26"/>
                <w:szCs w:val="26"/>
              </w:rPr>
              <w:t>bị</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phòng</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năng</w:t>
            </w:r>
            <w:proofErr w:type="spellEnd"/>
            <w:r w:rsidRPr="00761B32">
              <w:rPr>
                <w:sz w:val="26"/>
                <w:szCs w:val="26"/>
              </w:rPr>
              <w:t>.</w:t>
            </w:r>
          </w:p>
          <w:p w14:paraId="45FAFA68"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Ngày</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tế</w:t>
            </w:r>
            <w:proofErr w:type="spellEnd"/>
            <w:r w:rsidRPr="00761B32">
              <w:rPr>
                <w:sz w:val="26"/>
                <w:szCs w:val="26"/>
              </w:rPr>
              <w:t xml:space="preserve"> </w:t>
            </w:r>
            <w:proofErr w:type="spellStart"/>
            <w:r w:rsidRPr="00761B32">
              <w:rPr>
                <w:sz w:val="26"/>
                <w:szCs w:val="26"/>
              </w:rPr>
              <w:t>Pháp</w:t>
            </w:r>
            <w:proofErr w:type="spellEnd"/>
            <w:r w:rsidRPr="00761B32">
              <w:rPr>
                <w:sz w:val="26"/>
                <w:szCs w:val="26"/>
              </w:rPr>
              <w:t xml:space="preserve"> </w:t>
            </w:r>
            <w:proofErr w:type="spellStart"/>
            <w:r w:rsidRPr="00761B32">
              <w:rPr>
                <w:sz w:val="26"/>
                <w:szCs w:val="26"/>
              </w:rPr>
              <w:t>ngữ</w:t>
            </w:r>
            <w:proofErr w:type="spellEnd"/>
            <w:r w:rsidRPr="00761B32">
              <w:rPr>
                <w:sz w:val="26"/>
                <w:szCs w:val="26"/>
              </w:rPr>
              <w:t xml:space="preserve"> </w:t>
            </w:r>
            <w:proofErr w:type="spellStart"/>
            <w:r w:rsidRPr="00761B32">
              <w:rPr>
                <w:sz w:val="26"/>
                <w:szCs w:val="26"/>
              </w:rPr>
              <w:t>lần</w:t>
            </w:r>
            <w:proofErr w:type="spellEnd"/>
            <w:r w:rsidRPr="00761B32">
              <w:rPr>
                <w:sz w:val="26"/>
                <w:szCs w:val="26"/>
              </w:rPr>
              <w:t xml:space="preserve"> 13.</w:t>
            </w:r>
          </w:p>
          <w:p w14:paraId="48653542"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Tú </w:t>
            </w:r>
            <w:proofErr w:type="spellStart"/>
            <w:r w:rsidRPr="00761B32">
              <w:rPr>
                <w:sz w:val="26"/>
                <w:szCs w:val="26"/>
              </w:rPr>
              <w:t>tài</w:t>
            </w:r>
            <w:proofErr w:type="spellEnd"/>
            <w:r w:rsidRPr="00761B32">
              <w:rPr>
                <w:sz w:val="26"/>
                <w:szCs w:val="26"/>
              </w:rPr>
              <w:t xml:space="preserve"> </w:t>
            </w:r>
            <w:proofErr w:type="spellStart"/>
            <w:r w:rsidRPr="00761B32">
              <w:rPr>
                <w:sz w:val="26"/>
                <w:szCs w:val="26"/>
              </w:rPr>
              <w:t>Pháp</w:t>
            </w:r>
            <w:proofErr w:type="spellEnd"/>
            <w:r w:rsidRPr="00761B32">
              <w:rPr>
                <w:sz w:val="26"/>
                <w:szCs w:val="26"/>
              </w:rPr>
              <w:t>.</w:t>
            </w:r>
          </w:p>
          <w:p w14:paraId="6DB8F7C5"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Tổ</w:t>
            </w:r>
            <w:proofErr w:type="spellEnd"/>
            <w:r w:rsidRPr="00761B32">
              <w:rPr>
                <w:sz w:val="26"/>
                <w:szCs w:val="26"/>
              </w:rPr>
              <w:t xml:space="preserve"> </w:t>
            </w:r>
            <w:proofErr w:type="spellStart"/>
            <w:r w:rsidRPr="00761B32">
              <w:rPr>
                <w:sz w:val="26"/>
                <w:szCs w:val="26"/>
              </w:rPr>
              <w:t>chức</w:t>
            </w:r>
            <w:proofErr w:type="spellEnd"/>
            <w:r w:rsidRPr="00761B32">
              <w:rPr>
                <w:sz w:val="26"/>
                <w:szCs w:val="26"/>
              </w:rPr>
              <w:t xml:space="preserve"> </w:t>
            </w:r>
            <w:proofErr w:type="spellStart"/>
            <w:r w:rsidRPr="00761B32">
              <w:rPr>
                <w:sz w:val="26"/>
                <w:szCs w:val="26"/>
              </w:rPr>
              <w:t>vòng</w:t>
            </w:r>
            <w:proofErr w:type="spellEnd"/>
            <w:r w:rsidRPr="00761B32">
              <w:rPr>
                <w:sz w:val="26"/>
                <w:szCs w:val="26"/>
              </w:rPr>
              <w:t xml:space="preserve"> </w:t>
            </w:r>
            <w:proofErr w:type="spellStart"/>
            <w:r w:rsidRPr="00761B32">
              <w:rPr>
                <w:sz w:val="26"/>
                <w:szCs w:val="26"/>
              </w:rPr>
              <w:t>chung</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Sáng</w:t>
            </w:r>
            <w:proofErr w:type="spellEnd"/>
            <w:r w:rsidRPr="00761B32">
              <w:rPr>
                <w:sz w:val="26"/>
                <w:szCs w:val="26"/>
              </w:rPr>
              <w:t xml:space="preserve"> </w:t>
            </w:r>
            <w:proofErr w:type="spellStart"/>
            <w:r w:rsidRPr="00761B32">
              <w:rPr>
                <w:sz w:val="26"/>
                <w:szCs w:val="26"/>
              </w:rPr>
              <w:t>tác</w:t>
            </w:r>
            <w:proofErr w:type="spellEnd"/>
            <w:r w:rsidRPr="00761B32">
              <w:rPr>
                <w:sz w:val="26"/>
                <w:szCs w:val="26"/>
              </w:rPr>
              <w:t xml:space="preserve"> </w:t>
            </w:r>
            <w:proofErr w:type="spellStart"/>
            <w:r w:rsidRPr="00761B32">
              <w:rPr>
                <w:sz w:val="26"/>
                <w:szCs w:val="26"/>
              </w:rPr>
              <w:t>ảnh</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TP </w:t>
            </w:r>
            <w:proofErr w:type="spellStart"/>
            <w:r w:rsidRPr="00761B32">
              <w:rPr>
                <w:sz w:val="26"/>
                <w:szCs w:val="26"/>
              </w:rPr>
              <w:t>lần</w:t>
            </w:r>
            <w:proofErr w:type="spellEnd"/>
            <w:r w:rsidRPr="00761B32">
              <w:rPr>
                <w:sz w:val="26"/>
                <w:szCs w:val="26"/>
              </w:rPr>
              <w:t xml:space="preserve"> 1</w:t>
            </w:r>
            <w:r w:rsidRPr="00761B32">
              <w:rPr>
                <w:sz w:val="26"/>
                <w:szCs w:val="26"/>
                <w:lang w:val="vi-VN"/>
              </w:rPr>
              <w:t>3</w:t>
            </w:r>
            <w:r w:rsidRPr="00761B32">
              <w:rPr>
                <w:sz w:val="26"/>
                <w:szCs w:val="26"/>
              </w:rPr>
              <w:t>.</w:t>
            </w:r>
          </w:p>
          <w:p w14:paraId="6C0635C0" w14:textId="0AFEED5A" w:rsidR="00AE3A63" w:rsidRPr="00761B32" w:rsidRDefault="77F92EA5" w:rsidP="77F92EA5">
            <w:pPr>
              <w:jc w:val="both"/>
              <w:rPr>
                <w:sz w:val="26"/>
                <w:szCs w:val="26"/>
              </w:rPr>
            </w:pPr>
            <w:r w:rsidRPr="77F92EA5">
              <w:rPr>
                <w:sz w:val="26"/>
                <w:szCs w:val="26"/>
              </w:rPr>
              <w:t xml:space="preserve">- </w:t>
            </w:r>
            <w:proofErr w:type="spellStart"/>
            <w:r w:rsidRPr="77F92EA5">
              <w:rPr>
                <w:sz w:val="26"/>
                <w:szCs w:val="26"/>
              </w:rPr>
              <w:t>Báo</w:t>
            </w:r>
            <w:proofErr w:type="spellEnd"/>
            <w:r w:rsidRPr="77F92EA5">
              <w:rPr>
                <w:sz w:val="26"/>
                <w:szCs w:val="26"/>
              </w:rPr>
              <w:t xml:space="preserve"> </w:t>
            </w:r>
            <w:proofErr w:type="spellStart"/>
            <w:r w:rsidRPr="77F92EA5">
              <w:rPr>
                <w:sz w:val="26"/>
                <w:szCs w:val="26"/>
              </w:rPr>
              <w:t>cáo</w:t>
            </w:r>
            <w:proofErr w:type="spellEnd"/>
            <w:r w:rsidRPr="77F92EA5">
              <w:rPr>
                <w:sz w:val="26"/>
                <w:szCs w:val="26"/>
              </w:rPr>
              <w:t xml:space="preserve"> </w:t>
            </w:r>
            <w:proofErr w:type="spellStart"/>
            <w:r w:rsidRPr="77F92EA5">
              <w:rPr>
                <w:sz w:val="26"/>
                <w:szCs w:val="26"/>
              </w:rPr>
              <w:t>kết</w:t>
            </w:r>
            <w:proofErr w:type="spellEnd"/>
            <w:r w:rsidRPr="77F92EA5">
              <w:rPr>
                <w:sz w:val="26"/>
                <w:szCs w:val="26"/>
              </w:rPr>
              <w:t xml:space="preserve"> </w:t>
            </w:r>
            <w:proofErr w:type="spellStart"/>
            <w:r w:rsidRPr="77F92EA5">
              <w:rPr>
                <w:sz w:val="26"/>
                <w:szCs w:val="26"/>
              </w:rPr>
              <w:t>quả</w:t>
            </w:r>
            <w:proofErr w:type="spellEnd"/>
            <w:r w:rsidRPr="77F92EA5">
              <w:rPr>
                <w:sz w:val="26"/>
                <w:szCs w:val="26"/>
              </w:rPr>
              <w:t xml:space="preserve"> </w:t>
            </w:r>
            <w:proofErr w:type="spellStart"/>
            <w:r w:rsidRPr="77F92EA5">
              <w:rPr>
                <w:sz w:val="26"/>
                <w:szCs w:val="26"/>
              </w:rPr>
              <w:t>công</w:t>
            </w:r>
            <w:proofErr w:type="spellEnd"/>
            <w:r w:rsidRPr="77F92EA5">
              <w:rPr>
                <w:sz w:val="26"/>
                <w:szCs w:val="26"/>
              </w:rPr>
              <w:t xml:space="preserve"> </w:t>
            </w:r>
            <w:proofErr w:type="spellStart"/>
            <w:r w:rsidRPr="77F92EA5">
              <w:rPr>
                <w:sz w:val="26"/>
                <w:szCs w:val="26"/>
              </w:rPr>
              <w:t>tác</w:t>
            </w:r>
            <w:proofErr w:type="spellEnd"/>
            <w:r w:rsidRPr="77F92EA5">
              <w:rPr>
                <w:sz w:val="26"/>
                <w:szCs w:val="26"/>
              </w:rPr>
              <w:t xml:space="preserve"> PCGD </w:t>
            </w:r>
            <w:proofErr w:type="spellStart"/>
            <w:r w:rsidRPr="77F92EA5">
              <w:rPr>
                <w:sz w:val="26"/>
                <w:szCs w:val="26"/>
              </w:rPr>
              <w:t>về</w:t>
            </w:r>
            <w:proofErr w:type="spellEnd"/>
            <w:r w:rsidRPr="77F92EA5">
              <w:rPr>
                <w:sz w:val="26"/>
                <w:szCs w:val="26"/>
              </w:rPr>
              <w:t xml:space="preserve"> </w:t>
            </w:r>
            <w:proofErr w:type="spellStart"/>
            <w:r w:rsidRPr="77F92EA5">
              <w:rPr>
                <w:sz w:val="26"/>
                <w:szCs w:val="26"/>
              </w:rPr>
              <w:t>Bộ</w:t>
            </w:r>
            <w:proofErr w:type="spellEnd"/>
            <w:r w:rsidRPr="77F92EA5">
              <w:rPr>
                <w:sz w:val="26"/>
                <w:szCs w:val="26"/>
              </w:rPr>
              <w:t xml:space="preserve"> GDĐT (</w:t>
            </w:r>
            <w:proofErr w:type="spellStart"/>
            <w:r w:rsidRPr="77F92EA5">
              <w:rPr>
                <w:sz w:val="26"/>
                <w:szCs w:val="26"/>
              </w:rPr>
              <w:t>Vụ</w:t>
            </w:r>
            <w:proofErr w:type="spellEnd"/>
            <w:r w:rsidRPr="77F92EA5">
              <w:rPr>
                <w:sz w:val="26"/>
                <w:szCs w:val="26"/>
              </w:rPr>
              <w:t xml:space="preserve"> KHTC)</w:t>
            </w:r>
          </w:p>
          <w:p w14:paraId="6971E378" w14:textId="45490A40" w:rsidR="00AE3A63" w:rsidRPr="00A86BE0" w:rsidRDefault="00AE3A63" w:rsidP="00AE3A63">
            <w:pPr>
              <w:jc w:val="both"/>
              <w:rPr>
                <w:sz w:val="26"/>
                <w:szCs w:val="26"/>
                <w:highlight w:val="white"/>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Nét</w:t>
            </w:r>
            <w:proofErr w:type="spellEnd"/>
            <w:r w:rsidRPr="00761B32">
              <w:rPr>
                <w:sz w:val="26"/>
                <w:szCs w:val="26"/>
              </w:rPr>
              <w:t xml:space="preserve"> </w:t>
            </w:r>
            <w:proofErr w:type="spellStart"/>
            <w:r w:rsidRPr="00761B32">
              <w:rPr>
                <w:sz w:val="26"/>
                <w:szCs w:val="26"/>
              </w:rPr>
              <w:t>vẽ</w:t>
            </w:r>
            <w:proofErr w:type="spellEnd"/>
            <w:r w:rsidRPr="00761B32">
              <w:rPr>
                <w:sz w:val="26"/>
                <w:szCs w:val="26"/>
              </w:rPr>
              <w:t xml:space="preserve"> </w:t>
            </w:r>
            <w:proofErr w:type="spellStart"/>
            <w:r w:rsidRPr="00761B32">
              <w:rPr>
                <w:sz w:val="26"/>
                <w:szCs w:val="26"/>
              </w:rPr>
              <w:t>xanh</w:t>
            </w:r>
            <w:proofErr w:type="spellEnd"/>
            <w:r w:rsidRPr="00761B32">
              <w:rPr>
                <w:sz w:val="26"/>
                <w:szCs w:val="26"/>
              </w:rPr>
              <w:t xml:space="preserve"> </w:t>
            </w:r>
            <w:proofErr w:type="spellStart"/>
            <w:r w:rsidRPr="00761B32">
              <w:rPr>
                <w:sz w:val="26"/>
                <w:szCs w:val="26"/>
              </w:rPr>
              <w:t>cấp</w:t>
            </w:r>
            <w:proofErr w:type="spellEnd"/>
            <w:r w:rsidRPr="00761B32">
              <w:rPr>
                <w:sz w:val="26"/>
                <w:szCs w:val="26"/>
              </w:rPr>
              <w:t xml:space="preserve"> </w:t>
            </w:r>
            <w:proofErr w:type="spellStart"/>
            <w:r w:rsidRPr="00761B32">
              <w:rPr>
                <w:sz w:val="26"/>
                <w:szCs w:val="26"/>
              </w:rPr>
              <w:t>thành</w:t>
            </w:r>
            <w:proofErr w:type="spellEnd"/>
            <w:r w:rsidRPr="00761B32">
              <w:rPr>
                <w:sz w:val="26"/>
                <w:szCs w:val="26"/>
              </w:rPr>
              <w:t xml:space="preserve"> </w:t>
            </w:r>
            <w:proofErr w:type="spellStart"/>
            <w:r w:rsidRPr="00761B32">
              <w:rPr>
                <w:sz w:val="26"/>
                <w:szCs w:val="26"/>
              </w:rPr>
              <w:t>phố</w:t>
            </w:r>
            <w:proofErr w:type="spellEnd"/>
            <w:r w:rsidRPr="00761B32">
              <w:rPr>
                <w:sz w:val="26"/>
                <w:szCs w:val="26"/>
              </w:rPr>
              <w:t>.</w:t>
            </w:r>
          </w:p>
        </w:tc>
      </w:tr>
      <w:tr w:rsidR="00AE3A63" w:rsidRPr="00E133DB" w14:paraId="21B3E343" w14:textId="77777777" w:rsidTr="00BB6BCD">
        <w:tc>
          <w:tcPr>
            <w:tcW w:w="1418" w:type="dxa"/>
            <w:vAlign w:val="center"/>
          </w:tcPr>
          <w:p w14:paraId="4774F307" w14:textId="0E763984" w:rsidR="00AE3A63" w:rsidRPr="004958EF" w:rsidRDefault="00AE3A63" w:rsidP="00AE3A63">
            <w:pPr>
              <w:jc w:val="center"/>
              <w:rPr>
                <w:sz w:val="26"/>
                <w:szCs w:val="26"/>
                <w:highlight w:val="white"/>
                <w:lang w:val="vi-VN"/>
              </w:rPr>
            </w:pPr>
            <w:r w:rsidRPr="00761B32">
              <w:rPr>
                <w:sz w:val="26"/>
                <w:szCs w:val="26"/>
              </w:rPr>
              <w:lastRenderedPageBreak/>
              <w:t>4/20</w:t>
            </w:r>
            <w:r w:rsidRPr="00761B32">
              <w:rPr>
                <w:sz w:val="26"/>
                <w:szCs w:val="26"/>
                <w:lang w:val="vi-VN"/>
              </w:rPr>
              <w:t>20</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307C56"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Olympic </w:t>
            </w:r>
            <w:proofErr w:type="spellStart"/>
            <w:r w:rsidRPr="00761B32">
              <w:rPr>
                <w:sz w:val="26"/>
                <w:szCs w:val="26"/>
              </w:rPr>
              <w:t>Truyền</w:t>
            </w:r>
            <w:proofErr w:type="spellEnd"/>
            <w:r w:rsidRPr="00761B32">
              <w:rPr>
                <w:sz w:val="26"/>
                <w:szCs w:val="26"/>
              </w:rPr>
              <w:t xml:space="preserve"> </w:t>
            </w:r>
            <w:proofErr w:type="spellStart"/>
            <w:r w:rsidRPr="00761B32">
              <w:rPr>
                <w:sz w:val="26"/>
                <w:szCs w:val="26"/>
              </w:rPr>
              <w:t>thống</w:t>
            </w:r>
            <w:proofErr w:type="spellEnd"/>
            <w:r w:rsidRPr="00761B32">
              <w:rPr>
                <w:sz w:val="26"/>
                <w:szCs w:val="26"/>
              </w:rPr>
              <w:t xml:space="preserve"> 30/4.</w:t>
            </w:r>
          </w:p>
          <w:p w14:paraId="491EEC26"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Olympic </w:t>
            </w:r>
            <w:proofErr w:type="spellStart"/>
            <w:r w:rsidRPr="00761B32">
              <w:rPr>
                <w:sz w:val="26"/>
                <w:szCs w:val="26"/>
              </w:rPr>
              <w:t>tháng</w:t>
            </w:r>
            <w:proofErr w:type="spellEnd"/>
            <w:r w:rsidRPr="00761B32">
              <w:rPr>
                <w:sz w:val="26"/>
                <w:szCs w:val="26"/>
              </w:rPr>
              <w:t xml:space="preserve"> 4 TP.HCM (THCS+THPT)</w:t>
            </w:r>
          </w:p>
          <w:p w14:paraId="42563FDA"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HK2.</w:t>
            </w:r>
          </w:p>
          <w:p w14:paraId="01DC6411"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Hướng</w:t>
            </w:r>
            <w:proofErr w:type="spellEnd"/>
            <w:r w:rsidRPr="00761B32">
              <w:rPr>
                <w:sz w:val="26"/>
                <w:szCs w:val="26"/>
              </w:rPr>
              <w:t xml:space="preserve"> </w:t>
            </w:r>
            <w:proofErr w:type="spellStart"/>
            <w:r w:rsidRPr="00761B32">
              <w:rPr>
                <w:sz w:val="26"/>
                <w:szCs w:val="26"/>
              </w:rPr>
              <w:t>dẫn</w:t>
            </w:r>
            <w:proofErr w:type="spellEnd"/>
            <w:r w:rsidRPr="00761B32">
              <w:rPr>
                <w:sz w:val="26"/>
                <w:szCs w:val="26"/>
              </w:rPr>
              <w:t xml:space="preserve"> </w:t>
            </w:r>
            <w:proofErr w:type="spellStart"/>
            <w:r w:rsidRPr="00761B32">
              <w:rPr>
                <w:sz w:val="26"/>
                <w:szCs w:val="26"/>
              </w:rPr>
              <w:t>ôn</w:t>
            </w:r>
            <w:proofErr w:type="spellEnd"/>
            <w:r w:rsidRPr="00761B32">
              <w:rPr>
                <w:sz w:val="26"/>
                <w:szCs w:val="26"/>
              </w:rPr>
              <w:t xml:space="preserve"> </w:t>
            </w:r>
            <w:proofErr w:type="spellStart"/>
            <w:r w:rsidRPr="00761B32">
              <w:rPr>
                <w:sz w:val="26"/>
                <w:szCs w:val="26"/>
              </w:rPr>
              <w:t>tập</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phổ</w:t>
            </w:r>
            <w:proofErr w:type="spellEnd"/>
            <w:r w:rsidRPr="00761B32">
              <w:rPr>
                <w:sz w:val="26"/>
                <w:szCs w:val="26"/>
              </w:rPr>
              <w:t xml:space="preserve"> </w:t>
            </w:r>
            <w:proofErr w:type="spellStart"/>
            <w:r w:rsidRPr="00761B32">
              <w:rPr>
                <w:sz w:val="26"/>
                <w:szCs w:val="26"/>
              </w:rPr>
              <w:t>thông</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w:t>
            </w:r>
          </w:p>
          <w:p w14:paraId="7EF799CB"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Hùng</w:t>
            </w:r>
            <w:proofErr w:type="spellEnd"/>
            <w:r w:rsidRPr="00761B32">
              <w:rPr>
                <w:sz w:val="26"/>
                <w:szCs w:val="26"/>
              </w:rPr>
              <w:t xml:space="preserve"> </w:t>
            </w:r>
            <w:proofErr w:type="spellStart"/>
            <w:r w:rsidRPr="00761B32">
              <w:rPr>
                <w:sz w:val="26"/>
                <w:szCs w:val="26"/>
              </w:rPr>
              <w:t>biện</w:t>
            </w:r>
            <w:proofErr w:type="spellEnd"/>
            <w:r w:rsidRPr="00761B32">
              <w:rPr>
                <w:sz w:val="26"/>
                <w:szCs w:val="26"/>
              </w:rPr>
              <w:t xml:space="preserve"> </w:t>
            </w:r>
            <w:proofErr w:type="spellStart"/>
            <w:r w:rsidRPr="00761B32">
              <w:rPr>
                <w:sz w:val="26"/>
                <w:szCs w:val="26"/>
              </w:rPr>
              <w:t>tiếng</w:t>
            </w:r>
            <w:proofErr w:type="spellEnd"/>
            <w:r w:rsidRPr="00761B32">
              <w:rPr>
                <w:sz w:val="26"/>
                <w:szCs w:val="26"/>
              </w:rPr>
              <w:t xml:space="preserve"> Anh.</w:t>
            </w:r>
          </w:p>
          <w:p w14:paraId="12CB70D2" w14:textId="7BD3F4BC" w:rsidR="00AE3A63" w:rsidRPr="00A86BE0" w:rsidRDefault="00AE3A63" w:rsidP="00AE3A63">
            <w:pPr>
              <w:jc w:val="both"/>
              <w:rPr>
                <w:sz w:val="26"/>
                <w:szCs w:val="26"/>
                <w:highlight w:val="white"/>
              </w:rPr>
            </w:pPr>
            <w:r w:rsidRPr="00761B32">
              <w:rPr>
                <w:sz w:val="26"/>
                <w:szCs w:val="26"/>
              </w:rPr>
              <w:t xml:space="preserve">- </w:t>
            </w:r>
            <w:proofErr w:type="spellStart"/>
            <w:r w:rsidRPr="00761B32">
              <w:rPr>
                <w:sz w:val="26"/>
                <w:szCs w:val="26"/>
              </w:rPr>
              <w:t>Hội</w:t>
            </w:r>
            <w:proofErr w:type="spellEnd"/>
            <w:r w:rsidRPr="00761B32">
              <w:rPr>
                <w:sz w:val="26"/>
                <w:szCs w:val="26"/>
              </w:rPr>
              <w:t xml:space="preserve"> </w:t>
            </w:r>
            <w:proofErr w:type="spellStart"/>
            <w:r w:rsidRPr="00761B32">
              <w:rPr>
                <w:sz w:val="26"/>
                <w:szCs w:val="26"/>
              </w:rPr>
              <w:t>thảo</w:t>
            </w:r>
            <w:proofErr w:type="spellEnd"/>
            <w:r w:rsidRPr="00761B32">
              <w:rPr>
                <w:sz w:val="26"/>
                <w:szCs w:val="26"/>
              </w:rPr>
              <w:t xml:space="preserve"> </w:t>
            </w:r>
            <w:proofErr w:type="spellStart"/>
            <w:r w:rsidRPr="00761B32">
              <w:rPr>
                <w:sz w:val="26"/>
                <w:szCs w:val="26"/>
              </w:rPr>
              <w:t>về</w:t>
            </w:r>
            <w:proofErr w:type="spellEnd"/>
            <w:r w:rsidRPr="00761B32">
              <w:rPr>
                <w:sz w:val="26"/>
                <w:szCs w:val="26"/>
              </w:rPr>
              <w:t xml:space="preserve"> </w:t>
            </w:r>
            <w:proofErr w:type="spellStart"/>
            <w:r w:rsidRPr="00761B32">
              <w:rPr>
                <w:sz w:val="26"/>
                <w:szCs w:val="26"/>
              </w:rPr>
              <w:t>các</w:t>
            </w:r>
            <w:proofErr w:type="spellEnd"/>
            <w:r w:rsidRPr="00761B32">
              <w:rPr>
                <w:sz w:val="26"/>
                <w:szCs w:val="26"/>
              </w:rPr>
              <w:t xml:space="preserve"> </w:t>
            </w:r>
            <w:proofErr w:type="spellStart"/>
            <w:r w:rsidRPr="00761B32">
              <w:rPr>
                <w:sz w:val="26"/>
                <w:szCs w:val="26"/>
              </w:rPr>
              <w:t>hoạt</w:t>
            </w:r>
            <w:proofErr w:type="spellEnd"/>
            <w:r w:rsidRPr="00761B32">
              <w:rPr>
                <w:sz w:val="26"/>
                <w:szCs w:val="26"/>
              </w:rPr>
              <w:t xml:space="preserve"> </w:t>
            </w:r>
            <w:proofErr w:type="spellStart"/>
            <w:r w:rsidRPr="00761B32">
              <w:rPr>
                <w:sz w:val="26"/>
                <w:szCs w:val="26"/>
              </w:rPr>
              <w:t>động</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hoạt</w:t>
            </w:r>
            <w:proofErr w:type="spellEnd"/>
            <w:r w:rsidRPr="00761B32">
              <w:rPr>
                <w:sz w:val="26"/>
                <w:szCs w:val="26"/>
              </w:rPr>
              <w:t xml:space="preserve">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môn</w:t>
            </w:r>
            <w:proofErr w:type="spellEnd"/>
            <w:r w:rsidRPr="00761B32">
              <w:rPr>
                <w:sz w:val="26"/>
                <w:szCs w:val="26"/>
              </w:rPr>
              <w:t xml:space="preserve"> </w:t>
            </w:r>
            <w:proofErr w:type="spellStart"/>
            <w:r w:rsidRPr="00761B32">
              <w:rPr>
                <w:sz w:val="26"/>
                <w:szCs w:val="26"/>
              </w:rPr>
              <w:t>trực</w:t>
            </w:r>
            <w:proofErr w:type="spellEnd"/>
            <w:r w:rsidRPr="00761B32">
              <w:rPr>
                <w:sz w:val="26"/>
                <w:szCs w:val="26"/>
              </w:rPr>
              <w:t xml:space="preserve"> </w:t>
            </w:r>
            <w:proofErr w:type="spellStart"/>
            <w:r w:rsidRPr="00761B32">
              <w:rPr>
                <w:sz w:val="26"/>
                <w:szCs w:val="26"/>
              </w:rPr>
              <w:t>tuyến</w:t>
            </w:r>
            <w:proofErr w:type="spellEnd"/>
            <w:r w:rsidRPr="00761B32">
              <w:rPr>
                <w:sz w:val="26"/>
                <w:szCs w:val="26"/>
              </w:rPr>
              <w:t>.</w:t>
            </w:r>
          </w:p>
        </w:tc>
      </w:tr>
      <w:tr w:rsidR="00AE3A63" w:rsidRPr="00E133DB" w14:paraId="09031E7A" w14:textId="77777777" w:rsidTr="00BB6BCD">
        <w:tc>
          <w:tcPr>
            <w:tcW w:w="1418" w:type="dxa"/>
            <w:vAlign w:val="center"/>
          </w:tcPr>
          <w:p w14:paraId="0D2232F2" w14:textId="54E99EBB" w:rsidR="00AE3A63" w:rsidRPr="004958EF" w:rsidRDefault="00AE3A63" w:rsidP="00AE3A63">
            <w:pPr>
              <w:jc w:val="center"/>
              <w:rPr>
                <w:sz w:val="26"/>
                <w:szCs w:val="26"/>
                <w:highlight w:val="white"/>
                <w:lang w:val="vi-VN"/>
              </w:rPr>
            </w:pPr>
            <w:r w:rsidRPr="00761B32">
              <w:rPr>
                <w:sz w:val="26"/>
                <w:szCs w:val="26"/>
              </w:rPr>
              <w:t>5/20</w:t>
            </w:r>
            <w:r w:rsidRPr="00761B32">
              <w:rPr>
                <w:sz w:val="26"/>
                <w:szCs w:val="26"/>
                <w:lang w:val="vi-VN"/>
              </w:rPr>
              <w:t>20</w:t>
            </w:r>
          </w:p>
        </w:tc>
        <w:tc>
          <w:tcPr>
            <w:tcW w:w="8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58A149"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thúc</w:t>
            </w:r>
            <w:proofErr w:type="spellEnd"/>
            <w:r w:rsidRPr="00761B32">
              <w:rPr>
                <w:sz w:val="26"/>
                <w:szCs w:val="26"/>
              </w:rPr>
              <w:t xml:space="preserve"> </w:t>
            </w:r>
            <w:proofErr w:type="spellStart"/>
            <w:r w:rsidRPr="00761B32">
              <w:rPr>
                <w:sz w:val="26"/>
                <w:szCs w:val="26"/>
              </w:rPr>
              <w:t>chương</w:t>
            </w:r>
            <w:proofErr w:type="spellEnd"/>
            <w:r w:rsidRPr="00761B32">
              <w:rPr>
                <w:sz w:val="26"/>
                <w:szCs w:val="26"/>
              </w:rPr>
              <w:t xml:space="preserve"> </w:t>
            </w:r>
            <w:proofErr w:type="spellStart"/>
            <w:r w:rsidRPr="00761B32">
              <w:rPr>
                <w:sz w:val="26"/>
                <w:szCs w:val="26"/>
              </w:rPr>
              <w:t>trình</w:t>
            </w:r>
            <w:proofErr w:type="spellEnd"/>
            <w:r w:rsidRPr="00761B32">
              <w:rPr>
                <w:sz w:val="26"/>
                <w:szCs w:val="26"/>
              </w:rPr>
              <w:t xml:space="preserve">; </w:t>
            </w:r>
            <w:proofErr w:type="spellStart"/>
            <w:r w:rsidRPr="00761B32">
              <w:rPr>
                <w:sz w:val="26"/>
                <w:szCs w:val="26"/>
              </w:rPr>
              <w:t>Tổng</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w:t>
            </w:r>
          </w:p>
          <w:p w14:paraId="6D301E12"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Chuẩn</w:t>
            </w:r>
            <w:proofErr w:type="spellEnd"/>
            <w:r w:rsidRPr="00761B32">
              <w:rPr>
                <w:sz w:val="26"/>
                <w:szCs w:val="26"/>
              </w:rPr>
              <w:t xml:space="preserve"> </w:t>
            </w:r>
            <w:proofErr w:type="spellStart"/>
            <w:r w:rsidRPr="00761B32">
              <w:rPr>
                <w:sz w:val="26"/>
                <w:szCs w:val="26"/>
              </w:rPr>
              <w:t>bị</w:t>
            </w:r>
            <w:proofErr w:type="spellEnd"/>
            <w:r w:rsidRPr="00761B32">
              <w:rPr>
                <w:sz w:val="26"/>
                <w:szCs w:val="26"/>
              </w:rPr>
              <w:t xml:space="preserve"> </w:t>
            </w:r>
            <w:proofErr w:type="spellStart"/>
            <w:r w:rsidRPr="00761B32">
              <w:rPr>
                <w:sz w:val="26"/>
                <w:szCs w:val="26"/>
              </w:rPr>
              <w:t>cho</w:t>
            </w:r>
            <w:proofErr w:type="spellEnd"/>
            <w:r w:rsidRPr="00761B32">
              <w:rPr>
                <w:sz w:val="26"/>
                <w:szCs w:val="26"/>
              </w:rPr>
              <w:t xml:space="preserve"> </w:t>
            </w:r>
            <w:proofErr w:type="spellStart"/>
            <w:r w:rsidRPr="00761B32">
              <w:rPr>
                <w:sz w:val="26"/>
                <w:szCs w:val="26"/>
              </w:rPr>
              <w:t>kỳ</w:t>
            </w:r>
            <w:proofErr w:type="spellEnd"/>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phổ</w:t>
            </w:r>
            <w:proofErr w:type="spellEnd"/>
            <w:r w:rsidRPr="00761B32">
              <w:rPr>
                <w:sz w:val="26"/>
                <w:szCs w:val="26"/>
              </w:rPr>
              <w:t xml:space="preserve"> </w:t>
            </w:r>
            <w:proofErr w:type="spellStart"/>
            <w:r w:rsidRPr="00761B32">
              <w:rPr>
                <w:sz w:val="26"/>
                <w:szCs w:val="26"/>
              </w:rPr>
              <w:t>thông</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w:t>
            </w:r>
          </w:p>
          <w:p w14:paraId="69FE8D5A"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Nghề</w:t>
            </w:r>
            <w:proofErr w:type="spellEnd"/>
            <w:r w:rsidRPr="00761B32">
              <w:rPr>
                <w:sz w:val="26"/>
                <w:szCs w:val="26"/>
              </w:rPr>
              <w:t xml:space="preserve"> PT THCS (26/5/20</w:t>
            </w:r>
            <w:r w:rsidRPr="00761B32">
              <w:rPr>
                <w:sz w:val="26"/>
                <w:szCs w:val="26"/>
                <w:lang w:val="vi-VN"/>
              </w:rPr>
              <w:t>20</w:t>
            </w:r>
            <w:r w:rsidRPr="00761B32">
              <w:rPr>
                <w:sz w:val="26"/>
                <w:szCs w:val="26"/>
              </w:rPr>
              <w:t>), THPT (</w:t>
            </w:r>
            <w:r w:rsidRPr="00761B32">
              <w:rPr>
                <w:sz w:val="26"/>
                <w:szCs w:val="26"/>
                <w:lang w:val="vi-VN"/>
              </w:rPr>
              <w:t>16</w:t>
            </w:r>
            <w:r w:rsidRPr="00761B32">
              <w:rPr>
                <w:sz w:val="26"/>
                <w:szCs w:val="26"/>
              </w:rPr>
              <w:t>/5/20</w:t>
            </w:r>
            <w:r w:rsidRPr="00761B32">
              <w:rPr>
                <w:sz w:val="26"/>
                <w:szCs w:val="26"/>
                <w:lang w:val="vi-VN"/>
              </w:rPr>
              <w:t>20</w:t>
            </w:r>
            <w:r w:rsidRPr="00761B32">
              <w:rPr>
                <w:sz w:val="26"/>
                <w:szCs w:val="26"/>
              </w:rPr>
              <w:t>).</w:t>
            </w:r>
          </w:p>
          <w:p w14:paraId="6581966D" w14:textId="77777777" w:rsidR="00AE3A63" w:rsidRPr="00761B32" w:rsidRDefault="00AE3A63" w:rsidP="00AE3A63">
            <w:pPr>
              <w:jc w:val="both"/>
              <w:rPr>
                <w:sz w:val="26"/>
                <w:szCs w:val="26"/>
              </w:rPr>
            </w:pPr>
            <w:r w:rsidRPr="00761B32">
              <w:rPr>
                <w:sz w:val="26"/>
                <w:szCs w:val="26"/>
              </w:rPr>
              <w:t xml:space="preserve">- Chung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Giải</w:t>
            </w:r>
            <w:proofErr w:type="spellEnd"/>
            <w:r w:rsidRPr="00761B32">
              <w:rPr>
                <w:sz w:val="26"/>
                <w:szCs w:val="26"/>
              </w:rPr>
              <w:t xml:space="preserve"> Lê </w:t>
            </w:r>
            <w:proofErr w:type="spellStart"/>
            <w:r w:rsidRPr="00761B32">
              <w:rPr>
                <w:sz w:val="26"/>
                <w:szCs w:val="26"/>
              </w:rPr>
              <w:t>Quý</w:t>
            </w:r>
            <w:proofErr w:type="spellEnd"/>
            <w:r w:rsidRPr="00761B32">
              <w:rPr>
                <w:sz w:val="26"/>
                <w:szCs w:val="26"/>
              </w:rPr>
              <w:t xml:space="preserve"> </w:t>
            </w:r>
            <w:proofErr w:type="spellStart"/>
            <w:r w:rsidRPr="00761B32">
              <w:rPr>
                <w:sz w:val="26"/>
                <w:szCs w:val="26"/>
              </w:rPr>
              <w:t>Đôn</w:t>
            </w:r>
            <w:proofErr w:type="spellEnd"/>
            <w:r w:rsidRPr="00761B32">
              <w:rPr>
                <w:sz w:val="26"/>
                <w:szCs w:val="26"/>
              </w:rPr>
              <w:t xml:space="preserve"> </w:t>
            </w:r>
            <w:proofErr w:type="spellStart"/>
            <w:r w:rsidRPr="00761B32">
              <w:rPr>
                <w:sz w:val="26"/>
                <w:szCs w:val="26"/>
              </w:rPr>
              <w:t>trên</w:t>
            </w:r>
            <w:proofErr w:type="spellEnd"/>
            <w:r w:rsidRPr="00761B32">
              <w:rPr>
                <w:sz w:val="26"/>
                <w:szCs w:val="26"/>
              </w:rPr>
              <w:t xml:space="preserve"> </w:t>
            </w:r>
            <w:proofErr w:type="spellStart"/>
            <w:r w:rsidRPr="00761B32">
              <w:rPr>
                <w:sz w:val="26"/>
                <w:szCs w:val="26"/>
              </w:rPr>
              <w:t>báo</w:t>
            </w:r>
            <w:proofErr w:type="spellEnd"/>
            <w:r w:rsidRPr="00761B32">
              <w:rPr>
                <w:sz w:val="26"/>
                <w:szCs w:val="26"/>
              </w:rPr>
              <w:t xml:space="preserve"> </w:t>
            </w:r>
            <w:proofErr w:type="spellStart"/>
            <w:r w:rsidRPr="00761B32">
              <w:rPr>
                <w:sz w:val="26"/>
                <w:szCs w:val="26"/>
              </w:rPr>
              <w:t>Khăn</w:t>
            </w:r>
            <w:proofErr w:type="spellEnd"/>
            <w:r w:rsidRPr="00761B32">
              <w:rPr>
                <w:sz w:val="26"/>
                <w:szCs w:val="26"/>
              </w:rPr>
              <w:t xml:space="preserve"> </w:t>
            </w:r>
            <w:proofErr w:type="spellStart"/>
            <w:r w:rsidRPr="00761B32">
              <w:rPr>
                <w:sz w:val="26"/>
                <w:szCs w:val="26"/>
              </w:rPr>
              <w:t>Quàng</w:t>
            </w:r>
            <w:proofErr w:type="spellEnd"/>
            <w:r w:rsidRPr="00761B32">
              <w:rPr>
                <w:sz w:val="26"/>
                <w:szCs w:val="26"/>
              </w:rPr>
              <w:t xml:space="preserve"> </w:t>
            </w:r>
            <w:proofErr w:type="spellStart"/>
            <w:r w:rsidRPr="00761B32">
              <w:rPr>
                <w:sz w:val="26"/>
                <w:szCs w:val="26"/>
              </w:rPr>
              <w:t>Đỏ</w:t>
            </w:r>
            <w:proofErr w:type="spellEnd"/>
            <w:r w:rsidRPr="00761B32">
              <w:rPr>
                <w:sz w:val="26"/>
                <w:szCs w:val="26"/>
              </w:rPr>
              <w:t>.</w:t>
            </w:r>
          </w:p>
          <w:p w14:paraId="3774C08B"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Hướng</w:t>
            </w:r>
            <w:proofErr w:type="spellEnd"/>
            <w:r w:rsidRPr="00761B32">
              <w:rPr>
                <w:sz w:val="26"/>
                <w:szCs w:val="26"/>
              </w:rPr>
              <w:t xml:space="preserve"> </w:t>
            </w:r>
            <w:proofErr w:type="spellStart"/>
            <w:r w:rsidRPr="00761B32">
              <w:rPr>
                <w:sz w:val="26"/>
                <w:szCs w:val="26"/>
              </w:rPr>
              <w:t>dẫn</w:t>
            </w:r>
            <w:proofErr w:type="spellEnd"/>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lại</w:t>
            </w:r>
            <w:proofErr w:type="spellEnd"/>
            <w:r w:rsidRPr="00761B32">
              <w:rPr>
                <w:sz w:val="26"/>
                <w:szCs w:val="26"/>
              </w:rPr>
              <w:t xml:space="preserve"> </w:t>
            </w:r>
            <w:proofErr w:type="spellStart"/>
            <w:r w:rsidRPr="00761B32">
              <w:rPr>
                <w:sz w:val="26"/>
                <w:szCs w:val="26"/>
              </w:rPr>
              <w:t>lớp</w:t>
            </w:r>
            <w:proofErr w:type="spellEnd"/>
            <w:r w:rsidRPr="00761B32">
              <w:rPr>
                <w:sz w:val="26"/>
                <w:szCs w:val="26"/>
              </w:rPr>
              <w:t xml:space="preserve"> 10 </w:t>
            </w:r>
            <w:proofErr w:type="spellStart"/>
            <w:r w:rsidRPr="00761B32">
              <w:rPr>
                <w:sz w:val="26"/>
                <w:szCs w:val="26"/>
              </w:rPr>
              <w:t>và</w:t>
            </w:r>
            <w:proofErr w:type="spellEnd"/>
            <w:r w:rsidRPr="00761B32">
              <w:rPr>
                <w:sz w:val="26"/>
                <w:szCs w:val="26"/>
              </w:rPr>
              <w:t xml:space="preserve"> 11.</w:t>
            </w:r>
          </w:p>
          <w:p w14:paraId="150B7262"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tốt</w:t>
            </w:r>
            <w:proofErr w:type="spellEnd"/>
            <w:r w:rsidRPr="00761B32">
              <w:rPr>
                <w:sz w:val="26"/>
                <w:szCs w:val="26"/>
              </w:rPr>
              <w:t xml:space="preserve"> </w:t>
            </w:r>
            <w:proofErr w:type="spellStart"/>
            <w:r w:rsidRPr="00761B32">
              <w:rPr>
                <w:sz w:val="26"/>
                <w:szCs w:val="26"/>
              </w:rPr>
              <w:t>nghiệp</w:t>
            </w:r>
            <w:proofErr w:type="spellEnd"/>
            <w:r w:rsidRPr="00761B32">
              <w:rPr>
                <w:sz w:val="26"/>
                <w:szCs w:val="26"/>
              </w:rPr>
              <w:t xml:space="preserve"> THCS </w:t>
            </w:r>
            <w:proofErr w:type="spellStart"/>
            <w:r w:rsidRPr="00761B32">
              <w:rPr>
                <w:sz w:val="26"/>
                <w:szCs w:val="26"/>
              </w:rPr>
              <w:t>tiếng</w:t>
            </w:r>
            <w:proofErr w:type="spellEnd"/>
            <w:r w:rsidRPr="00761B32">
              <w:rPr>
                <w:sz w:val="26"/>
                <w:szCs w:val="26"/>
              </w:rPr>
              <w:t xml:space="preserve"> </w:t>
            </w:r>
            <w:proofErr w:type="spellStart"/>
            <w:r w:rsidRPr="00761B32">
              <w:rPr>
                <w:sz w:val="26"/>
                <w:szCs w:val="26"/>
              </w:rPr>
              <w:t>Pháp</w:t>
            </w:r>
            <w:proofErr w:type="spellEnd"/>
            <w:r w:rsidRPr="00761B32">
              <w:rPr>
                <w:sz w:val="26"/>
                <w:szCs w:val="26"/>
              </w:rPr>
              <w:t>.</w:t>
            </w:r>
          </w:p>
          <w:p w14:paraId="36A23CCC" w14:textId="61D6F4BA" w:rsidR="00AE3A63" w:rsidRPr="00EA568B" w:rsidRDefault="77F92EA5" w:rsidP="77F92EA5">
            <w:pPr>
              <w:jc w:val="both"/>
              <w:rPr>
                <w:sz w:val="26"/>
                <w:szCs w:val="26"/>
              </w:rPr>
            </w:pPr>
            <w:r w:rsidRPr="77F92EA5">
              <w:rPr>
                <w:sz w:val="26"/>
                <w:szCs w:val="26"/>
              </w:rPr>
              <w:t xml:space="preserve">- </w:t>
            </w:r>
            <w:proofErr w:type="spellStart"/>
            <w:r w:rsidRPr="77F92EA5">
              <w:rPr>
                <w:sz w:val="26"/>
                <w:szCs w:val="26"/>
              </w:rPr>
              <w:t>Thi</w:t>
            </w:r>
            <w:proofErr w:type="spellEnd"/>
            <w:r w:rsidRPr="77F92EA5">
              <w:rPr>
                <w:sz w:val="26"/>
                <w:szCs w:val="26"/>
              </w:rPr>
              <w:t xml:space="preserve"> </w:t>
            </w:r>
            <w:proofErr w:type="spellStart"/>
            <w:r w:rsidRPr="77F92EA5">
              <w:rPr>
                <w:sz w:val="26"/>
                <w:szCs w:val="26"/>
              </w:rPr>
              <w:t>Toán</w:t>
            </w:r>
            <w:proofErr w:type="spellEnd"/>
            <w:r w:rsidRPr="77F92EA5">
              <w:rPr>
                <w:sz w:val="26"/>
                <w:szCs w:val="26"/>
              </w:rPr>
              <w:t xml:space="preserve"> </w:t>
            </w:r>
            <w:proofErr w:type="spellStart"/>
            <w:r w:rsidRPr="77F92EA5">
              <w:rPr>
                <w:sz w:val="26"/>
                <w:szCs w:val="26"/>
              </w:rPr>
              <w:t>thế</w:t>
            </w:r>
            <w:proofErr w:type="spellEnd"/>
            <w:r w:rsidRPr="77F92EA5">
              <w:rPr>
                <w:sz w:val="26"/>
                <w:szCs w:val="26"/>
              </w:rPr>
              <w:t xml:space="preserve"> </w:t>
            </w:r>
            <w:proofErr w:type="spellStart"/>
            <w:r w:rsidRPr="77F92EA5">
              <w:rPr>
                <w:sz w:val="26"/>
                <w:szCs w:val="26"/>
              </w:rPr>
              <w:t>giới</w:t>
            </w:r>
            <w:proofErr w:type="spellEnd"/>
            <w:r w:rsidRPr="77F92EA5">
              <w:rPr>
                <w:sz w:val="26"/>
                <w:szCs w:val="26"/>
              </w:rPr>
              <w:t xml:space="preserve"> WMO.</w:t>
            </w:r>
          </w:p>
        </w:tc>
      </w:tr>
      <w:tr w:rsidR="00AE3A63" w:rsidRPr="00E133DB" w14:paraId="7A26B06A" w14:textId="77777777" w:rsidTr="00BB6BCD">
        <w:tc>
          <w:tcPr>
            <w:tcW w:w="1418" w:type="dxa"/>
            <w:vAlign w:val="center"/>
          </w:tcPr>
          <w:p w14:paraId="57B4E2EB" w14:textId="58947E4E" w:rsidR="00AE3A63" w:rsidRPr="004958EF" w:rsidRDefault="00AE3A63" w:rsidP="00AE3A63">
            <w:pPr>
              <w:jc w:val="center"/>
              <w:rPr>
                <w:sz w:val="26"/>
                <w:szCs w:val="26"/>
                <w:highlight w:val="white"/>
                <w:lang w:val="vi-VN"/>
              </w:rPr>
            </w:pPr>
            <w:r w:rsidRPr="00761B32">
              <w:rPr>
                <w:sz w:val="26"/>
                <w:szCs w:val="26"/>
              </w:rPr>
              <w:t>6/20</w:t>
            </w:r>
            <w:r w:rsidRPr="00761B32">
              <w:rPr>
                <w:sz w:val="26"/>
                <w:szCs w:val="26"/>
                <w:lang w:val="vi-VN"/>
              </w:rPr>
              <w:t>20</w:t>
            </w:r>
          </w:p>
        </w:tc>
        <w:tc>
          <w:tcPr>
            <w:tcW w:w="81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44C976"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Thi</w:t>
            </w:r>
            <w:proofErr w:type="spellEnd"/>
            <w:r w:rsidRPr="00761B32">
              <w:rPr>
                <w:sz w:val="26"/>
                <w:szCs w:val="26"/>
              </w:rPr>
              <w:t xml:space="preserve"> </w:t>
            </w:r>
            <w:proofErr w:type="spellStart"/>
            <w:r w:rsidRPr="00761B32">
              <w:rPr>
                <w:sz w:val="26"/>
                <w:szCs w:val="26"/>
              </w:rPr>
              <w:t>Trung</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phổ</w:t>
            </w:r>
            <w:proofErr w:type="spellEnd"/>
            <w:r w:rsidRPr="00761B32">
              <w:rPr>
                <w:sz w:val="26"/>
                <w:szCs w:val="26"/>
              </w:rPr>
              <w:t xml:space="preserve"> </w:t>
            </w:r>
            <w:proofErr w:type="spellStart"/>
            <w:r w:rsidRPr="00761B32">
              <w:rPr>
                <w:sz w:val="26"/>
                <w:szCs w:val="26"/>
              </w:rPr>
              <w:t>thông</w:t>
            </w:r>
            <w:proofErr w:type="spellEnd"/>
            <w:r w:rsidRPr="00761B32">
              <w:rPr>
                <w:sz w:val="26"/>
                <w:szCs w:val="26"/>
              </w:rPr>
              <w:t xml:space="preserve"> </w:t>
            </w:r>
            <w:proofErr w:type="spellStart"/>
            <w:r w:rsidRPr="00761B32">
              <w:rPr>
                <w:sz w:val="26"/>
                <w:szCs w:val="26"/>
              </w:rPr>
              <w:t>quốc</w:t>
            </w:r>
            <w:proofErr w:type="spellEnd"/>
            <w:r w:rsidRPr="00761B32">
              <w:rPr>
                <w:sz w:val="26"/>
                <w:szCs w:val="26"/>
              </w:rPr>
              <w:t xml:space="preserve"> </w:t>
            </w:r>
            <w:proofErr w:type="spellStart"/>
            <w:r w:rsidRPr="00761B32">
              <w:rPr>
                <w:sz w:val="26"/>
                <w:szCs w:val="26"/>
              </w:rPr>
              <w:t>gia</w:t>
            </w:r>
            <w:proofErr w:type="spellEnd"/>
            <w:r w:rsidRPr="00761B32">
              <w:rPr>
                <w:sz w:val="26"/>
                <w:szCs w:val="26"/>
              </w:rPr>
              <w:t>.</w:t>
            </w:r>
          </w:p>
          <w:p w14:paraId="57F18730"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Báo</w:t>
            </w:r>
            <w:proofErr w:type="spellEnd"/>
            <w:r w:rsidRPr="00761B32">
              <w:rPr>
                <w:sz w:val="26"/>
                <w:szCs w:val="26"/>
              </w:rPr>
              <w:t xml:space="preserve"> </w:t>
            </w:r>
            <w:proofErr w:type="spellStart"/>
            <w:r w:rsidRPr="00761B32">
              <w:rPr>
                <w:sz w:val="26"/>
                <w:szCs w:val="26"/>
              </w:rPr>
              <w:t>cáo</w:t>
            </w:r>
            <w:proofErr w:type="spellEnd"/>
            <w:r w:rsidRPr="00761B32">
              <w:rPr>
                <w:sz w:val="26"/>
                <w:szCs w:val="26"/>
              </w:rPr>
              <w:t xml:space="preserve"> </w:t>
            </w:r>
            <w:proofErr w:type="spellStart"/>
            <w:r w:rsidRPr="00761B32">
              <w:rPr>
                <w:sz w:val="26"/>
                <w:szCs w:val="26"/>
              </w:rPr>
              <w:t>tổng</w:t>
            </w:r>
            <w:proofErr w:type="spellEnd"/>
            <w:r w:rsidRPr="00761B32">
              <w:rPr>
                <w:sz w:val="26"/>
                <w:szCs w:val="26"/>
              </w:rPr>
              <w:t xml:space="preserve"> </w:t>
            </w:r>
            <w:proofErr w:type="spellStart"/>
            <w:r w:rsidRPr="00761B32">
              <w:rPr>
                <w:sz w:val="26"/>
                <w:szCs w:val="26"/>
              </w:rPr>
              <w:t>kết</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w:t>
            </w:r>
          </w:p>
          <w:p w14:paraId="67DC15AD"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Xét</w:t>
            </w:r>
            <w:proofErr w:type="spellEnd"/>
            <w:r w:rsidRPr="00761B32">
              <w:rPr>
                <w:sz w:val="26"/>
                <w:szCs w:val="26"/>
              </w:rPr>
              <w:t xml:space="preserve"> </w:t>
            </w:r>
            <w:proofErr w:type="spellStart"/>
            <w:r w:rsidRPr="00761B32">
              <w:rPr>
                <w:sz w:val="26"/>
                <w:szCs w:val="26"/>
              </w:rPr>
              <w:t>tốt</w:t>
            </w:r>
            <w:proofErr w:type="spellEnd"/>
            <w:r w:rsidRPr="00761B32">
              <w:rPr>
                <w:sz w:val="26"/>
                <w:szCs w:val="26"/>
              </w:rPr>
              <w:t xml:space="preserve"> </w:t>
            </w:r>
            <w:proofErr w:type="spellStart"/>
            <w:r w:rsidRPr="00761B32">
              <w:rPr>
                <w:sz w:val="26"/>
                <w:szCs w:val="26"/>
              </w:rPr>
              <w:t>nghiệp</w:t>
            </w:r>
            <w:proofErr w:type="spellEnd"/>
            <w:r w:rsidRPr="00761B32">
              <w:rPr>
                <w:sz w:val="26"/>
                <w:szCs w:val="26"/>
              </w:rPr>
              <w:t xml:space="preserve"> THCS.</w:t>
            </w:r>
          </w:p>
          <w:p w14:paraId="01387481"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lại</w:t>
            </w:r>
            <w:proofErr w:type="spellEnd"/>
            <w:r w:rsidRPr="00761B32">
              <w:rPr>
                <w:sz w:val="26"/>
                <w:szCs w:val="26"/>
              </w:rPr>
              <w:t xml:space="preserve"> </w:t>
            </w:r>
            <w:proofErr w:type="spellStart"/>
            <w:r w:rsidRPr="00761B32">
              <w:rPr>
                <w:sz w:val="26"/>
                <w:szCs w:val="26"/>
              </w:rPr>
              <w:t>lớp</w:t>
            </w:r>
            <w:proofErr w:type="spellEnd"/>
            <w:r w:rsidRPr="00761B32">
              <w:rPr>
                <w:sz w:val="26"/>
                <w:szCs w:val="26"/>
              </w:rPr>
              <w:t xml:space="preserve"> 10 </w:t>
            </w:r>
            <w:proofErr w:type="spellStart"/>
            <w:r w:rsidRPr="00761B32">
              <w:rPr>
                <w:sz w:val="26"/>
                <w:szCs w:val="26"/>
              </w:rPr>
              <w:t>và</w:t>
            </w:r>
            <w:proofErr w:type="spellEnd"/>
            <w:r w:rsidRPr="00761B32">
              <w:rPr>
                <w:sz w:val="26"/>
                <w:szCs w:val="26"/>
              </w:rPr>
              <w:t xml:space="preserve"> 11.</w:t>
            </w:r>
          </w:p>
          <w:p w14:paraId="6DDA267E"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Triển</w:t>
            </w:r>
            <w:proofErr w:type="spellEnd"/>
            <w:r w:rsidRPr="00761B32">
              <w:rPr>
                <w:sz w:val="26"/>
                <w:szCs w:val="26"/>
              </w:rPr>
              <w:t xml:space="preserve"> </w:t>
            </w:r>
            <w:proofErr w:type="spellStart"/>
            <w:r w:rsidRPr="00761B32">
              <w:rPr>
                <w:sz w:val="26"/>
                <w:szCs w:val="26"/>
              </w:rPr>
              <w:t>khai</w:t>
            </w:r>
            <w:proofErr w:type="spellEnd"/>
            <w:r w:rsidRPr="00761B32">
              <w:rPr>
                <w:sz w:val="26"/>
                <w:szCs w:val="26"/>
              </w:rPr>
              <w:t xml:space="preserve"> </w:t>
            </w:r>
            <w:proofErr w:type="spellStart"/>
            <w:r w:rsidRPr="00761B32">
              <w:rPr>
                <w:sz w:val="26"/>
                <w:szCs w:val="26"/>
              </w:rPr>
              <w:t>hoạt</w:t>
            </w:r>
            <w:proofErr w:type="spellEnd"/>
            <w:r w:rsidRPr="00761B32">
              <w:rPr>
                <w:sz w:val="26"/>
                <w:szCs w:val="26"/>
              </w:rPr>
              <w:t xml:space="preserve"> </w:t>
            </w:r>
            <w:proofErr w:type="spellStart"/>
            <w:r w:rsidRPr="00761B32">
              <w:rPr>
                <w:sz w:val="26"/>
                <w:szCs w:val="26"/>
              </w:rPr>
              <w:t>động</w:t>
            </w:r>
            <w:proofErr w:type="spellEnd"/>
            <w:r w:rsidRPr="00761B32">
              <w:rPr>
                <w:sz w:val="26"/>
                <w:szCs w:val="26"/>
              </w:rPr>
              <w:t xml:space="preserve"> </w:t>
            </w:r>
            <w:proofErr w:type="spellStart"/>
            <w:r w:rsidRPr="00761B32">
              <w:rPr>
                <w:sz w:val="26"/>
                <w:szCs w:val="26"/>
              </w:rPr>
              <w:t>hè</w:t>
            </w:r>
            <w:proofErr w:type="spellEnd"/>
            <w:r w:rsidRPr="00761B32">
              <w:rPr>
                <w:sz w:val="26"/>
                <w:szCs w:val="26"/>
              </w:rPr>
              <w:t xml:space="preserve"> (</w:t>
            </w:r>
            <w:proofErr w:type="spellStart"/>
            <w:r w:rsidRPr="00761B32">
              <w:rPr>
                <w:sz w:val="26"/>
                <w:szCs w:val="26"/>
              </w:rPr>
              <w:t>tháng</w:t>
            </w:r>
            <w:proofErr w:type="spellEnd"/>
            <w:r w:rsidRPr="00761B32">
              <w:rPr>
                <w:sz w:val="26"/>
                <w:szCs w:val="26"/>
              </w:rPr>
              <w:t xml:space="preserve"> 6/20</w:t>
            </w:r>
            <w:r w:rsidRPr="00761B32">
              <w:rPr>
                <w:sz w:val="26"/>
                <w:szCs w:val="26"/>
                <w:lang w:val="vi-VN"/>
              </w:rPr>
              <w:t>20</w:t>
            </w:r>
            <w:r w:rsidRPr="00761B32">
              <w:rPr>
                <w:sz w:val="26"/>
                <w:szCs w:val="26"/>
              </w:rPr>
              <w:t xml:space="preserve"> </w:t>
            </w:r>
            <w:proofErr w:type="spellStart"/>
            <w:r w:rsidRPr="00761B32">
              <w:rPr>
                <w:sz w:val="26"/>
                <w:szCs w:val="26"/>
              </w:rPr>
              <w:t>đến</w:t>
            </w:r>
            <w:proofErr w:type="spellEnd"/>
            <w:r w:rsidRPr="00761B32">
              <w:rPr>
                <w:sz w:val="26"/>
                <w:szCs w:val="26"/>
              </w:rPr>
              <w:t xml:space="preserve"> </w:t>
            </w:r>
            <w:proofErr w:type="spellStart"/>
            <w:r w:rsidRPr="00761B32">
              <w:rPr>
                <w:sz w:val="26"/>
                <w:szCs w:val="26"/>
              </w:rPr>
              <w:t>tháng</w:t>
            </w:r>
            <w:proofErr w:type="spellEnd"/>
            <w:r w:rsidRPr="00761B32">
              <w:rPr>
                <w:sz w:val="26"/>
                <w:szCs w:val="26"/>
              </w:rPr>
              <w:t xml:space="preserve"> 8/20</w:t>
            </w:r>
            <w:r w:rsidRPr="00761B32">
              <w:rPr>
                <w:sz w:val="26"/>
                <w:szCs w:val="26"/>
                <w:lang w:val="vi-VN"/>
              </w:rPr>
              <w:t>20</w:t>
            </w:r>
            <w:r w:rsidRPr="00761B32">
              <w:rPr>
                <w:sz w:val="26"/>
                <w:szCs w:val="26"/>
              </w:rPr>
              <w:t>).</w:t>
            </w:r>
          </w:p>
          <w:p w14:paraId="6503A15D" w14:textId="77777777" w:rsidR="00AE3A63" w:rsidRPr="00761B32" w:rsidRDefault="00AE3A63" w:rsidP="00AE3A63">
            <w:pPr>
              <w:jc w:val="both"/>
              <w:rPr>
                <w:sz w:val="26"/>
                <w:szCs w:val="26"/>
              </w:rPr>
            </w:pPr>
            <w:r w:rsidRPr="00761B32">
              <w:rPr>
                <w:sz w:val="26"/>
                <w:szCs w:val="26"/>
              </w:rPr>
              <w:t xml:space="preserve">- </w:t>
            </w:r>
            <w:proofErr w:type="spellStart"/>
            <w:r w:rsidRPr="00761B32">
              <w:rPr>
                <w:sz w:val="26"/>
                <w:szCs w:val="26"/>
              </w:rPr>
              <w:t>Tuyển</w:t>
            </w:r>
            <w:proofErr w:type="spellEnd"/>
            <w:r w:rsidRPr="00761B32">
              <w:rPr>
                <w:sz w:val="26"/>
                <w:szCs w:val="26"/>
              </w:rPr>
              <w:t xml:space="preserve"> </w:t>
            </w:r>
            <w:proofErr w:type="spellStart"/>
            <w:r w:rsidRPr="00761B32">
              <w:rPr>
                <w:sz w:val="26"/>
                <w:szCs w:val="26"/>
              </w:rPr>
              <w:t>sinh</w:t>
            </w:r>
            <w:proofErr w:type="spellEnd"/>
            <w:r w:rsidRPr="00761B32">
              <w:rPr>
                <w:sz w:val="26"/>
                <w:szCs w:val="26"/>
              </w:rPr>
              <w:t xml:space="preserve"> </w:t>
            </w:r>
            <w:proofErr w:type="spellStart"/>
            <w:r w:rsidRPr="00761B32">
              <w:rPr>
                <w:sz w:val="26"/>
                <w:szCs w:val="26"/>
              </w:rPr>
              <w:t>lớp</w:t>
            </w:r>
            <w:proofErr w:type="spellEnd"/>
            <w:r w:rsidRPr="00761B32">
              <w:rPr>
                <w:sz w:val="26"/>
                <w:szCs w:val="26"/>
              </w:rPr>
              <w:t xml:space="preserve"> 10.</w:t>
            </w:r>
          </w:p>
          <w:p w14:paraId="56AE5CB0" w14:textId="57526040" w:rsidR="00AE3A63" w:rsidRPr="00A86BE0" w:rsidRDefault="00AE3A63" w:rsidP="00AE3A63">
            <w:pPr>
              <w:jc w:val="both"/>
              <w:rPr>
                <w:sz w:val="26"/>
                <w:szCs w:val="26"/>
                <w:highlight w:val="white"/>
              </w:rPr>
            </w:pPr>
            <w:r w:rsidRPr="00761B32">
              <w:rPr>
                <w:sz w:val="26"/>
                <w:szCs w:val="26"/>
              </w:rPr>
              <w:t xml:space="preserve">- </w:t>
            </w:r>
            <w:proofErr w:type="spellStart"/>
            <w:r w:rsidRPr="00761B32">
              <w:rPr>
                <w:sz w:val="26"/>
                <w:szCs w:val="26"/>
              </w:rPr>
              <w:t>Khảo</w:t>
            </w:r>
            <w:proofErr w:type="spellEnd"/>
            <w:r w:rsidRPr="00761B32">
              <w:rPr>
                <w:sz w:val="26"/>
                <w:szCs w:val="26"/>
              </w:rPr>
              <w:t xml:space="preserve"> </w:t>
            </w:r>
            <w:proofErr w:type="spellStart"/>
            <w:r w:rsidRPr="00761B32">
              <w:rPr>
                <w:sz w:val="26"/>
                <w:szCs w:val="26"/>
              </w:rPr>
              <w:t>sát</w:t>
            </w:r>
            <w:proofErr w:type="spellEnd"/>
            <w:r w:rsidRPr="00761B32">
              <w:rPr>
                <w:sz w:val="26"/>
                <w:szCs w:val="26"/>
              </w:rPr>
              <w:t xml:space="preserve"> </w:t>
            </w:r>
            <w:proofErr w:type="spellStart"/>
            <w:r w:rsidRPr="00761B32">
              <w:rPr>
                <w:sz w:val="26"/>
                <w:szCs w:val="26"/>
              </w:rPr>
              <w:t>vào</w:t>
            </w:r>
            <w:proofErr w:type="spellEnd"/>
            <w:r w:rsidRPr="00761B32">
              <w:rPr>
                <w:sz w:val="26"/>
                <w:szCs w:val="26"/>
              </w:rPr>
              <w:t xml:space="preserve"> </w:t>
            </w:r>
            <w:proofErr w:type="spellStart"/>
            <w:r w:rsidRPr="00761B32">
              <w:rPr>
                <w:sz w:val="26"/>
                <w:szCs w:val="26"/>
              </w:rPr>
              <w:t>lớp</w:t>
            </w:r>
            <w:proofErr w:type="spellEnd"/>
            <w:r w:rsidRPr="00761B32">
              <w:rPr>
                <w:sz w:val="26"/>
                <w:szCs w:val="26"/>
              </w:rPr>
              <w:t xml:space="preserve"> 6 THPT </w:t>
            </w:r>
            <w:proofErr w:type="spellStart"/>
            <w:r w:rsidRPr="00761B32">
              <w:rPr>
                <w:sz w:val="26"/>
                <w:szCs w:val="26"/>
              </w:rPr>
              <w:t>Chuyên</w:t>
            </w:r>
            <w:proofErr w:type="spellEnd"/>
            <w:r w:rsidRPr="00761B32">
              <w:rPr>
                <w:sz w:val="26"/>
                <w:szCs w:val="26"/>
              </w:rPr>
              <w:t xml:space="preserve"> </w:t>
            </w:r>
            <w:proofErr w:type="spellStart"/>
            <w:r w:rsidRPr="00761B32">
              <w:rPr>
                <w:sz w:val="26"/>
                <w:szCs w:val="26"/>
              </w:rPr>
              <w:t>Trần</w:t>
            </w:r>
            <w:proofErr w:type="spellEnd"/>
            <w:r w:rsidRPr="00761B32">
              <w:rPr>
                <w:sz w:val="26"/>
                <w:szCs w:val="26"/>
              </w:rPr>
              <w:t xml:space="preserve"> </w:t>
            </w:r>
            <w:proofErr w:type="spellStart"/>
            <w:r w:rsidRPr="00761B32">
              <w:rPr>
                <w:sz w:val="26"/>
                <w:szCs w:val="26"/>
              </w:rPr>
              <w:t>Đại</w:t>
            </w:r>
            <w:proofErr w:type="spellEnd"/>
            <w:r w:rsidRPr="00761B32">
              <w:rPr>
                <w:sz w:val="26"/>
                <w:szCs w:val="26"/>
              </w:rPr>
              <w:t xml:space="preserve"> </w:t>
            </w:r>
            <w:proofErr w:type="spellStart"/>
            <w:r w:rsidRPr="00761B32">
              <w:rPr>
                <w:sz w:val="26"/>
                <w:szCs w:val="26"/>
              </w:rPr>
              <w:t>Nghĩa</w:t>
            </w:r>
            <w:proofErr w:type="spellEnd"/>
            <w:r w:rsidRPr="00761B32">
              <w:rPr>
                <w:sz w:val="26"/>
                <w:szCs w:val="26"/>
              </w:rPr>
              <w:t>.</w:t>
            </w:r>
          </w:p>
        </w:tc>
      </w:tr>
      <w:tr w:rsidR="00AE3A63" w:rsidRPr="00E133DB" w14:paraId="35CB6D48" w14:textId="77777777" w:rsidTr="00BB6BCD">
        <w:tc>
          <w:tcPr>
            <w:tcW w:w="1418" w:type="dxa"/>
            <w:tcBorders>
              <w:bottom w:val="single" w:sz="4" w:space="0" w:color="000000" w:themeColor="text1"/>
            </w:tcBorders>
            <w:vAlign w:val="center"/>
          </w:tcPr>
          <w:p w14:paraId="394AC29A" w14:textId="4703971B" w:rsidR="00AE3A63" w:rsidRPr="004958EF" w:rsidRDefault="00AE3A63" w:rsidP="00AE3A63">
            <w:pPr>
              <w:jc w:val="center"/>
              <w:rPr>
                <w:sz w:val="26"/>
                <w:szCs w:val="26"/>
                <w:highlight w:val="white"/>
                <w:lang w:val="vi-VN"/>
              </w:rPr>
            </w:pPr>
            <w:r w:rsidRPr="00761B32">
              <w:rPr>
                <w:sz w:val="26"/>
                <w:szCs w:val="26"/>
              </w:rPr>
              <w:t>7/20</w:t>
            </w:r>
            <w:r w:rsidRPr="00761B32">
              <w:rPr>
                <w:sz w:val="26"/>
                <w:szCs w:val="26"/>
                <w:lang w:val="vi-VN"/>
              </w:rPr>
              <w:t>20</w:t>
            </w:r>
          </w:p>
        </w:tc>
        <w:tc>
          <w:tcPr>
            <w:tcW w:w="8160" w:type="dxa"/>
            <w:tcBorders>
              <w:bottom w:val="single" w:sz="4" w:space="0" w:color="000000" w:themeColor="text1"/>
            </w:tcBorders>
          </w:tcPr>
          <w:p w14:paraId="04185D99" w14:textId="03CA0F86" w:rsidR="00AE3A63" w:rsidRPr="00A86BE0" w:rsidRDefault="00AE3A63" w:rsidP="00AE3A63">
            <w:pPr>
              <w:spacing w:before="60" w:after="60"/>
              <w:jc w:val="both"/>
              <w:rPr>
                <w:sz w:val="26"/>
                <w:szCs w:val="26"/>
                <w:highlight w:val="white"/>
              </w:rPr>
            </w:pPr>
            <w:r w:rsidRPr="00761B32">
              <w:rPr>
                <w:sz w:val="26"/>
                <w:szCs w:val="26"/>
              </w:rPr>
              <w:t xml:space="preserve">- </w:t>
            </w:r>
            <w:proofErr w:type="spellStart"/>
            <w:r w:rsidRPr="00761B32">
              <w:rPr>
                <w:sz w:val="26"/>
                <w:szCs w:val="26"/>
              </w:rPr>
              <w:t>Kiểm</w:t>
            </w:r>
            <w:proofErr w:type="spellEnd"/>
            <w:r w:rsidRPr="00761B32">
              <w:rPr>
                <w:sz w:val="26"/>
                <w:szCs w:val="26"/>
              </w:rPr>
              <w:t xml:space="preserve"> </w:t>
            </w:r>
            <w:proofErr w:type="spellStart"/>
            <w:r w:rsidRPr="00761B32">
              <w:rPr>
                <w:sz w:val="26"/>
                <w:szCs w:val="26"/>
              </w:rPr>
              <w:t>tra</w:t>
            </w:r>
            <w:proofErr w:type="spellEnd"/>
            <w:r w:rsidRPr="00761B32">
              <w:rPr>
                <w:sz w:val="26"/>
                <w:szCs w:val="26"/>
              </w:rPr>
              <w:t xml:space="preserve"> </w:t>
            </w:r>
            <w:proofErr w:type="spellStart"/>
            <w:r w:rsidRPr="00761B32">
              <w:rPr>
                <w:sz w:val="26"/>
                <w:szCs w:val="26"/>
              </w:rPr>
              <w:t>hoạt</w:t>
            </w:r>
            <w:proofErr w:type="spellEnd"/>
            <w:r w:rsidRPr="00761B32">
              <w:rPr>
                <w:sz w:val="26"/>
                <w:szCs w:val="26"/>
              </w:rPr>
              <w:t xml:space="preserve"> </w:t>
            </w:r>
            <w:proofErr w:type="spellStart"/>
            <w:r w:rsidRPr="00761B32">
              <w:rPr>
                <w:sz w:val="26"/>
                <w:szCs w:val="26"/>
              </w:rPr>
              <w:t>động</w:t>
            </w:r>
            <w:proofErr w:type="spellEnd"/>
            <w:r w:rsidRPr="00761B32">
              <w:rPr>
                <w:sz w:val="26"/>
                <w:szCs w:val="26"/>
              </w:rPr>
              <w:t xml:space="preserve"> </w:t>
            </w:r>
            <w:proofErr w:type="spellStart"/>
            <w:r w:rsidRPr="00761B32">
              <w:rPr>
                <w:sz w:val="26"/>
                <w:szCs w:val="26"/>
              </w:rPr>
              <w:t>Hè</w:t>
            </w:r>
            <w:proofErr w:type="spellEnd"/>
            <w:r w:rsidRPr="00761B32">
              <w:rPr>
                <w:sz w:val="26"/>
                <w:szCs w:val="26"/>
              </w:rPr>
              <w:t xml:space="preserve"> </w:t>
            </w:r>
            <w:proofErr w:type="spellStart"/>
            <w:r w:rsidRPr="00761B32">
              <w:rPr>
                <w:sz w:val="26"/>
                <w:szCs w:val="26"/>
              </w:rPr>
              <w:t>và</w:t>
            </w:r>
            <w:proofErr w:type="spellEnd"/>
            <w:r w:rsidRPr="00761B32">
              <w:rPr>
                <w:sz w:val="26"/>
                <w:szCs w:val="26"/>
              </w:rPr>
              <w:t xml:space="preserve"> </w:t>
            </w:r>
            <w:proofErr w:type="spellStart"/>
            <w:r w:rsidRPr="00761B32">
              <w:rPr>
                <w:sz w:val="26"/>
                <w:szCs w:val="26"/>
              </w:rPr>
              <w:t>chuẩn</w:t>
            </w:r>
            <w:proofErr w:type="spellEnd"/>
            <w:r w:rsidRPr="00761B32">
              <w:rPr>
                <w:sz w:val="26"/>
                <w:szCs w:val="26"/>
              </w:rPr>
              <w:t xml:space="preserve"> </w:t>
            </w:r>
            <w:proofErr w:type="spellStart"/>
            <w:r w:rsidRPr="00761B32">
              <w:rPr>
                <w:sz w:val="26"/>
                <w:szCs w:val="26"/>
              </w:rPr>
              <w:t>bị</w:t>
            </w:r>
            <w:proofErr w:type="spellEnd"/>
            <w:r w:rsidRPr="00761B32">
              <w:rPr>
                <w:sz w:val="26"/>
                <w:szCs w:val="26"/>
              </w:rPr>
              <w:t xml:space="preserve"> </w:t>
            </w:r>
            <w:proofErr w:type="spellStart"/>
            <w:r w:rsidRPr="00761B32">
              <w:rPr>
                <w:sz w:val="26"/>
                <w:szCs w:val="26"/>
              </w:rPr>
              <w:t>tựu</w:t>
            </w:r>
            <w:proofErr w:type="spellEnd"/>
            <w:r w:rsidRPr="00761B32">
              <w:rPr>
                <w:sz w:val="26"/>
                <w:szCs w:val="26"/>
              </w:rPr>
              <w:t xml:space="preserve"> </w:t>
            </w:r>
            <w:proofErr w:type="spellStart"/>
            <w:r w:rsidRPr="00761B32">
              <w:rPr>
                <w:sz w:val="26"/>
                <w:szCs w:val="26"/>
              </w:rPr>
              <w:t>trường</w:t>
            </w:r>
            <w:proofErr w:type="spellEnd"/>
            <w:r w:rsidRPr="00761B32">
              <w:rPr>
                <w:sz w:val="26"/>
                <w:szCs w:val="26"/>
              </w:rPr>
              <w:t xml:space="preserve"> </w:t>
            </w:r>
            <w:proofErr w:type="spellStart"/>
            <w:r w:rsidRPr="00761B32">
              <w:rPr>
                <w:sz w:val="26"/>
                <w:szCs w:val="26"/>
              </w:rPr>
              <w:t>năm</w:t>
            </w:r>
            <w:proofErr w:type="spellEnd"/>
            <w:r w:rsidRPr="00761B32">
              <w:rPr>
                <w:sz w:val="26"/>
                <w:szCs w:val="26"/>
              </w:rPr>
              <w:t xml:space="preserve"> </w:t>
            </w:r>
            <w:proofErr w:type="spellStart"/>
            <w:r w:rsidRPr="00761B32">
              <w:rPr>
                <w:sz w:val="26"/>
                <w:szCs w:val="26"/>
              </w:rPr>
              <w:t>học</w:t>
            </w:r>
            <w:proofErr w:type="spellEnd"/>
            <w:r w:rsidRPr="00761B32">
              <w:rPr>
                <w:sz w:val="26"/>
                <w:szCs w:val="26"/>
              </w:rPr>
              <w:t xml:space="preserve"> </w:t>
            </w:r>
            <w:proofErr w:type="spellStart"/>
            <w:r w:rsidRPr="00761B32">
              <w:rPr>
                <w:sz w:val="26"/>
                <w:szCs w:val="26"/>
              </w:rPr>
              <w:t>mới</w:t>
            </w:r>
            <w:proofErr w:type="spellEnd"/>
            <w:r w:rsidRPr="00761B32">
              <w:rPr>
                <w:sz w:val="26"/>
                <w:szCs w:val="26"/>
              </w:rPr>
              <w:t>.</w:t>
            </w:r>
          </w:p>
        </w:tc>
      </w:tr>
    </w:tbl>
    <w:p w14:paraId="5DF63287" w14:textId="0EA978CC" w:rsidR="00AE3A63" w:rsidRDefault="00AE3A63" w:rsidP="00C55C58">
      <w:pPr>
        <w:spacing w:after="60"/>
        <w:outlineLvl w:val="0"/>
        <w:rPr>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65"/>
      </w:tblGrid>
      <w:tr w:rsidR="009B72D8" w14:paraId="14365273" w14:textId="77777777" w:rsidTr="00665743">
        <w:tc>
          <w:tcPr>
            <w:tcW w:w="4775" w:type="dxa"/>
          </w:tcPr>
          <w:p w14:paraId="0FE0083C" w14:textId="77777777" w:rsidR="009B72D8" w:rsidRPr="00B358DD" w:rsidRDefault="009B72D8" w:rsidP="00665743">
            <w:pPr>
              <w:jc w:val="both"/>
              <w:rPr>
                <w:rFonts w:ascii="Times New Roman" w:hAnsi="Times New Roman" w:cs="Times New Roman"/>
                <w:i/>
              </w:rPr>
            </w:pPr>
            <w:proofErr w:type="spellStart"/>
            <w:r w:rsidRPr="00B358DD">
              <w:rPr>
                <w:rFonts w:ascii="Times New Roman" w:hAnsi="Times New Roman" w:cs="Times New Roman"/>
                <w:i/>
              </w:rPr>
              <w:t>Nơi</w:t>
            </w:r>
            <w:proofErr w:type="spellEnd"/>
            <w:r w:rsidRPr="00B358DD">
              <w:rPr>
                <w:rFonts w:ascii="Times New Roman" w:hAnsi="Times New Roman" w:cs="Times New Roman"/>
                <w:i/>
              </w:rPr>
              <w:t xml:space="preserve"> </w:t>
            </w:r>
            <w:proofErr w:type="spellStart"/>
            <w:r w:rsidRPr="00B358DD">
              <w:rPr>
                <w:rFonts w:ascii="Times New Roman" w:hAnsi="Times New Roman" w:cs="Times New Roman"/>
                <w:i/>
              </w:rPr>
              <w:t>nhận</w:t>
            </w:r>
            <w:proofErr w:type="spellEnd"/>
            <w:r w:rsidRPr="00B358DD">
              <w:rPr>
                <w:rFonts w:ascii="Times New Roman" w:hAnsi="Times New Roman" w:cs="Times New Roman"/>
                <w:i/>
              </w:rPr>
              <w:t>:</w:t>
            </w:r>
          </w:p>
          <w:p w14:paraId="20A8A2B7" w14:textId="1AD0D9D6" w:rsidR="009B72D8"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proofErr w:type="spellStart"/>
            <w:r>
              <w:rPr>
                <w:rFonts w:ascii="Times New Roman" w:hAnsi="Times New Roman" w:cs="Times New Roman"/>
                <w:sz w:val="24"/>
                <w:szCs w:val="24"/>
              </w:rPr>
              <w:t>Như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trên</w:t>
            </w:r>
            <w:proofErr w:type="spellEnd"/>
            <w:r>
              <w:rPr>
                <w:rFonts w:ascii="Times New Roman" w:hAnsi="Times New Roman" w:cs="Times New Roman"/>
                <w:sz w:val="24"/>
                <w:szCs w:val="24"/>
              </w:rPr>
              <w:t>;</w:t>
            </w:r>
          </w:p>
          <w:p w14:paraId="5941ACB9" w14:textId="5981A80C" w:rsidR="009B72D8"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proofErr w:type="spellStart"/>
            <w:r>
              <w:rPr>
                <w:rFonts w:ascii="Times New Roman" w:hAnsi="Times New Roman" w:cs="Times New Roman"/>
                <w:sz w:val="24"/>
                <w:szCs w:val="24"/>
              </w:rPr>
              <w:t>Giám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đốc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cáo</w:t>
            </w:r>
            <w:proofErr w:type="spellEnd"/>
            <w:r>
              <w:rPr>
                <w:rFonts w:ascii="Times New Roman" w:hAnsi="Times New Roman" w:cs="Times New Roman"/>
                <w:sz w:val="24"/>
                <w:szCs w:val="24"/>
              </w:rPr>
              <w:t>)</w:t>
            </w:r>
          </w:p>
          <w:p w14:paraId="5E18B7CA" w14:textId="0E7F4ED9" w:rsidR="009B72D8"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phòng</w:t>
            </w:r>
            <w:proofErr w:type="spellEnd"/>
            <w:r>
              <w:rPr>
                <w:rFonts w:ascii="Times New Roman" w:hAnsi="Times New Roman" w:cs="Times New Roman"/>
                <w:sz w:val="24"/>
                <w:szCs w:val="24"/>
              </w:rPr>
              <w:t xml:space="preserve"> ban (</w:t>
            </w:r>
            <w:proofErr w:type="spellStart"/>
            <w:r>
              <w:rPr>
                <w:rFonts w:ascii="Times New Roman" w:hAnsi="Times New Roman" w:cs="Times New Roman"/>
                <w:sz w:val="24"/>
                <w:szCs w:val="24"/>
              </w:rPr>
              <w:t>phối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hợp</w:t>
            </w:r>
            <w:proofErr w:type="spellEnd"/>
            <w:r>
              <w:rPr>
                <w:rFonts w:ascii="Times New Roman" w:hAnsi="Times New Roman" w:cs="Times New Roman"/>
                <w:sz w:val="24"/>
                <w:szCs w:val="24"/>
              </w:rPr>
              <w:t>)</w:t>
            </w:r>
          </w:p>
          <w:p w14:paraId="007713D0" w14:textId="77777777" w:rsidR="009B72D8" w:rsidRPr="00324857" w:rsidRDefault="009B72D8" w:rsidP="009B72D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4"/>
                <w:szCs w:val="24"/>
              </w:rPr>
            </w:pPr>
            <w:proofErr w:type="spellStart"/>
            <w:r>
              <w:rPr>
                <w:rFonts w:ascii="Times New Roman" w:hAnsi="Times New Roman" w:cs="Times New Roman"/>
                <w:sz w:val="24"/>
                <w:szCs w:val="24"/>
              </w:rPr>
              <w:t>Lưu</w:t>
            </w:r>
            <w:proofErr w:type="spellEnd"/>
            <w:r>
              <w:rPr>
                <w:rFonts w:ascii="Times New Roman" w:hAnsi="Times New Roman" w:cs="Times New Roman"/>
                <w:sz w:val="24"/>
                <w:szCs w:val="24"/>
              </w:rPr>
              <w:t xml:space="preserve"> VT, </w:t>
            </w:r>
            <w:proofErr w:type="spellStart"/>
            <w:r>
              <w:rPr>
                <w:rFonts w:ascii="Times New Roman" w:hAnsi="Times New Roman" w:cs="Times New Roman"/>
                <w:sz w:val="24"/>
                <w:szCs w:val="24"/>
              </w:rPr>
              <w:t>TrH</w:t>
            </w:r>
            <w:proofErr w:type="spellEnd"/>
            <w:r>
              <w:rPr>
                <w:rFonts w:ascii="Times New Roman" w:hAnsi="Times New Roman" w:cs="Times New Roman"/>
                <w:sz w:val="24"/>
                <w:szCs w:val="24"/>
              </w:rPr>
              <w:t>.</w:t>
            </w:r>
          </w:p>
        </w:tc>
        <w:tc>
          <w:tcPr>
            <w:tcW w:w="4765" w:type="dxa"/>
          </w:tcPr>
          <w:p w14:paraId="733FB10E" w14:textId="157D7CBA" w:rsidR="009B72D8" w:rsidRDefault="009B72D8" w:rsidP="00665743">
            <w:pPr>
              <w:jc w:val="center"/>
              <w:rPr>
                <w:rFonts w:ascii="Times New Roman" w:hAnsi="Times New Roman" w:cs="Times New Roman"/>
                <w:b/>
                <w:sz w:val="28"/>
                <w:szCs w:val="28"/>
              </w:rPr>
            </w:pPr>
            <w:r>
              <w:rPr>
                <w:rFonts w:ascii="Times New Roman" w:hAnsi="Times New Roman" w:cs="Times New Roman"/>
                <w:b/>
                <w:sz w:val="28"/>
                <w:szCs w:val="28"/>
              </w:rPr>
              <w:t>KT.</w:t>
            </w:r>
            <w:r w:rsidR="00FE4287">
              <w:rPr>
                <w:rFonts w:ascii="Times New Roman" w:hAnsi="Times New Roman" w:cs="Times New Roman"/>
                <w:b/>
                <w:sz w:val="28"/>
                <w:szCs w:val="28"/>
                <w:lang w:val="vi-VN"/>
              </w:rPr>
              <w:t xml:space="preserve"> </w:t>
            </w:r>
            <w:r w:rsidRPr="003B44F0">
              <w:rPr>
                <w:rFonts w:ascii="Times New Roman" w:hAnsi="Times New Roman" w:cs="Times New Roman"/>
                <w:b/>
                <w:sz w:val="28"/>
                <w:szCs w:val="28"/>
              </w:rPr>
              <w:t>GIÁM ĐỐC</w:t>
            </w:r>
          </w:p>
          <w:p w14:paraId="6D786384" w14:textId="77777777" w:rsidR="009B72D8" w:rsidRPr="003B44F0" w:rsidRDefault="009B72D8" w:rsidP="00665743">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3E8EA6E1" w14:textId="77777777" w:rsidR="009B72D8" w:rsidRPr="003B44F0" w:rsidRDefault="009B72D8" w:rsidP="00665743">
            <w:pPr>
              <w:jc w:val="center"/>
              <w:rPr>
                <w:rFonts w:ascii="Times New Roman" w:hAnsi="Times New Roman" w:cs="Times New Roman"/>
                <w:b/>
                <w:sz w:val="28"/>
                <w:szCs w:val="28"/>
              </w:rPr>
            </w:pPr>
          </w:p>
          <w:p w14:paraId="01A4DD2F" w14:textId="77777777" w:rsidR="009B72D8" w:rsidRPr="003B44F0" w:rsidRDefault="009B72D8" w:rsidP="00665743">
            <w:pPr>
              <w:jc w:val="center"/>
              <w:rPr>
                <w:rFonts w:ascii="Times New Roman" w:hAnsi="Times New Roman" w:cs="Times New Roman"/>
                <w:b/>
                <w:sz w:val="28"/>
                <w:szCs w:val="28"/>
              </w:rPr>
            </w:pPr>
          </w:p>
          <w:p w14:paraId="2CC60694" w14:textId="2FDDE538" w:rsidR="009B72D8" w:rsidRPr="003B44F0" w:rsidRDefault="00941970" w:rsidP="00665743">
            <w:pPr>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đã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ký</w:t>
            </w:r>
            <w:proofErr w:type="spellEnd"/>
            <w:r>
              <w:rPr>
                <w:rFonts w:ascii="Times New Roman" w:hAnsi="Times New Roman" w:cs="Times New Roman"/>
                <w:b/>
                <w:sz w:val="28"/>
                <w:szCs w:val="28"/>
              </w:rPr>
              <w:t>)</w:t>
            </w:r>
          </w:p>
          <w:p w14:paraId="43F71F94" w14:textId="77777777" w:rsidR="009B72D8" w:rsidRPr="003B44F0" w:rsidRDefault="009B72D8" w:rsidP="00665743">
            <w:pPr>
              <w:jc w:val="center"/>
              <w:rPr>
                <w:rFonts w:ascii="Times New Roman" w:hAnsi="Times New Roman" w:cs="Times New Roman"/>
                <w:b/>
                <w:sz w:val="28"/>
                <w:szCs w:val="28"/>
              </w:rPr>
            </w:pPr>
          </w:p>
          <w:p w14:paraId="7A833E80" w14:textId="77777777" w:rsidR="009B72D8" w:rsidRPr="003B44F0" w:rsidRDefault="009B72D8" w:rsidP="00665743">
            <w:pPr>
              <w:jc w:val="center"/>
              <w:rPr>
                <w:rFonts w:ascii="Times New Roman" w:hAnsi="Times New Roman" w:cs="Times New Roman"/>
                <w:b/>
                <w:sz w:val="28"/>
                <w:szCs w:val="28"/>
              </w:rPr>
            </w:pPr>
          </w:p>
          <w:p w14:paraId="1801B2D5" w14:textId="77777777" w:rsidR="009B72D8" w:rsidRDefault="009B72D8" w:rsidP="00665743">
            <w:pPr>
              <w:jc w:val="center"/>
              <w:rPr>
                <w:rFonts w:ascii="Times New Roman" w:hAnsi="Times New Roman" w:cs="Times New Roman"/>
              </w:rPr>
            </w:pPr>
            <w:proofErr w:type="spellStart"/>
            <w:r>
              <w:rPr>
                <w:rFonts w:ascii="Times New Roman" w:hAnsi="Times New Roman" w:cs="Times New Roman"/>
                <w:b/>
                <w:sz w:val="28"/>
                <w:szCs w:val="28"/>
              </w:rPr>
              <w:t>Nguyễn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Hiếu</w:t>
            </w:r>
            <w:proofErr w:type="spellEnd"/>
          </w:p>
        </w:tc>
      </w:tr>
    </w:tbl>
    <w:p w14:paraId="168BE515" w14:textId="77777777" w:rsidR="009B72D8" w:rsidRDefault="009B72D8" w:rsidP="00C55C58">
      <w:pPr>
        <w:spacing w:after="60"/>
        <w:outlineLvl w:val="0"/>
        <w:rPr>
          <w:b/>
          <w:bCs/>
          <w:sz w:val="26"/>
          <w:szCs w:val="26"/>
        </w:rPr>
      </w:pPr>
    </w:p>
    <w:sectPr w:rsidR="009B72D8" w:rsidSect="009B72D8">
      <w:headerReference w:type="default" r:id="rId11"/>
      <w:footerReference w:type="default" r:id="rId12"/>
      <w:headerReference w:type="first" r:id="rId13"/>
      <w:footerReference w:type="first" r:id="rId14"/>
      <w:pgSz w:w="11907" w:h="16839"/>
      <w:pgMar w:top="1134" w:right="837" w:bottom="1134" w:left="1530" w:header="0" w:footer="31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D1401" w14:textId="77777777" w:rsidR="00FF4C1A" w:rsidRDefault="00FF4C1A">
      <w:r>
        <w:separator/>
      </w:r>
    </w:p>
  </w:endnote>
  <w:endnote w:type="continuationSeparator" w:id="0">
    <w:p w14:paraId="2837A058" w14:textId="77777777" w:rsidR="00FF4C1A" w:rsidRDefault="00FF4C1A">
      <w:r>
        <w:continuationSeparator/>
      </w:r>
    </w:p>
  </w:endnote>
  <w:endnote w:type="continuationNotice" w:id="1">
    <w:p w14:paraId="508DF7E1" w14:textId="77777777" w:rsidR="00FF4C1A" w:rsidRDefault="00FF4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8148" w14:textId="77777777" w:rsidR="008C478C" w:rsidRPr="008A72E6" w:rsidRDefault="008C478C">
    <w:pPr>
      <w:tabs>
        <w:tab w:val="center" w:pos="4320"/>
        <w:tab w:val="right" w:pos="8640"/>
      </w:tabs>
      <w:spacing w:after="569"/>
      <w:jc w:val="center"/>
      <w:rPr>
        <w:sz w:val="26"/>
        <w:szCs w:val="26"/>
      </w:rPr>
    </w:pPr>
    <w:r w:rsidRPr="008A72E6">
      <w:rPr>
        <w:sz w:val="26"/>
        <w:szCs w:val="26"/>
      </w:rPr>
      <w:fldChar w:fldCharType="begin"/>
    </w:r>
    <w:r w:rsidRPr="008A72E6">
      <w:rPr>
        <w:sz w:val="26"/>
        <w:szCs w:val="26"/>
      </w:rPr>
      <w:instrText>PAGE</w:instrText>
    </w:r>
    <w:r w:rsidRPr="008A72E6">
      <w:rPr>
        <w:sz w:val="26"/>
        <w:szCs w:val="26"/>
      </w:rPr>
      <w:fldChar w:fldCharType="separate"/>
    </w:r>
    <w:r w:rsidRPr="008A72E6">
      <w:rPr>
        <w:noProof/>
        <w:sz w:val="26"/>
        <w:szCs w:val="26"/>
      </w:rPr>
      <w:t>38</w:t>
    </w:r>
    <w:r w:rsidRPr="008A72E6">
      <w:rPr>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8149" w14:textId="77777777" w:rsidR="008C478C" w:rsidRDefault="008C478C">
    <w:pPr>
      <w:tabs>
        <w:tab w:val="center" w:pos="4320"/>
        <w:tab w:val="right" w:pos="8640"/>
      </w:tabs>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w:t>
    </w:r>
    <w:r>
      <w:rPr>
        <w:sz w:val="28"/>
        <w:szCs w:val="28"/>
      </w:rPr>
      <w:fldChar w:fldCharType="end"/>
    </w:r>
  </w:p>
  <w:p w14:paraId="187D814A" w14:textId="77777777" w:rsidR="008C478C" w:rsidRDefault="008C478C">
    <w:pPr>
      <w:tabs>
        <w:tab w:val="center" w:pos="4320"/>
        <w:tab w:val="right" w:pos="8640"/>
      </w:tabs>
      <w:spacing w:after="751"/>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1761C" w14:textId="77777777" w:rsidR="00FF4C1A" w:rsidRDefault="00FF4C1A">
      <w:r>
        <w:separator/>
      </w:r>
    </w:p>
  </w:footnote>
  <w:footnote w:type="continuationSeparator" w:id="0">
    <w:p w14:paraId="17155A6C" w14:textId="77777777" w:rsidR="00FF4C1A" w:rsidRDefault="00FF4C1A">
      <w:r>
        <w:continuationSeparator/>
      </w:r>
    </w:p>
  </w:footnote>
  <w:footnote w:type="continuationNotice" w:id="1">
    <w:p w14:paraId="493986D7" w14:textId="77777777" w:rsidR="00FF4C1A" w:rsidRDefault="00FF4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1"/>
      <w:gridCol w:w="3081"/>
      <w:gridCol w:w="3081"/>
    </w:tblGrid>
    <w:tr w:rsidR="008C478C" w14:paraId="7F83FF39" w14:textId="77777777" w:rsidTr="25BB8318">
      <w:tc>
        <w:tcPr>
          <w:tcW w:w="3081" w:type="dxa"/>
        </w:tcPr>
        <w:p w14:paraId="0A5C234E" w14:textId="63CF652C" w:rsidR="008C478C" w:rsidRDefault="008C478C" w:rsidP="25BB8318">
          <w:pPr>
            <w:pStyle w:val="Header"/>
            <w:ind w:left="-115"/>
          </w:pPr>
        </w:p>
      </w:tc>
      <w:tc>
        <w:tcPr>
          <w:tcW w:w="3081" w:type="dxa"/>
        </w:tcPr>
        <w:p w14:paraId="7695C548" w14:textId="4BBDB017" w:rsidR="008C478C" w:rsidRDefault="008C478C" w:rsidP="25BB8318">
          <w:pPr>
            <w:pStyle w:val="Header"/>
            <w:jc w:val="center"/>
          </w:pPr>
        </w:p>
      </w:tc>
      <w:tc>
        <w:tcPr>
          <w:tcW w:w="3081" w:type="dxa"/>
        </w:tcPr>
        <w:p w14:paraId="60A50CF1" w14:textId="71779384" w:rsidR="008C478C" w:rsidRDefault="008C478C" w:rsidP="25BB8318">
          <w:pPr>
            <w:pStyle w:val="Header"/>
            <w:ind w:right="-115"/>
            <w:jc w:val="right"/>
          </w:pPr>
        </w:p>
      </w:tc>
    </w:tr>
  </w:tbl>
  <w:p w14:paraId="7B1DB1F5" w14:textId="1ED02F2C" w:rsidR="008C478C" w:rsidRDefault="008C478C" w:rsidP="25BB8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1"/>
      <w:gridCol w:w="3081"/>
      <w:gridCol w:w="3081"/>
    </w:tblGrid>
    <w:tr w:rsidR="008C478C" w14:paraId="23593E79" w14:textId="77777777" w:rsidTr="25BB8318">
      <w:tc>
        <w:tcPr>
          <w:tcW w:w="3081" w:type="dxa"/>
        </w:tcPr>
        <w:p w14:paraId="632E7783" w14:textId="767F576C" w:rsidR="008C478C" w:rsidRDefault="008C478C" w:rsidP="25BB8318">
          <w:pPr>
            <w:pStyle w:val="Header"/>
            <w:ind w:left="-115"/>
          </w:pPr>
        </w:p>
      </w:tc>
      <w:tc>
        <w:tcPr>
          <w:tcW w:w="3081" w:type="dxa"/>
        </w:tcPr>
        <w:p w14:paraId="73757BC9" w14:textId="42904FFB" w:rsidR="008C478C" w:rsidRDefault="008C478C" w:rsidP="25BB8318">
          <w:pPr>
            <w:pStyle w:val="Header"/>
            <w:jc w:val="center"/>
          </w:pPr>
        </w:p>
      </w:tc>
      <w:tc>
        <w:tcPr>
          <w:tcW w:w="3081" w:type="dxa"/>
        </w:tcPr>
        <w:p w14:paraId="0265A948" w14:textId="5F68F57C" w:rsidR="008C478C" w:rsidRDefault="008C478C" w:rsidP="25BB8318">
          <w:pPr>
            <w:pStyle w:val="Header"/>
            <w:ind w:right="-115"/>
            <w:jc w:val="right"/>
          </w:pPr>
        </w:p>
      </w:tc>
    </w:tr>
  </w:tbl>
  <w:p w14:paraId="22FC1505" w14:textId="3DA1F4C1" w:rsidR="008C478C" w:rsidRDefault="008C478C" w:rsidP="25BB8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1" w15:restartNumberingAfterBreak="0">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2" w15:restartNumberingAfterBreak="0">
    <w:nsid w:val="35F822AC"/>
    <w:multiLevelType w:val="hybridMultilevel"/>
    <w:tmpl w:val="19C02158"/>
    <w:numStyleLink w:val="Kiunhp3"/>
  </w:abstractNum>
  <w:abstractNum w:abstractNumId="3" w15:restartNumberingAfterBreak="0">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4" w15:restartNumberingAfterBreak="0">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5" w15:restartNumberingAfterBreak="0">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8" w15:restartNumberingAfterBreak="0">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7"/>
  </w:num>
  <w:num w:numId="6">
    <w:abstractNumId w:val="5"/>
  </w:num>
  <w:num w:numId="7">
    <w:abstractNumId w:val="6"/>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82"/>
    <w:rsid w:val="000010AF"/>
    <w:rsid w:val="00001EB9"/>
    <w:rsid w:val="00004DF5"/>
    <w:rsid w:val="00006F80"/>
    <w:rsid w:val="000112FE"/>
    <w:rsid w:val="00012945"/>
    <w:rsid w:val="00012A08"/>
    <w:rsid w:val="00013D8C"/>
    <w:rsid w:val="00033FCD"/>
    <w:rsid w:val="00034936"/>
    <w:rsid w:val="00043FFE"/>
    <w:rsid w:val="0005673C"/>
    <w:rsid w:val="0006049B"/>
    <w:rsid w:val="0006433E"/>
    <w:rsid w:val="0006730D"/>
    <w:rsid w:val="000709ED"/>
    <w:rsid w:val="00070CB1"/>
    <w:rsid w:val="00087527"/>
    <w:rsid w:val="00087C14"/>
    <w:rsid w:val="00087F7A"/>
    <w:rsid w:val="00090156"/>
    <w:rsid w:val="00091686"/>
    <w:rsid w:val="0009622C"/>
    <w:rsid w:val="000966D1"/>
    <w:rsid w:val="000A0ABF"/>
    <w:rsid w:val="000A1FC6"/>
    <w:rsid w:val="000A3359"/>
    <w:rsid w:val="000A5E45"/>
    <w:rsid w:val="000A74CE"/>
    <w:rsid w:val="000C1BEA"/>
    <w:rsid w:val="000C73D2"/>
    <w:rsid w:val="000D6E6B"/>
    <w:rsid w:val="000E358A"/>
    <w:rsid w:val="000E7F19"/>
    <w:rsid w:val="000F5335"/>
    <w:rsid w:val="000F576F"/>
    <w:rsid w:val="000F6CC8"/>
    <w:rsid w:val="00102CD9"/>
    <w:rsid w:val="00104B4F"/>
    <w:rsid w:val="00104DD9"/>
    <w:rsid w:val="00104E40"/>
    <w:rsid w:val="001126FA"/>
    <w:rsid w:val="00116B38"/>
    <w:rsid w:val="001235DA"/>
    <w:rsid w:val="001278AE"/>
    <w:rsid w:val="001303C5"/>
    <w:rsid w:val="00133629"/>
    <w:rsid w:val="00135D4B"/>
    <w:rsid w:val="001402B9"/>
    <w:rsid w:val="0014673F"/>
    <w:rsid w:val="00153F17"/>
    <w:rsid w:val="00154979"/>
    <w:rsid w:val="00160E61"/>
    <w:rsid w:val="001633F2"/>
    <w:rsid w:val="00170515"/>
    <w:rsid w:val="00171115"/>
    <w:rsid w:val="001712D9"/>
    <w:rsid w:val="001730EE"/>
    <w:rsid w:val="0017564B"/>
    <w:rsid w:val="00180568"/>
    <w:rsid w:val="00183169"/>
    <w:rsid w:val="001833FD"/>
    <w:rsid w:val="0018644F"/>
    <w:rsid w:val="00186D9C"/>
    <w:rsid w:val="00192338"/>
    <w:rsid w:val="00192F10"/>
    <w:rsid w:val="001939AA"/>
    <w:rsid w:val="001A094A"/>
    <w:rsid w:val="001A2E85"/>
    <w:rsid w:val="001A3008"/>
    <w:rsid w:val="001A5BD4"/>
    <w:rsid w:val="001B735F"/>
    <w:rsid w:val="001B7E52"/>
    <w:rsid w:val="001C33E6"/>
    <w:rsid w:val="001C5255"/>
    <w:rsid w:val="001C7F5F"/>
    <w:rsid w:val="001E33DA"/>
    <w:rsid w:val="001E4AB7"/>
    <w:rsid w:val="001E7D70"/>
    <w:rsid w:val="001E7E00"/>
    <w:rsid w:val="001F1779"/>
    <w:rsid w:val="001F2238"/>
    <w:rsid w:val="001F6890"/>
    <w:rsid w:val="002017AB"/>
    <w:rsid w:val="00203219"/>
    <w:rsid w:val="00214A6C"/>
    <w:rsid w:val="002162F2"/>
    <w:rsid w:val="00221DDC"/>
    <w:rsid w:val="00222C42"/>
    <w:rsid w:val="0022635F"/>
    <w:rsid w:val="00227F42"/>
    <w:rsid w:val="00231F0C"/>
    <w:rsid w:val="002401F0"/>
    <w:rsid w:val="002525EC"/>
    <w:rsid w:val="00281CED"/>
    <w:rsid w:val="0028229C"/>
    <w:rsid w:val="00282C67"/>
    <w:rsid w:val="00282CFE"/>
    <w:rsid w:val="00286201"/>
    <w:rsid w:val="00293F95"/>
    <w:rsid w:val="00297C26"/>
    <w:rsid w:val="002A740B"/>
    <w:rsid w:val="002B27AB"/>
    <w:rsid w:val="002C7846"/>
    <w:rsid w:val="002D1A64"/>
    <w:rsid w:val="002D221E"/>
    <w:rsid w:val="002D2851"/>
    <w:rsid w:val="002D383F"/>
    <w:rsid w:val="002D526B"/>
    <w:rsid w:val="002E7592"/>
    <w:rsid w:val="002F190A"/>
    <w:rsid w:val="002F2BDF"/>
    <w:rsid w:val="00301421"/>
    <w:rsid w:val="0030454D"/>
    <w:rsid w:val="00310101"/>
    <w:rsid w:val="00316ED5"/>
    <w:rsid w:val="00330C7E"/>
    <w:rsid w:val="0033132E"/>
    <w:rsid w:val="00335C5D"/>
    <w:rsid w:val="00341B97"/>
    <w:rsid w:val="00343036"/>
    <w:rsid w:val="0034454A"/>
    <w:rsid w:val="0034525C"/>
    <w:rsid w:val="003470D3"/>
    <w:rsid w:val="003557D2"/>
    <w:rsid w:val="00361865"/>
    <w:rsid w:val="00365335"/>
    <w:rsid w:val="00370A34"/>
    <w:rsid w:val="00372321"/>
    <w:rsid w:val="00372EEF"/>
    <w:rsid w:val="00387094"/>
    <w:rsid w:val="003A1A6C"/>
    <w:rsid w:val="003A1EDD"/>
    <w:rsid w:val="003A3DFB"/>
    <w:rsid w:val="003B4F77"/>
    <w:rsid w:val="003B7248"/>
    <w:rsid w:val="003C3D14"/>
    <w:rsid w:val="003C7E0D"/>
    <w:rsid w:val="003D2B3B"/>
    <w:rsid w:val="003E2987"/>
    <w:rsid w:val="003E60B4"/>
    <w:rsid w:val="003E6BEC"/>
    <w:rsid w:val="003E6FE5"/>
    <w:rsid w:val="003F088E"/>
    <w:rsid w:val="003F1B9A"/>
    <w:rsid w:val="00400A83"/>
    <w:rsid w:val="004016F9"/>
    <w:rsid w:val="004054D1"/>
    <w:rsid w:val="00405AE6"/>
    <w:rsid w:val="00410C16"/>
    <w:rsid w:val="00415F27"/>
    <w:rsid w:val="00427475"/>
    <w:rsid w:val="00431832"/>
    <w:rsid w:val="00431FCB"/>
    <w:rsid w:val="004335B1"/>
    <w:rsid w:val="00435141"/>
    <w:rsid w:val="0043574D"/>
    <w:rsid w:val="00440FA5"/>
    <w:rsid w:val="0044398A"/>
    <w:rsid w:val="00444FFA"/>
    <w:rsid w:val="0045091F"/>
    <w:rsid w:val="00452356"/>
    <w:rsid w:val="00454DE5"/>
    <w:rsid w:val="00471EA3"/>
    <w:rsid w:val="0047248B"/>
    <w:rsid w:val="00473DF9"/>
    <w:rsid w:val="00486ACE"/>
    <w:rsid w:val="004958EF"/>
    <w:rsid w:val="00495DAA"/>
    <w:rsid w:val="00495FC7"/>
    <w:rsid w:val="00497AA6"/>
    <w:rsid w:val="004B0B8C"/>
    <w:rsid w:val="004B25B5"/>
    <w:rsid w:val="004B6B40"/>
    <w:rsid w:val="004C0AAC"/>
    <w:rsid w:val="004D16AE"/>
    <w:rsid w:val="004D4AA9"/>
    <w:rsid w:val="004D4BAF"/>
    <w:rsid w:val="004D6903"/>
    <w:rsid w:val="004D6B7F"/>
    <w:rsid w:val="004D790A"/>
    <w:rsid w:val="004E1BE3"/>
    <w:rsid w:val="004E2BB5"/>
    <w:rsid w:val="004F0AA2"/>
    <w:rsid w:val="004F5E4F"/>
    <w:rsid w:val="00504DE0"/>
    <w:rsid w:val="005068F1"/>
    <w:rsid w:val="00511355"/>
    <w:rsid w:val="0051357C"/>
    <w:rsid w:val="00521966"/>
    <w:rsid w:val="00532B07"/>
    <w:rsid w:val="00532CB3"/>
    <w:rsid w:val="00536B3D"/>
    <w:rsid w:val="00541792"/>
    <w:rsid w:val="00547C42"/>
    <w:rsid w:val="00556B43"/>
    <w:rsid w:val="00561AFC"/>
    <w:rsid w:val="005647D4"/>
    <w:rsid w:val="00567C12"/>
    <w:rsid w:val="00570D01"/>
    <w:rsid w:val="005716F6"/>
    <w:rsid w:val="00572170"/>
    <w:rsid w:val="00572C9D"/>
    <w:rsid w:val="00575C42"/>
    <w:rsid w:val="005853A9"/>
    <w:rsid w:val="0058601C"/>
    <w:rsid w:val="00586C8C"/>
    <w:rsid w:val="00593866"/>
    <w:rsid w:val="00597245"/>
    <w:rsid w:val="00597DEA"/>
    <w:rsid w:val="005A0059"/>
    <w:rsid w:val="005B0385"/>
    <w:rsid w:val="005B295A"/>
    <w:rsid w:val="005B2D75"/>
    <w:rsid w:val="005B2F2C"/>
    <w:rsid w:val="005C2016"/>
    <w:rsid w:val="005C4256"/>
    <w:rsid w:val="005D6297"/>
    <w:rsid w:val="005E5338"/>
    <w:rsid w:val="005F0D47"/>
    <w:rsid w:val="005F1548"/>
    <w:rsid w:val="005F316A"/>
    <w:rsid w:val="005F3A2B"/>
    <w:rsid w:val="005F412D"/>
    <w:rsid w:val="005F6866"/>
    <w:rsid w:val="00602E6B"/>
    <w:rsid w:val="006176F9"/>
    <w:rsid w:val="00627DC7"/>
    <w:rsid w:val="00636904"/>
    <w:rsid w:val="006403EB"/>
    <w:rsid w:val="00653D44"/>
    <w:rsid w:val="006545B3"/>
    <w:rsid w:val="006546D1"/>
    <w:rsid w:val="00654FFE"/>
    <w:rsid w:val="0065519E"/>
    <w:rsid w:val="00660926"/>
    <w:rsid w:val="00672339"/>
    <w:rsid w:val="00672D82"/>
    <w:rsid w:val="00673E11"/>
    <w:rsid w:val="00681131"/>
    <w:rsid w:val="00681BA6"/>
    <w:rsid w:val="00683EC9"/>
    <w:rsid w:val="00686209"/>
    <w:rsid w:val="00690358"/>
    <w:rsid w:val="00697F1E"/>
    <w:rsid w:val="006A77C8"/>
    <w:rsid w:val="006B22FB"/>
    <w:rsid w:val="006B259B"/>
    <w:rsid w:val="006B4696"/>
    <w:rsid w:val="006B4D67"/>
    <w:rsid w:val="006B5110"/>
    <w:rsid w:val="006C4697"/>
    <w:rsid w:val="006C63D6"/>
    <w:rsid w:val="006C7CB7"/>
    <w:rsid w:val="006D3E80"/>
    <w:rsid w:val="006E0B3B"/>
    <w:rsid w:val="006E245F"/>
    <w:rsid w:val="006E4388"/>
    <w:rsid w:val="00701080"/>
    <w:rsid w:val="00704137"/>
    <w:rsid w:val="00712470"/>
    <w:rsid w:val="007216CC"/>
    <w:rsid w:val="00723831"/>
    <w:rsid w:val="00723B50"/>
    <w:rsid w:val="007316B9"/>
    <w:rsid w:val="00736F69"/>
    <w:rsid w:val="007373D3"/>
    <w:rsid w:val="007472C3"/>
    <w:rsid w:val="00757785"/>
    <w:rsid w:val="00760A77"/>
    <w:rsid w:val="0076776F"/>
    <w:rsid w:val="00770B69"/>
    <w:rsid w:val="00771DA0"/>
    <w:rsid w:val="00773776"/>
    <w:rsid w:val="0077490C"/>
    <w:rsid w:val="00782328"/>
    <w:rsid w:val="0078789B"/>
    <w:rsid w:val="00787B65"/>
    <w:rsid w:val="00791080"/>
    <w:rsid w:val="00794001"/>
    <w:rsid w:val="007A616B"/>
    <w:rsid w:val="007B39CF"/>
    <w:rsid w:val="007C02EC"/>
    <w:rsid w:val="007C350A"/>
    <w:rsid w:val="007C383E"/>
    <w:rsid w:val="007C53B1"/>
    <w:rsid w:val="007D20D1"/>
    <w:rsid w:val="007D36AB"/>
    <w:rsid w:val="007D5AB2"/>
    <w:rsid w:val="007D6879"/>
    <w:rsid w:val="007D689C"/>
    <w:rsid w:val="007D77B7"/>
    <w:rsid w:val="007E4493"/>
    <w:rsid w:val="007E682E"/>
    <w:rsid w:val="00804211"/>
    <w:rsid w:val="00804758"/>
    <w:rsid w:val="00817007"/>
    <w:rsid w:val="0082014C"/>
    <w:rsid w:val="0082285A"/>
    <w:rsid w:val="00831209"/>
    <w:rsid w:val="00832680"/>
    <w:rsid w:val="00832756"/>
    <w:rsid w:val="00834282"/>
    <w:rsid w:val="00847073"/>
    <w:rsid w:val="00851786"/>
    <w:rsid w:val="00852BA4"/>
    <w:rsid w:val="00860721"/>
    <w:rsid w:val="008654D2"/>
    <w:rsid w:val="00885A0E"/>
    <w:rsid w:val="00885A27"/>
    <w:rsid w:val="008873B3"/>
    <w:rsid w:val="0088753A"/>
    <w:rsid w:val="00895BAF"/>
    <w:rsid w:val="008A165E"/>
    <w:rsid w:val="008A72E6"/>
    <w:rsid w:val="008B3CA7"/>
    <w:rsid w:val="008C478C"/>
    <w:rsid w:val="008D4907"/>
    <w:rsid w:val="008D531C"/>
    <w:rsid w:val="008D5618"/>
    <w:rsid w:val="008E2DE6"/>
    <w:rsid w:val="008F045D"/>
    <w:rsid w:val="008F3D82"/>
    <w:rsid w:val="008F429F"/>
    <w:rsid w:val="008F65E9"/>
    <w:rsid w:val="009015CF"/>
    <w:rsid w:val="0091345E"/>
    <w:rsid w:val="009204CA"/>
    <w:rsid w:val="00921EBF"/>
    <w:rsid w:val="0092710B"/>
    <w:rsid w:val="00930173"/>
    <w:rsid w:val="00930802"/>
    <w:rsid w:val="00937DF4"/>
    <w:rsid w:val="009412AC"/>
    <w:rsid w:val="0094141E"/>
    <w:rsid w:val="00941970"/>
    <w:rsid w:val="0094236F"/>
    <w:rsid w:val="0095036C"/>
    <w:rsid w:val="00952E3D"/>
    <w:rsid w:val="00961991"/>
    <w:rsid w:val="009635E3"/>
    <w:rsid w:val="00965598"/>
    <w:rsid w:val="0096605F"/>
    <w:rsid w:val="00966412"/>
    <w:rsid w:val="00967897"/>
    <w:rsid w:val="00970BA8"/>
    <w:rsid w:val="00974D6B"/>
    <w:rsid w:val="009755E7"/>
    <w:rsid w:val="00975C6A"/>
    <w:rsid w:val="00987510"/>
    <w:rsid w:val="00990948"/>
    <w:rsid w:val="00990DB6"/>
    <w:rsid w:val="009A1672"/>
    <w:rsid w:val="009A550B"/>
    <w:rsid w:val="009B083E"/>
    <w:rsid w:val="009B72D8"/>
    <w:rsid w:val="009C1EF0"/>
    <w:rsid w:val="009C251A"/>
    <w:rsid w:val="009D0601"/>
    <w:rsid w:val="009D09CD"/>
    <w:rsid w:val="009E576D"/>
    <w:rsid w:val="009F11A9"/>
    <w:rsid w:val="009F50AD"/>
    <w:rsid w:val="009F5913"/>
    <w:rsid w:val="00A04D9D"/>
    <w:rsid w:val="00A117EC"/>
    <w:rsid w:val="00A11BC7"/>
    <w:rsid w:val="00A14074"/>
    <w:rsid w:val="00A23324"/>
    <w:rsid w:val="00A235EF"/>
    <w:rsid w:val="00A319FA"/>
    <w:rsid w:val="00A33914"/>
    <w:rsid w:val="00A43644"/>
    <w:rsid w:val="00A456CF"/>
    <w:rsid w:val="00A50141"/>
    <w:rsid w:val="00A55051"/>
    <w:rsid w:val="00A663B8"/>
    <w:rsid w:val="00A71749"/>
    <w:rsid w:val="00A73119"/>
    <w:rsid w:val="00A73270"/>
    <w:rsid w:val="00A7658F"/>
    <w:rsid w:val="00A77A17"/>
    <w:rsid w:val="00A849D4"/>
    <w:rsid w:val="00A86BE0"/>
    <w:rsid w:val="00AA058C"/>
    <w:rsid w:val="00AA0BCB"/>
    <w:rsid w:val="00AA4172"/>
    <w:rsid w:val="00AA6464"/>
    <w:rsid w:val="00AB0E74"/>
    <w:rsid w:val="00AC6FC7"/>
    <w:rsid w:val="00AE1854"/>
    <w:rsid w:val="00AE3A63"/>
    <w:rsid w:val="00AF41E8"/>
    <w:rsid w:val="00AF4BA4"/>
    <w:rsid w:val="00AF5B4A"/>
    <w:rsid w:val="00AF6425"/>
    <w:rsid w:val="00B06BA3"/>
    <w:rsid w:val="00B07002"/>
    <w:rsid w:val="00B14818"/>
    <w:rsid w:val="00B245BC"/>
    <w:rsid w:val="00B32ED2"/>
    <w:rsid w:val="00B33804"/>
    <w:rsid w:val="00B51CA2"/>
    <w:rsid w:val="00B5290E"/>
    <w:rsid w:val="00B6051B"/>
    <w:rsid w:val="00B70598"/>
    <w:rsid w:val="00B83C20"/>
    <w:rsid w:val="00B86B92"/>
    <w:rsid w:val="00BA02A7"/>
    <w:rsid w:val="00BB007A"/>
    <w:rsid w:val="00BB23AE"/>
    <w:rsid w:val="00BB4BFF"/>
    <w:rsid w:val="00BB51E6"/>
    <w:rsid w:val="00BB59D7"/>
    <w:rsid w:val="00BB6BCD"/>
    <w:rsid w:val="00BB71C8"/>
    <w:rsid w:val="00BB7367"/>
    <w:rsid w:val="00BC52D8"/>
    <w:rsid w:val="00BC56ED"/>
    <w:rsid w:val="00BD6532"/>
    <w:rsid w:val="00BD7959"/>
    <w:rsid w:val="00BE2016"/>
    <w:rsid w:val="00BE7B22"/>
    <w:rsid w:val="00BF058A"/>
    <w:rsid w:val="00BF1E12"/>
    <w:rsid w:val="00BF2937"/>
    <w:rsid w:val="00BF4416"/>
    <w:rsid w:val="00BF540B"/>
    <w:rsid w:val="00BF5931"/>
    <w:rsid w:val="00BF629E"/>
    <w:rsid w:val="00BF62FF"/>
    <w:rsid w:val="00BF6E77"/>
    <w:rsid w:val="00C022CD"/>
    <w:rsid w:val="00C0301B"/>
    <w:rsid w:val="00C03FE6"/>
    <w:rsid w:val="00C04977"/>
    <w:rsid w:val="00C116E3"/>
    <w:rsid w:val="00C26545"/>
    <w:rsid w:val="00C26AB1"/>
    <w:rsid w:val="00C304CE"/>
    <w:rsid w:val="00C32495"/>
    <w:rsid w:val="00C40513"/>
    <w:rsid w:val="00C4282F"/>
    <w:rsid w:val="00C42B01"/>
    <w:rsid w:val="00C55928"/>
    <w:rsid w:val="00C55C58"/>
    <w:rsid w:val="00C64424"/>
    <w:rsid w:val="00C93432"/>
    <w:rsid w:val="00C95A2C"/>
    <w:rsid w:val="00CB0C5E"/>
    <w:rsid w:val="00CB47B5"/>
    <w:rsid w:val="00CB7FBD"/>
    <w:rsid w:val="00CC1D6F"/>
    <w:rsid w:val="00CC44C3"/>
    <w:rsid w:val="00CD45C3"/>
    <w:rsid w:val="00CE09CE"/>
    <w:rsid w:val="00CF2917"/>
    <w:rsid w:val="00CF2FE8"/>
    <w:rsid w:val="00CF5ECF"/>
    <w:rsid w:val="00CF722C"/>
    <w:rsid w:val="00D005C4"/>
    <w:rsid w:val="00D038F8"/>
    <w:rsid w:val="00D05B4A"/>
    <w:rsid w:val="00D12D76"/>
    <w:rsid w:val="00D21520"/>
    <w:rsid w:val="00D24F6B"/>
    <w:rsid w:val="00D270EE"/>
    <w:rsid w:val="00D304AA"/>
    <w:rsid w:val="00D30E1C"/>
    <w:rsid w:val="00D31A54"/>
    <w:rsid w:val="00D35677"/>
    <w:rsid w:val="00D35B28"/>
    <w:rsid w:val="00D43C5A"/>
    <w:rsid w:val="00D45514"/>
    <w:rsid w:val="00D5494F"/>
    <w:rsid w:val="00D56EA2"/>
    <w:rsid w:val="00D57FD1"/>
    <w:rsid w:val="00D60296"/>
    <w:rsid w:val="00D64217"/>
    <w:rsid w:val="00D66059"/>
    <w:rsid w:val="00D7107D"/>
    <w:rsid w:val="00D735C3"/>
    <w:rsid w:val="00D80D4F"/>
    <w:rsid w:val="00D93CA8"/>
    <w:rsid w:val="00D93F7C"/>
    <w:rsid w:val="00D9419A"/>
    <w:rsid w:val="00D95990"/>
    <w:rsid w:val="00DA2317"/>
    <w:rsid w:val="00DA306B"/>
    <w:rsid w:val="00DA56F6"/>
    <w:rsid w:val="00DB5365"/>
    <w:rsid w:val="00DC2E7F"/>
    <w:rsid w:val="00DC6721"/>
    <w:rsid w:val="00DE3982"/>
    <w:rsid w:val="00DE4078"/>
    <w:rsid w:val="00DE6A43"/>
    <w:rsid w:val="00DF14A0"/>
    <w:rsid w:val="00DF7CEF"/>
    <w:rsid w:val="00E012E7"/>
    <w:rsid w:val="00E017FF"/>
    <w:rsid w:val="00E10E41"/>
    <w:rsid w:val="00E133DB"/>
    <w:rsid w:val="00E13950"/>
    <w:rsid w:val="00E13A80"/>
    <w:rsid w:val="00E14A7F"/>
    <w:rsid w:val="00E17746"/>
    <w:rsid w:val="00E30821"/>
    <w:rsid w:val="00E35EDE"/>
    <w:rsid w:val="00E36565"/>
    <w:rsid w:val="00E47704"/>
    <w:rsid w:val="00E53390"/>
    <w:rsid w:val="00E564AB"/>
    <w:rsid w:val="00E742F1"/>
    <w:rsid w:val="00E7711B"/>
    <w:rsid w:val="00E82B2D"/>
    <w:rsid w:val="00E84C92"/>
    <w:rsid w:val="00E85D8C"/>
    <w:rsid w:val="00E90AF5"/>
    <w:rsid w:val="00E92D96"/>
    <w:rsid w:val="00E93068"/>
    <w:rsid w:val="00EA4ED6"/>
    <w:rsid w:val="00EA568B"/>
    <w:rsid w:val="00EB223A"/>
    <w:rsid w:val="00EC38A0"/>
    <w:rsid w:val="00EC4823"/>
    <w:rsid w:val="00EC6277"/>
    <w:rsid w:val="00EC6641"/>
    <w:rsid w:val="00EE0DFF"/>
    <w:rsid w:val="00EE1350"/>
    <w:rsid w:val="00EF6A6B"/>
    <w:rsid w:val="00EF6D59"/>
    <w:rsid w:val="00F0128B"/>
    <w:rsid w:val="00F03160"/>
    <w:rsid w:val="00F04D5D"/>
    <w:rsid w:val="00F11215"/>
    <w:rsid w:val="00F140BE"/>
    <w:rsid w:val="00F17E7C"/>
    <w:rsid w:val="00F271F3"/>
    <w:rsid w:val="00F273C3"/>
    <w:rsid w:val="00F277A4"/>
    <w:rsid w:val="00F3110F"/>
    <w:rsid w:val="00F37B11"/>
    <w:rsid w:val="00F50486"/>
    <w:rsid w:val="00F5445B"/>
    <w:rsid w:val="00F55807"/>
    <w:rsid w:val="00F608C6"/>
    <w:rsid w:val="00F73621"/>
    <w:rsid w:val="00F73809"/>
    <w:rsid w:val="00F87411"/>
    <w:rsid w:val="00F954D6"/>
    <w:rsid w:val="00F95B2A"/>
    <w:rsid w:val="00F95F99"/>
    <w:rsid w:val="00FA6B82"/>
    <w:rsid w:val="00FB5C8D"/>
    <w:rsid w:val="00FB74A7"/>
    <w:rsid w:val="00FC04E8"/>
    <w:rsid w:val="00FC54BF"/>
    <w:rsid w:val="00FD758A"/>
    <w:rsid w:val="00FE4287"/>
    <w:rsid w:val="00FE6078"/>
    <w:rsid w:val="00FF214C"/>
    <w:rsid w:val="00FF3254"/>
    <w:rsid w:val="00FF3338"/>
    <w:rsid w:val="00FF4C1A"/>
    <w:rsid w:val="00FF5CDA"/>
    <w:rsid w:val="01FEFB2E"/>
    <w:rsid w:val="08FC3249"/>
    <w:rsid w:val="0B07576F"/>
    <w:rsid w:val="0FB516DA"/>
    <w:rsid w:val="16DF479D"/>
    <w:rsid w:val="1821C632"/>
    <w:rsid w:val="1A1AACDE"/>
    <w:rsid w:val="1EC72E05"/>
    <w:rsid w:val="25BB8318"/>
    <w:rsid w:val="287F8580"/>
    <w:rsid w:val="58C6BE5E"/>
    <w:rsid w:val="63C784E1"/>
    <w:rsid w:val="77F92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7D7DF6"/>
  <w15:docId w15:val="{BDC4335D-92F3-423D-BB1B-B30F7386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styleId="UnresolvedMention">
    <w:name w:val="Unresolved Mention"/>
    <w:basedOn w:val="DefaultParagraphFont"/>
    <w:uiPriority w:val="99"/>
    <w:semiHidden/>
    <w:unhideWhenUsed/>
    <w:rsid w:val="008F045D"/>
    <w:rPr>
      <w:color w:val="605E5C"/>
      <w:shd w:val="clear" w:color="auto" w:fill="E1DFDD"/>
    </w:rPr>
  </w:style>
  <w:style w:type="paragraph" w:styleId="ListParagraph">
    <w:name w:val="List Paragraph"/>
    <w:basedOn w:val="Normal"/>
    <w:uiPriority w:val="34"/>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7"/>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15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26578681">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3.xml><?xml version="1.0" encoding="utf-8"?>
<ds:datastoreItem xmlns:ds="http://schemas.openxmlformats.org/officeDocument/2006/customXml" ds:itemID="{5661A0AC-020E-418E-9619-4A17290BD7DD}">
  <ds:schemaRefs>
    <ds:schemaRef ds:uri="b2b74e26-84c7-4b32-aad4-2c2fb8792dcf"/>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4dc863cd-6e9c-4dc7-b632-783c5adc78f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F1CA541-6B88-A746-947B-47EBEAA1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8002</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Duy Tan</dc:creator>
  <cp:keywords/>
  <cp:lastModifiedBy>Lê Duy Tân</cp:lastModifiedBy>
  <cp:revision>2</cp:revision>
  <cp:lastPrinted>2019-08-05T03:53:00Z</cp:lastPrinted>
  <dcterms:created xsi:type="dcterms:W3CDTF">2019-08-13T12:57:00Z</dcterms:created>
  <dcterms:modified xsi:type="dcterms:W3CDTF">2019-08-13T12:57:00Z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